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E5" w:rsidRPr="00A6705D" w:rsidRDefault="007055E5" w:rsidP="0075312D">
      <w:pPr>
        <w:spacing w:line="360" w:lineRule="auto"/>
        <w:jc w:val="center"/>
        <w:rPr>
          <w:rFonts w:ascii="Times New Roman" w:hAnsi="Times New Roman" w:cs="Times New Roman"/>
          <w:sz w:val="24"/>
          <w:szCs w:val="24"/>
        </w:rPr>
      </w:pPr>
      <w:r w:rsidRPr="00A6705D">
        <w:rPr>
          <w:rFonts w:ascii="Times New Roman" w:hAnsi="Times New Roman" w:cs="Times New Roman"/>
          <w:sz w:val="24"/>
          <w:szCs w:val="24"/>
        </w:rPr>
        <w:t>Конспект урока по МХК на тему:</w:t>
      </w:r>
    </w:p>
    <w:p w:rsidR="001E5008" w:rsidRDefault="007055E5" w:rsidP="001E5008">
      <w:pPr>
        <w:spacing w:after="0" w:line="240" w:lineRule="auto"/>
        <w:jc w:val="center"/>
        <w:rPr>
          <w:rFonts w:ascii="Times New Roman" w:hAnsi="Times New Roman" w:cs="Times New Roman"/>
          <w:b/>
          <w:sz w:val="28"/>
          <w:szCs w:val="28"/>
        </w:rPr>
      </w:pPr>
      <w:r w:rsidRPr="001E5008">
        <w:rPr>
          <w:rFonts w:ascii="Times New Roman" w:hAnsi="Times New Roman" w:cs="Times New Roman"/>
          <w:b/>
          <w:sz w:val="28"/>
          <w:szCs w:val="28"/>
        </w:rPr>
        <w:t>Архитектурный облик Древней Руси</w:t>
      </w:r>
      <w:r w:rsidR="00C149FD" w:rsidRPr="001E5008">
        <w:rPr>
          <w:rFonts w:ascii="Times New Roman" w:hAnsi="Times New Roman" w:cs="Times New Roman"/>
          <w:b/>
          <w:sz w:val="28"/>
          <w:szCs w:val="28"/>
        </w:rPr>
        <w:t>.</w:t>
      </w:r>
    </w:p>
    <w:p w:rsidR="00FA1D09" w:rsidRDefault="00C149FD" w:rsidP="001E5008">
      <w:pPr>
        <w:spacing w:after="0" w:line="240" w:lineRule="auto"/>
        <w:jc w:val="center"/>
        <w:rPr>
          <w:rFonts w:ascii="Times New Roman" w:hAnsi="Times New Roman" w:cs="Times New Roman"/>
          <w:b/>
          <w:sz w:val="28"/>
          <w:szCs w:val="28"/>
        </w:rPr>
      </w:pPr>
      <w:r w:rsidRPr="001E5008">
        <w:rPr>
          <w:rFonts w:ascii="Times New Roman" w:hAnsi="Times New Roman" w:cs="Times New Roman"/>
          <w:b/>
          <w:sz w:val="28"/>
          <w:szCs w:val="28"/>
        </w:rPr>
        <w:t xml:space="preserve"> </w:t>
      </w:r>
      <w:r w:rsidR="00FA1D09" w:rsidRPr="001E5008">
        <w:rPr>
          <w:rFonts w:ascii="Times New Roman" w:hAnsi="Times New Roman" w:cs="Times New Roman"/>
          <w:b/>
          <w:sz w:val="28"/>
          <w:szCs w:val="28"/>
        </w:rPr>
        <w:t>Архитектура Московского княжества</w:t>
      </w:r>
    </w:p>
    <w:p w:rsidR="001E5008" w:rsidRPr="001E5008" w:rsidRDefault="001E5008" w:rsidP="001E5008">
      <w:pPr>
        <w:spacing w:after="0" w:line="240" w:lineRule="auto"/>
        <w:jc w:val="center"/>
        <w:rPr>
          <w:rFonts w:ascii="Times New Roman" w:hAnsi="Times New Roman" w:cs="Times New Roman"/>
          <w:b/>
          <w:sz w:val="28"/>
          <w:szCs w:val="28"/>
        </w:rPr>
      </w:pPr>
    </w:p>
    <w:p w:rsidR="00FA1D09" w:rsidRPr="00765783" w:rsidRDefault="007055E5" w:rsidP="001E5008">
      <w:pPr>
        <w:spacing w:after="0"/>
        <w:jc w:val="both"/>
        <w:rPr>
          <w:rFonts w:ascii="Times New Roman" w:hAnsi="Times New Roman" w:cs="Times New Roman"/>
          <w:sz w:val="24"/>
          <w:szCs w:val="24"/>
        </w:rPr>
      </w:pPr>
      <w:r w:rsidRPr="00765783">
        <w:rPr>
          <w:rFonts w:ascii="Times New Roman" w:hAnsi="Times New Roman" w:cs="Times New Roman"/>
          <w:b/>
          <w:sz w:val="24"/>
          <w:szCs w:val="24"/>
        </w:rPr>
        <w:t>Вид занятия</w:t>
      </w:r>
      <w:r w:rsidRPr="00765783">
        <w:rPr>
          <w:rFonts w:ascii="Times New Roman" w:hAnsi="Times New Roman" w:cs="Times New Roman"/>
          <w:sz w:val="24"/>
          <w:szCs w:val="24"/>
        </w:rPr>
        <w:t xml:space="preserve">: </w:t>
      </w:r>
      <w:r w:rsidR="00F937CE" w:rsidRPr="00765783">
        <w:rPr>
          <w:rFonts w:ascii="Times New Roman" w:hAnsi="Times New Roman" w:cs="Times New Roman"/>
          <w:sz w:val="24"/>
          <w:szCs w:val="24"/>
        </w:rPr>
        <w:t>комбинированный урок</w:t>
      </w:r>
      <w:r w:rsidRPr="00765783">
        <w:rPr>
          <w:rFonts w:ascii="Times New Roman" w:hAnsi="Times New Roman" w:cs="Times New Roman"/>
          <w:sz w:val="24"/>
          <w:szCs w:val="24"/>
        </w:rPr>
        <w:t xml:space="preserve">; </w:t>
      </w:r>
    </w:p>
    <w:p w:rsidR="007055E5" w:rsidRPr="00765783" w:rsidRDefault="007055E5" w:rsidP="007055E5">
      <w:pPr>
        <w:jc w:val="both"/>
        <w:rPr>
          <w:rFonts w:ascii="Times New Roman" w:hAnsi="Times New Roman" w:cs="Times New Roman"/>
          <w:sz w:val="24"/>
          <w:szCs w:val="24"/>
        </w:rPr>
      </w:pPr>
      <w:r w:rsidRPr="00765783">
        <w:rPr>
          <w:rFonts w:ascii="Times New Roman" w:hAnsi="Times New Roman" w:cs="Times New Roman"/>
          <w:b/>
          <w:sz w:val="24"/>
          <w:szCs w:val="24"/>
        </w:rPr>
        <w:t>Класс:</w:t>
      </w:r>
      <w:r w:rsidRPr="00765783">
        <w:rPr>
          <w:rFonts w:ascii="Times New Roman" w:hAnsi="Times New Roman" w:cs="Times New Roman"/>
          <w:sz w:val="24"/>
          <w:szCs w:val="24"/>
        </w:rPr>
        <w:t xml:space="preserve"> 10</w:t>
      </w:r>
    </w:p>
    <w:p w:rsidR="007055E5" w:rsidRPr="00765783" w:rsidRDefault="007055E5" w:rsidP="007055E5">
      <w:pPr>
        <w:jc w:val="both"/>
        <w:rPr>
          <w:rFonts w:ascii="Times New Roman" w:hAnsi="Times New Roman" w:cs="Times New Roman"/>
          <w:sz w:val="24"/>
          <w:szCs w:val="24"/>
        </w:rPr>
      </w:pPr>
      <w:r w:rsidRPr="00765783">
        <w:rPr>
          <w:rFonts w:ascii="Times New Roman" w:hAnsi="Times New Roman" w:cs="Times New Roman"/>
          <w:b/>
          <w:sz w:val="24"/>
          <w:szCs w:val="24"/>
        </w:rPr>
        <w:t>Цель:</w:t>
      </w:r>
      <w:r w:rsidRPr="00765783">
        <w:rPr>
          <w:rFonts w:ascii="Times New Roman" w:hAnsi="Times New Roman" w:cs="Times New Roman"/>
          <w:sz w:val="24"/>
          <w:szCs w:val="24"/>
        </w:rPr>
        <w:t xml:space="preserve"> </w:t>
      </w:r>
      <w:r w:rsidRPr="00765783">
        <w:rPr>
          <w:rStyle w:val="c0"/>
          <w:rFonts w:ascii="Times New Roman" w:hAnsi="Times New Roman" w:cs="Times New Roman"/>
          <w:sz w:val="24"/>
          <w:szCs w:val="24"/>
        </w:rPr>
        <w:t xml:space="preserve">формирование </w:t>
      </w:r>
      <w:r w:rsidR="00C6488F" w:rsidRPr="00074663">
        <w:rPr>
          <w:rStyle w:val="c0"/>
          <w:rFonts w:ascii="Times New Roman" w:hAnsi="Times New Roman" w:cs="Times New Roman"/>
          <w:i/>
          <w:sz w:val="24"/>
          <w:szCs w:val="24"/>
          <w:u w:val="single"/>
        </w:rPr>
        <w:t>читательской грамотности</w:t>
      </w:r>
      <w:r w:rsidR="00C6488F">
        <w:rPr>
          <w:rStyle w:val="c0"/>
          <w:rFonts w:ascii="Times New Roman" w:hAnsi="Times New Roman" w:cs="Times New Roman"/>
          <w:sz w:val="24"/>
          <w:szCs w:val="24"/>
        </w:rPr>
        <w:t xml:space="preserve"> через представление</w:t>
      </w:r>
      <w:r w:rsidRPr="00765783">
        <w:rPr>
          <w:rStyle w:val="c0"/>
          <w:rFonts w:ascii="Times New Roman" w:hAnsi="Times New Roman" w:cs="Times New Roman"/>
          <w:sz w:val="24"/>
          <w:szCs w:val="24"/>
        </w:rPr>
        <w:t xml:space="preserve"> </w:t>
      </w:r>
      <w:r w:rsidR="00C6488F">
        <w:rPr>
          <w:rStyle w:val="c0"/>
          <w:rFonts w:ascii="Times New Roman" w:hAnsi="Times New Roman" w:cs="Times New Roman"/>
          <w:sz w:val="24"/>
          <w:szCs w:val="24"/>
        </w:rPr>
        <w:t>особенностей</w:t>
      </w:r>
      <w:r w:rsidRPr="00765783">
        <w:rPr>
          <w:rStyle w:val="c0"/>
          <w:rFonts w:ascii="Times New Roman" w:hAnsi="Times New Roman" w:cs="Times New Roman"/>
          <w:sz w:val="24"/>
          <w:szCs w:val="24"/>
        </w:rPr>
        <w:t xml:space="preserve"> архитектуры</w:t>
      </w:r>
      <w:r w:rsidR="00FA1D09" w:rsidRPr="00765783">
        <w:rPr>
          <w:rStyle w:val="c0"/>
          <w:rFonts w:ascii="Times New Roman" w:hAnsi="Times New Roman" w:cs="Times New Roman"/>
          <w:sz w:val="24"/>
          <w:szCs w:val="24"/>
        </w:rPr>
        <w:t xml:space="preserve"> Московского княжества 12</w:t>
      </w:r>
      <w:r w:rsidR="00764827" w:rsidRPr="00765783">
        <w:rPr>
          <w:rStyle w:val="c0"/>
          <w:rFonts w:ascii="Times New Roman" w:hAnsi="Times New Roman" w:cs="Times New Roman"/>
          <w:sz w:val="24"/>
          <w:szCs w:val="24"/>
        </w:rPr>
        <w:t xml:space="preserve"> </w:t>
      </w:r>
      <w:r w:rsidR="00FA1D09" w:rsidRPr="00765783">
        <w:rPr>
          <w:rStyle w:val="c0"/>
          <w:rFonts w:ascii="Times New Roman" w:hAnsi="Times New Roman" w:cs="Times New Roman"/>
          <w:sz w:val="24"/>
          <w:szCs w:val="24"/>
        </w:rPr>
        <w:t>-</w:t>
      </w:r>
      <w:r w:rsidR="00764827" w:rsidRPr="00765783">
        <w:rPr>
          <w:rStyle w:val="c0"/>
          <w:rFonts w:ascii="Times New Roman" w:hAnsi="Times New Roman" w:cs="Times New Roman"/>
          <w:sz w:val="24"/>
          <w:szCs w:val="24"/>
        </w:rPr>
        <w:t xml:space="preserve"> </w:t>
      </w:r>
      <w:r w:rsidR="00FA1D09" w:rsidRPr="00765783">
        <w:rPr>
          <w:rStyle w:val="c0"/>
          <w:rFonts w:ascii="Times New Roman" w:hAnsi="Times New Roman" w:cs="Times New Roman"/>
          <w:sz w:val="24"/>
          <w:szCs w:val="24"/>
        </w:rPr>
        <w:t>16 вв</w:t>
      </w:r>
      <w:r w:rsidRPr="00765783">
        <w:rPr>
          <w:rStyle w:val="c0"/>
          <w:rFonts w:ascii="Times New Roman" w:hAnsi="Times New Roman" w:cs="Times New Roman"/>
          <w:sz w:val="24"/>
          <w:szCs w:val="24"/>
        </w:rPr>
        <w:t>.</w:t>
      </w:r>
    </w:p>
    <w:p w:rsidR="00FB650A" w:rsidRPr="00765783" w:rsidRDefault="007055E5" w:rsidP="00FB650A">
      <w:pPr>
        <w:spacing w:after="0"/>
        <w:jc w:val="both"/>
        <w:rPr>
          <w:rFonts w:ascii="Times New Roman" w:hAnsi="Times New Roman" w:cs="Times New Roman"/>
          <w:b/>
          <w:sz w:val="24"/>
          <w:szCs w:val="24"/>
        </w:rPr>
      </w:pPr>
      <w:r w:rsidRPr="00765783">
        <w:rPr>
          <w:rFonts w:ascii="Times New Roman" w:hAnsi="Times New Roman" w:cs="Times New Roman"/>
          <w:b/>
          <w:sz w:val="24"/>
          <w:szCs w:val="24"/>
        </w:rPr>
        <w:t>Задачи:</w:t>
      </w:r>
      <w:bookmarkStart w:id="0" w:name="_GoBack"/>
      <w:bookmarkEnd w:id="0"/>
    </w:p>
    <w:p w:rsidR="00C149FD" w:rsidRPr="00765783" w:rsidRDefault="00C149FD" w:rsidP="00FB650A">
      <w:pPr>
        <w:pStyle w:val="a4"/>
        <w:numPr>
          <w:ilvl w:val="0"/>
          <w:numId w:val="1"/>
        </w:numPr>
        <w:jc w:val="both"/>
        <w:rPr>
          <w:b/>
          <w:sz w:val="24"/>
          <w:szCs w:val="24"/>
        </w:rPr>
      </w:pPr>
      <w:r w:rsidRPr="00765783">
        <w:rPr>
          <w:sz w:val="24"/>
          <w:szCs w:val="24"/>
        </w:rPr>
        <w:t xml:space="preserve">Исследовать </w:t>
      </w:r>
      <w:r w:rsidR="00967D52" w:rsidRPr="00765783">
        <w:rPr>
          <w:sz w:val="24"/>
          <w:szCs w:val="24"/>
        </w:rPr>
        <w:t xml:space="preserve">и выделить </w:t>
      </w:r>
      <w:r w:rsidRPr="00765783">
        <w:rPr>
          <w:sz w:val="24"/>
          <w:szCs w:val="24"/>
        </w:rPr>
        <w:t>архитектурные особенности Московского княжества</w:t>
      </w:r>
      <w:r w:rsidR="00967D52" w:rsidRPr="00765783">
        <w:rPr>
          <w:sz w:val="24"/>
          <w:szCs w:val="24"/>
        </w:rPr>
        <w:t xml:space="preserve">, </w:t>
      </w:r>
      <w:r w:rsidR="00074663" w:rsidRPr="00765783">
        <w:rPr>
          <w:sz w:val="24"/>
          <w:szCs w:val="24"/>
        </w:rPr>
        <w:t>следованию традициям</w:t>
      </w:r>
      <w:r w:rsidR="00967D52" w:rsidRPr="00765783">
        <w:rPr>
          <w:sz w:val="24"/>
          <w:szCs w:val="24"/>
        </w:rPr>
        <w:t xml:space="preserve"> Владимиро-Суздальских мастеров, обращению к лучшим достижениям западноевропейского зодчества, при знакомстве с ансамблем Московского Кремля.</w:t>
      </w:r>
    </w:p>
    <w:p w:rsidR="007055E5" w:rsidRPr="00765783" w:rsidRDefault="007055E5" w:rsidP="008D081B">
      <w:pPr>
        <w:pStyle w:val="a4"/>
        <w:numPr>
          <w:ilvl w:val="0"/>
          <w:numId w:val="1"/>
        </w:numPr>
        <w:spacing w:before="100" w:beforeAutospacing="1" w:after="100" w:afterAutospacing="1"/>
        <w:jc w:val="both"/>
        <w:rPr>
          <w:sz w:val="24"/>
          <w:szCs w:val="24"/>
        </w:rPr>
      </w:pPr>
      <w:r w:rsidRPr="00765783">
        <w:rPr>
          <w:sz w:val="24"/>
          <w:szCs w:val="24"/>
        </w:rPr>
        <w:t xml:space="preserve">Познакомить учащихся с изменениями, происходящими в русской культуре и искусстве. </w:t>
      </w:r>
      <w:r w:rsidR="00967D52" w:rsidRPr="00765783">
        <w:rPr>
          <w:rStyle w:val="c0"/>
          <w:sz w:val="24"/>
          <w:szCs w:val="24"/>
        </w:rPr>
        <w:t>Познакомить с древнерусским шатровым типом</w:t>
      </w:r>
      <w:r w:rsidRPr="00765783">
        <w:rPr>
          <w:rStyle w:val="c0"/>
          <w:sz w:val="24"/>
          <w:szCs w:val="24"/>
        </w:rPr>
        <w:t xml:space="preserve"> храма</w:t>
      </w:r>
      <w:r w:rsidR="008D081B" w:rsidRPr="00765783">
        <w:rPr>
          <w:rStyle w:val="c0"/>
          <w:sz w:val="24"/>
          <w:szCs w:val="24"/>
        </w:rPr>
        <w:t>.</w:t>
      </w:r>
    </w:p>
    <w:p w:rsidR="007055E5" w:rsidRPr="00765783" w:rsidRDefault="007055E5" w:rsidP="008D081B">
      <w:pPr>
        <w:pStyle w:val="a4"/>
        <w:numPr>
          <w:ilvl w:val="0"/>
          <w:numId w:val="1"/>
        </w:numPr>
        <w:spacing w:before="100" w:beforeAutospacing="1" w:after="100" w:afterAutospacing="1"/>
        <w:jc w:val="both"/>
        <w:rPr>
          <w:rStyle w:val="c0"/>
          <w:sz w:val="24"/>
          <w:szCs w:val="24"/>
        </w:rPr>
      </w:pPr>
      <w:r w:rsidRPr="00765783">
        <w:rPr>
          <w:sz w:val="24"/>
          <w:szCs w:val="24"/>
        </w:rPr>
        <w:t>На примере храмов учить детей использовать метод сравнения для определения общих черт и различий в зодчестве данного периода.</w:t>
      </w:r>
      <w:r w:rsidRPr="00765783">
        <w:rPr>
          <w:rStyle w:val="c0"/>
          <w:sz w:val="24"/>
          <w:szCs w:val="24"/>
        </w:rPr>
        <w:t xml:space="preserve"> Учить рассуждать и размышлять об артефактах, делать выводы.</w:t>
      </w:r>
    </w:p>
    <w:p w:rsidR="007055E5" w:rsidRPr="00765783" w:rsidRDefault="007055E5" w:rsidP="008D081B">
      <w:pPr>
        <w:pStyle w:val="a4"/>
        <w:numPr>
          <w:ilvl w:val="0"/>
          <w:numId w:val="1"/>
        </w:numPr>
        <w:spacing w:before="100" w:beforeAutospacing="1" w:after="100" w:afterAutospacing="1"/>
        <w:jc w:val="both"/>
        <w:rPr>
          <w:sz w:val="24"/>
          <w:szCs w:val="24"/>
        </w:rPr>
      </w:pPr>
      <w:r w:rsidRPr="00765783">
        <w:rPr>
          <w:sz w:val="24"/>
          <w:szCs w:val="24"/>
        </w:rPr>
        <w:t>Воспитывать уважения к культурному наследию нашей страны.</w:t>
      </w:r>
    </w:p>
    <w:p w:rsidR="009F1AEC" w:rsidRPr="00765783" w:rsidRDefault="00535FC2" w:rsidP="009F1AEC">
      <w:pPr>
        <w:spacing w:after="0" w:line="240" w:lineRule="auto"/>
        <w:jc w:val="both"/>
        <w:rPr>
          <w:rStyle w:val="c0"/>
          <w:rFonts w:ascii="Times New Roman" w:hAnsi="Times New Roman" w:cs="Times New Roman"/>
          <w:sz w:val="24"/>
          <w:szCs w:val="24"/>
        </w:rPr>
      </w:pPr>
      <w:r w:rsidRPr="00765783">
        <w:rPr>
          <w:rStyle w:val="c0"/>
          <w:rFonts w:ascii="Times New Roman" w:hAnsi="Times New Roman" w:cs="Times New Roman"/>
          <w:b/>
          <w:sz w:val="24"/>
          <w:szCs w:val="24"/>
        </w:rPr>
        <w:t>Оснащение урока</w:t>
      </w:r>
      <w:r w:rsidRPr="00765783">
        <w:rPr>
          <w:rStyle w:val="c0"/>
          <w:rFonts w:ascii="Times New Roman" w:hAnsi="Times New Roman" w:cs="Times New Roman"/>
          <w:sz w:val="24"/>
          <w:szCs w:val="24"/>
        </w:rPr>
        <w:t>: учебник МХК 10 класс, автор</w:t>
      </w:r>
      <w:r w:rsidR="00063CFA">
        <w:rPr>
          <w:rStyle w:val="c0"/>
          <w:rFonts w:ascii="Times New Roman" w:hAnsi="Times New Roman" w:cs="Times New Roman"/>
          <w:sz w:val="24"/>
          <w:szCs w:val="24"/>
        </w:rPr>
        <w:t xml:space="preserve"> Г.И. Данилова, изд. ДРОФА, 2017</w:t>
      </w:r>
      <w:r w:rsidRPr="00765783">
        <w:rPr>
          <w:rStyle w:val="c0"/>
          <w:rFonts w:ascii="Times New Roman" w:hAnsi="Times New Roman" w:cs="Times New Roman"/>
          <w:sz w:val="24"/>
          <w:szCs w:val="24"/>
        </w:rPr>
        <w:t>г.</w:t>
      </w:r>
      <w:r w:rsidR="009F1AEC" w:rsidRPr="00765783">
        <w:rPr>
          <w:rStyle w:val="c0"/>
          <w:rFonts w:ascii="Times New Roman" w:hAnsi="Times New Roman" w:cs="Times New Roman"/>
          <w:sz w:val="24"/>
          <w:szCs w:val="24"/>
        </w:rPr>
        <w:t>; раздаточный материал – маршрутный лист самооценки</w:t>
      </w:r>
    </w:p>
    <w:p w:rsidR="009F1AEC" w:rsidRPr="00765783" w:rsidRDefault="009F1AEC" w:rsidP="009F1AEC">
      <w:pPr>
        <w:spacing w:after="0" w:line="240" w:lineRule="auto"/>
        <w:jc w:val="both"/>
        <w:rPr>
          <w:rStyle w:val="c0"/>
          <w:rFonts w:ascii="Times New Roman" w:hAnsi="Times New Roman" w:cs="Times New Roman"/>
          <w:sz w:val="24"/>
          <w:szCs w:val="24"/>
        </w:rPr>
      </w:pPr>
    </w:p>
    <w:p w:rsidR="00553088" w:rsidRPr="000A0218" w:rsidRDefault="00F937CE">
      <w:pPr>
        <w:rPr>
          <w:rStyle w:val="c0"/>
          <w:rFonts w:ascii="Times New Roman" w:hAnsi="Times New Roman" w:cs="Times New Roman"/>
          <w:b/>
          <w:sz w:val="24"/>
          <w:szCs w:val="24"/>
        </w:rPr>
      </w:pPr>
      <w:r w:rsidRPr="000A0218">
        <w:rPr>
          <w:rStyle w:val="c0"/>
          <w:rFonts w:ascii="Times New Roman" w:hAnsi="Times New Roman" w:cs="Times New Roman"/>
          <w:b/>
          <w:sz w:val="24"/>
          <w:szCs w:val="24"/>
        </w:rPr>
        <w:t xml:space="preserve">Ход урока </w:t>
      </w:r>
    </w:p>
    <w:p w:rsidR="00F937CE" w:rsidRDefault="009E631B" w:rsidP="00D0491F">
      <w:pPr>
        <w:ind w:firstLine="426"/>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 </w:t>
      </w:r>
      <w:r w:rsidR="00F937CE">
        <w:rPr>
          <w:rStyle w:val="c0"/>
          <w:rFonts w:ascii="Times New Roman" w:hAnsi="Times New Roman" w:cs="Times New Roman"/>
          <w:sz w:val="24"/>
          <w:szCs w:val="24"/>
        </w:rPr>
        <w:t>Сегодня продолжаем знакомство с художе</w:t>
      </w:r>
      <w:r w:rsidR="005720BA">
        <w:rPr>
          <w:rStyle w:val="c0"/>
          <w:rFonts w:ascii="Times New Roman" w:hAnsi="Times New Roman" w:cs="Times New Roman"/>
          <w:sz w:val="24"/>
          <w:szCs w:val="24"/>
        </w:rPr>
        <w:t>ственной культурой Древней</w:t>
      </w:r>
      <w:r w:rsidR="00F937CE">
        <w:rPr>
          <w:rStyle w:val="c0"/>
          <w:rFonts w:ascii="Times New Roman" w:hAnsi="Times New Roman" w:cs="Times New Roman"/>
          <w:sz w:val="24"/>
          <w:szCs w:val="24"/>
        </w:rPr>
        <w:t xml:space="preserve"> Руси.</w:t>
      </w:r>
      <w:r w:rsidR="00750E5A">
        <w:rPr>
          <w:rStyle w:val="c0"/>
          <w:rFonts w:ascii="Times New Roman" w:hAnsi="Times New Roman" w:cs="Times New Roman"/>
          <w:sz w:val="24"/>
          <w:szCs w:val="24"/>
        </w:rPr>
        <w:t xml:space="preserve"> И </w:t>
      </w:r>
      <w:r w:rsidR="00E65B64">
        <w:rPr>
          <w:rStyle w:val="c0"/>
          <w:rFonts w:ascii="Times New Roman" w:hAnsi="Times New Roman" w:cs="Times New Roman"/>
          <w:sz w:val="24"/>
          <w:szCs w:val="24"/>
        </w:rPr>
        <w:t xml:space="preserve">познавательная </w:t>
      </w:r>
      <w:r w:rsidR="00750E5A">
        <w:rPr>
          <w:rStyle w:val="c0"/>
          <w:rFonts w:ascii="Times New Roman" w:hAnsi="Times New Roman" w:cs="Times New Roman"/>
          <w:sz w:val="24"/>
          <w:szCs w:val="24"/>
        </w:rPr>
        <w:t xml:space="preserve">экскурсия </w:t>
      </w:r>
      <w:r w:rsidR="00726351">
        <w:rPr>
          <w:rStyle w:val="c0"/>
          <w:rFonts w:ascii="Times New Roman" w:hAnsi="Times New Roman" w:cs="Times New Roman"/>
          <w:sz w:val="24"/>
          <w:szCs w:val="24"/>
        </w:rPr>
        <w:t xml:space="preserve">в прошлое </w:t>
      </w:r>
      <w:r w:rsidR="00750E5A">
        <w:rPr>
          <w:rStyle w:val="c0"/>
          <w:rFonts w:ascii="Times New Roman" w:hAnsi="Times New Roman" w:cs="Times New Roman"/>
          <w:sz w:val="24"/>
          <w:szCs w:val="24"/>
        </w:rPr>
        <w:t xml:space="preserve">продолжится по одному из </w:t>
      </w:r>
      <w:r w:rsidR="006E41E8">
        <w:rPr>
          <w:rStyle w:val="c0"/>
          <w:rFonts w:ascii="Times New Roman" w:hAnsi="Times New Roman" w:cs="Times New Roman"/>
          <w:sz w:val="24"/>
          <w:szCs w:val="24"/>
        </w:rPr>
        <w:t>главных</w:t>
      </w:r>
      <w:r w:rsidR="00D0491F">
        <w:rPr>
          <w:rStyle w:val="c0"/>
          <w:rFonts w:ascii="Times New Roman" w:hAnsi="Times New Roman" w:cs="Times New Roman"/>
          <w:sz w:val="24"/>
          <w:szCs w:val="24"/>
        </w:rPr>
        <w:t xml:space="preserve"> регионов нашей страны  – Московскому княжеству.</w:t>
      </w:r>
    </w:p>
    <w:p w:rsidR="00D0491F" w:rsidRDefault="009E631B" w:rsidP="00D0491F">
      <w:pPr>
        <w:ind w:firstLine="426"/>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 </w:t>
      </w:r>
      <w:r w:rsidR="00D0491F">
        <w:rPr>
          <w:rStyle w:val="c0"/>
          <w:rFonts w:ascii="Times New Roman" w:hAnsi="Times New Roman" w:cs="Times New Roman"/>
          <w:sz w:val="24"/>
          <w:szCs w:val="24"/>
        </w:rPr>
        <w:t xml:space="preserve">Для начала урок начнем с проверки знаний. </w:t>
      </w:r>
    </w:p>
    <w:p w:rsidR="00D0491F" w:rsidRPr="009E631B" w:rsidRDefault="0055356E" w:rsidP="00D0491F">
      <w:pPr>
        <w:ind w:firstLine="426"/>
        <w:jc w:val="both"/>
        <w:rPr>
          <w:rStyle w:val="c0"/>
          <w:rFonts w:ascii="Times New Roman" w:hAnsi="Times New Roman" w:cs="Times New Roman"/>
          <w:i/>
          <w:sz w:val="24"/>
          <w:szCs w:val="24"/>
          <w:u w:val="single"/>
        </w:rPr>
      </w:pPr>
      <w:r w:rsidRPr="009E631B">
        <w:rPr>
          <w:rStyle w:val="c0"/>
          <w:rFonts w:ascii="Times New Roman" w:hAnsi="Times New Roman" w:cs="Times New Roman"/>
          <w:i/>
          <w:sz w:val="24"/>
          <w:szCs w:val="24"/>
          <w:u w:val="single"/>
        </w:rPr>
        <w:t>Индивидуальная работа по карточкам, взаимопроверка, выставление баллов.</w:t>
      </w:r>
    </w:p>
    <w:tbl>
      <w:tblPr>
        <w:tblStyle w:val="a5"/>
        <w:tblW w:w="0" w:type="auto"/>
        <w:tblLook w:val="04A0" w:firstRow="1" w:lastRow="0" w:firstColumn="1" w:lastColumn="0" w:noHBand="0" w:noVBand="1"/>
      </w:tblPr>
      <w:tblGrid>
        <w:gridCol w:w="534"/>
        <w:gridCol w:w="5953"/>
        <w:gridCol w:w="3686"/>
      </w:tblGrid>
      <w:tr w:rsidR="009D328D" w:rsidTr="001A4C85">
        <w:tc>
          <w:tcPr>
            <w:tcW w:w="534"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t>№</w:t>
            </w:r>
          </w:p>
        </w:tc>
        <w:tc>
          <w:tcPr>
            <w:tcW w:w="5953"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t>вопрос</w:t>
            </w:r>
          </w:p>
        </w:tc>
        <w:tc>
          <w:tcPr>
            <w:tcW w:w="3686"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t>ответ</w:t>
            </w:r>
          </w:p>
        </w:tc>
      </w:tr>
      <w:tr w:rsidR="009D328D" w:rsidTr="001A4C85">
        <w:tc>
          <w:tcPr>
            <w:tcW w:w="534"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t>1</w:t>
            </w:r>
          </w:p>
        </w:tc>
        <w:tc>
          <w:tcPr>
            <w:tcW w:w="5953" w:type="dxa"/>
          </w:tcPr>
          <w:p w:rsidR="009D328D" w:rsidRDefault="009D328D" w:rsidP="00EB546C">
            <w:pPr>
              <w:pStyle w:val="c3"/>
              <w:ind w:firstLine="426"/>
              <w:jc w:val="both"/>
              <w:rPr>
                <w:rStyle w:val="c0"/>
              </w:rPr>
            </w:pPr>
            <w:r>
              <w:rPr>
                <w:rStyle w:val="c0"/>
              </w:rPr>
              <w:t>Византийская культура</w:t>
            </w:r>
            <w:r w:rsidRPr="00553088">
              <w:rPr>
                <w:rStyle w:val="c0"/>
              </w:rPr>
              <w:t xml:space="preserve"> внесла огромный вклад в духовное (культурное) и нрав</w:t>
            </w:r>
            <w:r>
              <w:rPr>
                <w:rStyle w:val="c0"/>
              </w:rPr>
              <w:t>ственное развитие Древней Руси и</w:t>
            </w:r>
            <w:r w:rsidRPr="00553088">
              <w:rPr>
                <w:rStyle w:val="c0"/>
              </w:rPr>
              <w:t xml:space="preserve"> повлияла на все сферы жизнедеятельности древнерусского государства</w:t>
            </w:r>
            <w:r>
              <w:rPr>
                <w:rStyle w:val="c0"/>
              </w:rPr>
              <w:t xml:space="preserve"> </w:t>
            </w:r>
            <w:r w:rsidRPr="00553088">
              <w:rPr>
                <w:rStyle w:val="c0"/>
              </w:rPr>
              <w:t>(музыка, архитекту</w:t>
            </w:r>
            <w:r>
              <w:rPr>
                <w:rStyle w:val="c0"/>
              </w:rPr>
              <w:t>ра, литература, живопись и т.д).</w:t>
            </w:r>
            <w:r w:rsidRPr="00553088">
              <w:rPr>
                <w:rStyle w:val="c0"/>
              </w:rPr>
              <w:t xml:space="preserve"> Под влиянием какого исторического события это произошло?</w:t>
            </w:r>
          </w:p>
        </w:tc>
        <w:tc>
          <w:tcPr>
            <w:tcW w:w="3686" w:type="dxa"/>
          </w:tcPr>
          <w:p w:rsidR="009D328D" w:rsidRDefault="009D328D" w:rsidP="00AB7FFE">
            <w:pPr>
              <w:ind w:firstLine="318"/>
              <w:jc w:val="both"/>
              <w:rPr>
                <w:rStyle w:val="c0"/>
                <w:rFonts w:ascii="Times New Roman" w:hAnsi="Times New Roman" w:cs="Times New Roman"/>
                <w:sz w:val="24"/>
                <w:szCs w:val="24"/>
              </w:rPr>
            </w:pPr>
            <w:r>
              <w:rPr>
                <w:rStyle w:val="c0"/>
                <w:rFonts w:ascii="Times New Roman" w:hAnsi="Times New Roman" w:cs="Times New Roman"/>
                <w:sz w:val="24"/>
                <w:szCs w:val="24"/>
              </w:rPr>
              <w:t>Русь приняла христианство из Византии</w:t>
            </w:r>
          </w:p>
        </w:tc>
      </w:tr>
      <w:tr w:rsidR="009D328D" w:rsidTr="001A4C85">
        <w:tc>
          <w:tcPr>
            <w:tcW w:w="534"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t>2</w:t>
            </w:r>
          </w:p>
        </w:tc>
        <w:tc>
          <w:tcPr>
            <w:tcW w:w="5953" w:type="dxa"/>
          </w:tcPr>
          <w:p w:rsidR="009D328D" w:rsidRPr="0019218F" w:rsidRDefault="009D328D" w:rsidP="008B1952">
            <w:pPr>
              <w:ind w:firstLine="459"/>
              <w:jc w:val="both"/>
              <w:rPr>
                <w:rStyle w:val="c0"/>
                <w:rFonts w:ascii="Times New Roman" w:hAnsi="Times New Roman" w:cs="Times New Roman"/>
                <w:sz w:val="24"/>
                <w:szCs w:val="24"/>
              </w:rPr>
            </w:pPr>
            <w:r w:rsidRPr="0019218F">
              <w:rPr>
                <w:rStyle w:val="c0"/>
                <w:rFonts w:ascii="Times New Roman" w:hAnsi="Times New Roman" w:cs="Times New Roman"/>
                <w:sz w:val="24"/>
                <w:szCs w:val="24"/>
              </w:rPr>
              <w:t>В каком году произошло крещение Руси? При каком князе?</w:t>
            </w:r>
          </w:p>
        </w:tc>
        <w:tc>
          <w:tcPr>
            <w:tcW w:w="3686" w:type="dxa"/>
          </w:tcPr>
          <w:p w:rsidR="009D328D" w:rsidRPr="0019218F" w:rsidRDefault="009D328D" w:rsidP="009D328D">
            <w:pPr>
              <w:jc w:val="both"/>
              <w:rPr>
                <w:rStyle w:val="c0"/>
                <w:rFonts w:ascii="Times New Roman" w:hAnsi="Times New Roman" w:cs="Times New Roman"/>
                <w:sz w:val="24"/>
                <w:szCs w:val="24"/>
              </w:rPr>
            </w:pPr>
            <w:r w:rsidRPr="0019218F">
              <w:rPr>
                <w:rStyle w:val="c0"/>
                <w:rFonts w:ascii="Times New Roman" w:hAnsi="Times New Roman" w:cs="Times New Roman"/>
                <w:sz w:val="24"/>
                <w:szCs w:val="24"/>
              </w:rPr>
              <w:t>при князе Владимире, в 988 г</w:t>
            </w:r>
            <w:r w:rsidR="00B257B5">
              <w:rPr>
                <w:rStyle w:val="c0"/>
                <w:rFonts w:ascii="Times New Roman" w:hAnsi="Times New Roman" w:cs="Times New Roman"/>
                <w:sz w:val="24"/>
                <w:szCs w:val="24"/>
              </w:rPr>
              <w:t>.</w:t>
            </w:r>
          </w:p>
        </w:tc>
      </w:tr>
      <w:tr w:rsidR="009D328D" w:rsidTr="001A4C85">
        <w:tc>
          <w:tcPr>
            <w:tcW w:w="534"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t>3</w:t>
            </w:r>
          </w:p>
        </w:tc>
        <w:tc>
          <w:tcPr>
            <w:tcW w:w="5953" w:type="dxa"/>
          </w:tcPr>
          <w:p w:rsidR="009D328D" w:rsidRDefault="009D328D" w:rsidP="008B1952">
            <w:pPr>
              <w:ind w:firstLine="459"/>
              <w:jc w:val="both"/>
              <w:rPr>
                <w:rStyle w:val="c0"/>
                <w:rFonts w:ascii="Times New Roman" w:hAnsi="Times New Roman" w:cs="Times New Roman"/>
                <w:sz w:val="24"/>
                <w:szCs w:val="24"/>
              </w:rPr>
            </w:pPr>
            <w:r>
              <w:rPr>
                <w:rStyle w:val="c0"/>
                <w:rFonts w:ascii="Times New Roman" w:hAnsi="Times New Roman" w:cs="Times New Roman"/>
                <w:sz w:val="24"/>
                <w:szCs w:val="24"/>
              </w:rPr>
              <w:t>Назовите основной тип строительства храмов в данный период.</w:t>
            </w:r>
          </w:p>
        </w:tc>
        <w:tc>
          <w:tcPr>
            <w:tcW w:w="3686" w:type="dxa"/>
          </w:tcPr>
          <w:p w:rsidR="009D328D" w:rsidRDefault="009D328D" w:rsidP="008547A2">
            <w:pPr>
              <w:jc w:val="both"/>
              <w:rPr>
                <w:rStyle w:val="c0"/>
                <w:rFonts w:ascii="Times New Roman" w:hAnsi="Times New Roman" w:cs="Times New Roman"/>
                <w:sz w:val="24"/>
                <w:szCs w:val="24"/>
              </w:rPr>
            </w:pPr>
            <w:r>
              <w:rPr>
                <w:rStyle w:val="c0"/>
                <w:rFonts w:ascii="Times New Roman" w:hAnsi="Times New Roman" w:cs="Times New Roman"/>
                <w:sz w:val="24"/>
                <w:szCs w:val="24"/>
              </w:rPr>
              <w:t>Крестово-купольный тип</w:t>
            </w:r>
          </w:p>
        </w:tc>
      </w:tr>
      <w:tr w:rsidR="009D328D" w:rsidTr="001A4C85">
        <w:tc>
          <w:tcPr>
            <w:tcW w:w="534"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t>4</w:t>
            </w:r>
          </w:p>
        </w:tc>
        <w:tc>
          <w:tcPr>
            <w:tcW w:w="5953" w:type="dxa"/>
          </w:tcPr>
          <w:p w:rsidR="009D328D" w:rsidRDefault="009D328D" w:rsidP="00BC2CA6">
            <w:pPr>
              <w:pStyle w:val="c3"/>
              <w:ind w:firstLine="459"/>
              <w:jc w:val="both"/>
              <w:rPr>
                <w:rStyle w:val="c0"/>
              </w:rPr>
            </w:pPr>
            <w:r w:rsidRPr="00553088">
              <w:rPr>
                <w:rStyle w:val="c0"/>
              </w:rPr>
              <w:t>Одиннадцатый век еще называют веком Трех Софий. Одновременно один за другим строи</w:t>
            </w:r>
            <w:r>
              <w:rPr>
                <w:rStyle w:val="c0"/>
              </w:rPr>
              <w:t>лись храмы святой Софии в</w:t>
            </w:r>
            <w:r w:rsidRPr="00553088">
              <w:rPr>
                <w:rStyle w:val="c0"/>
              </w:rPr>
              <w:t xml:space="preserve"> городах. </w:t>
            </w:r>
            <w:r>
              <w:rPr>
                <w:rStyle w:val="c0"/>
              </w:rPr>
              <w:t xml:space="preserve">В </w:t>
            </w:r>
            <w:r w:rsidRPr="00553088">
              <w:rPr>
                <w:rStyle w:val="c0"/>
              </w:rPr>
              <w:t>каких</w:t>
            </w:r>
            <w:r>
              <w:rPr>
                <w:rStyle w:val="c0"/>
              </w:rPr>
              <w:t xml:space="preserve"> городах</w:t>
            </w:r>
            <w:r w:rsidRPr="00553088">
              <w:rPr>
                <w:rStyle w:val="c0"/>
              </w:rPr>
              <w:t xml:space="preserve">? </w:t>
            </w:r>
          </w:p>
        </w:tc>
        <w:tc>
          <w:tcPr>
            <w:tcW w:w="3686" w:type="dxa"/>
          </w:tcPr>
          <w:p w:rsidR="009D328D" w:rsidRDefault="009D328D" w:rsidP="009D328D">
            <w:pPr>
              <w:rPr>
                <w:rStyle w:val="c0"/>
                <w:rFonts w:ascii="Times New Roman" w:hAnsi="Times New Roman" w:cs="Times New Roman"/>
                <w:sz w:val="24"/>
                <w:szCs w:val="24"/>
              </w:rPr>
            </w:pPr>
            <w:r>
              <w:rPr>
                <w:rStyle w:val="c0"/>
                <w:rFonts w:ascii="Times New Roman" w:hAnsi="Times New Roman" w:cs="Times New Roman"/>
                <w:sz w:val="24"/>
                <w:szCs w:val="24"/>
              </w:rPr>
              <w:t>Киев, Новгород, Полоцк</w:t>
            </w:r>
          </w:p>
        </w:tc>
      </w:tr>
      <w:tr w:rsidR="009D328D" w:rsidTr="001A4C85">
        <w:tc>
          <w:tcPr>
            <w:tcW w:w="534"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t>5</w:t>
            </w:r>
          </w:p>
        </w:tc>
        <w:tc>
          <w:tcPr>
            <w:tcW w:w="5953" w:type="dxa"/>
          </w:tcPr>
          <w:p w:rsidR="009D328D" w:rsidRDefault="009D328D" w:rsidP="007B1C80">
            <w:pPr>
              <w:ind w:firstLine="459"/>
              <w:jc w:val="both"/>
              <w:rPr>
                <w:rStyle w:val="c0"/>
                <w:rFonts w:ascii="Times New Roman" w:hAnsi="Times New Roman" w:cs="Times New Roman"/>
                <w:sz w:val="24"/>
                <w:szCs w:val="24"/>
              </w:rPr>
            </w:pPr>
            <w:r>
              <w:rPr>
                <w:rStyle w:val="c0"/>
                <w:rFonts w:ascii="Times New Roman" w:hAnsi="Times New Roman" w:cs="Times New Roman"/>
                <w:sz w:val="24"/>
                <w:szCs w:val="24"/>
              </w:rPr>
              <w:t>Повлияла</w:t>
            </w:r>
            <w:r w:rsidRPr="00553088">
              <w:rPr>
                <w:rStyle w:val="c0"/>
                <w:rFonts w:ascii="Times New Roman" w:hAnsi="Times New Roman" w:cs="Times New Roman"/>
                <w:sz w:val="24"/>
                <w:szCs w:val="24"/>
              </w:rPr>
              <w:t xml:space="preserve"> ли постоянная вражда между княжествами на развитие архитектуры того времени? Каким образом?</w:t>
            </w:r>
          </w:p>
        </w:tc>
        <w:tc>
          <w:tcPr>
            <w:tcW w:w="3686" w:type="dxa"/>
          </w:tcPr>
          <w:p w:rsidR="009D328D" w:rsidRDefault="009D328D" w:rsidP="00B257B5">
            <w:pPr>
              <w:jc w:val="both"/>
              <w:rPr>
                <w:rStyle w:val="c0"/>
                <w:rFonts w:ascii="Times New Roman" w:hAnsi="Times New Roman" w:cs="Times New Roman"/>
                <w:sz w:val="24"/>
                <w:szCs w:val="24"/>
              </w:rPr>
            </w:pPr>
            <w:r w:rsidRPr="00553088">
              <w:rPr>
                <w:rStyle w:val="c0"/>
                <w:rFonts w:ascii="Times New Roman" w:hAnsi="Times New Roman" w:cs="Times New Roman"/>
                <w:sz w:val="24"/>
                <w:szCs w:val="24"/>
              </w:rPr>
              <w:t>развиваются местные школы каменного зодчества.</w:t>
            </w:r>
            <w:r w:rsidRPr="00553088">
              <w:rPr>
                <w:rFonts w:ascii="Times New Roman" w:hAnsi="Times New Roman" w:cs="Times New Roman"/>
                <w:sz w:val="24"/>
                <w:szCs w:val="24"/>
              </w:rPr>
              <w:t xml:space="preserve"> </w:t>
            </w:r>
          </w:p>
        </w:tc>
      </w:tr>
      <w:tr w:rsidR="009D328D" w:rsidTr="001A4C85">
        <w:tc>
          <w:tcPr>
            <w:tcW w:w="534" w:type="dxa"/>
          </w:tcPr>
          <w:p w:rsidR="009D328D" w:rsidRDefault="009D328D" w:rsidP="00063DFD">
            <w:pPr>
              <w:jc w:val="center"/>
              <w:rPr>
                <w:rStyle w:val="c0"/>
                <w:rFonts w:ascii="Times New Roman" w:hAnsi="Times New Roman" w:cs="Times New Roman"/>
                <w:sz w:val="24"/>
                <w:szCs w:val="24"/>
              </w:rPr>
            </w:pPr>
            <w:r>
              <w:rPr>
                <w:rStyle w:val="c0"/>
                <w:rFonts w:ascii="Times New Roman" w:hAnsi="Times New Roman" w:cs="Times New Roman"/>
                <w:sz w:val="24"/>
                <w:szCs w:val="24"/>
              </w:rPr>
              <w:lastRenderedPageBreak/>
              <w:t>6</w:t>
            </w:r>
          </w:p>
        </w:tc>
        <w:tc>
          <w:tcPr>
            <w:tcW w:w="5953" w:type="dxa"/>
          </w:tcPr>
          <w:p w:rsidR="009D328D" w:rsidRDefault="009D328D" w:rsidP="00A81B32">
            <w:pPr>
              <w:ind w:firstLine="459"/>
              <w:jc w:val="both"/>
              <w:rPr>
                <w:rStyle w:val="c0"/>
                <w:rFonts w:ascii="Times New Roman" w:hAnsi="Times New Roman" w:cs="Times New Roman"/>
                <w:sz w:val="24"/>
                <w:szCs w:val="24"/>
              </w:rPr>
            </w:pPr>
            <w:r>
              <w:rPr>
                <w:rStyle w:val="c0"/>
                <w:rFonts w:ascii="Times New Roman" w:hAnsi="Times New Roman" w:cs="Times New Roman"/>
                <w:sz w:val="24"/>
                <w:szCs w:val="24"/>
              </w:rPr>
              <w:t>Назовите архитектурные особенности Владимиро-Суздальского княжества</w:t>
            </w:r>
          </w:p>
        </w:tc>
        <w:tc>
          <w:tcPr>
            <w:tcW w:w="3686" w:type="dxa"/>
          </w:tcPr>
          <w:p w:rsidR="009D328D" w:rsidRDefault="009D328D" w:rsidP="00103756">
            <w:pPr>
              <w:jc w:val="both"/>
              <w:rPr>
                <w:rStyle w:val="c0"/>
                <w:rFonts w:ascii="Times New Roman" w:hAnsi="Times New Roman" w:cs="Times New Roman"/>
                <w:sz w:val="24"/>
                <w:szCs w:val="24"/>
              </w:rPr>
            </w:pPr>
            <w:r w:rsidRPr="00553088">
              <w:rPr>
                <w:rStyle w:val="c0"/>
                <w:rFonts w:ascii="Times New Roman" w:hAnsi="Times New Roman" w:cs="Times New Roman"/>
                <w:sz w:val="24"/>
                <w:szCs w:val="24"/>
              </w:rPr>
              <w:t xml:space="preserve">Белый камень, Куб, Лопатки, Аркатурный пояс, Крестово-купольные,1-купольный, </w:t>
            </w:r>
          </w:p>
          <w:p w:rsidR="009D328D" w:rsidRDefault="009D328D" w:rsidP="00103756">
            <w:pPr>
              <w:jc w:val="both"/>
              <w:rPr>
                <w:rStyle w:val="c0"/>
                <w:rFonts w:ascii="Times New Roman" w:hAnsi="Times New Roman" w:cs="Times New Roman"/>
                <w:sz w:val="24"/>
                <w:szCs w:val="24"/>
              </w:rPr>
            </w:pPr>
            <w:r w:rsidRPr="00553088">
              <w:rPr>
                <w:rStyle w:val="c0"/>
                <w:rFonts w:ascii="Times New Roman" w:hAnsi="Times New Roman" w:cs="Times New Roman"/>
                <w:sz w:val="24"/>
                <w:szCs w:val="24"/>
              </w:rPr>
              <w:t>4-хстолпный, Декор на внешних стенах</w:t>
            </w:r>
          </w:p>
        </w:tc>
      </w:tr>
    </w:tbl>
    <w:p w:rsidR="0055356E" w:rsidRDefault="0055356E" w:rsidP="00D0491F">
      <w:pPr>
        <w:ind w:firstLine="426"/>
        <w:jc w:val="both"/>
        <w:rPr>
          <w:rStyle w:val="c0"/>
          <w:rFonts w:ascii="Times New Roman" w:hAnsi="Times New Roman" w:cs="Times New Roman"/>
          <w:sz w:val="24"/>
          <w:szCs w:val="24"/>
        </w:rPr>
      </w:pPr>
    </w:p>
    <w:p w:rsidR="00C07AEC" w:rsidRPr="009E631B" w:rsidRDefault="00C07AEC" w:rsidP="00D0491F">
      <w:pPr>
        <w:ind w:firstLine="426"/>
        <w:jc w:val="both"/>
        <w:rPr>
          <w:rStyle w:val="c0"/>
          <w:rFonts w:ascii="Times New Roman" w:hAnsi="Times New Roman" w:cs="Times New Roman"/>
          <w:i/>
          <w:sz w:val="24"/>
          <w:szCs w:val="24"/>
          <w:u w:val="single"/>
        </w:rPr>
      </w:pPr>
      <w:r w:rsidRPr="009E631B">
        <w:rPr>
          <w:rStyle w:val="c0"/>
          <w:rFonts w:ascii="Times New Roman" w:hAnsi="Times New Roman" w:cs="Times New Roman"/>
          <w:i/>
          <w:sz w:val="24"/>
          <w:szCs w:val="24"/>
          <w:u w:val="single"/>
        </w:rPr>
        <w:t>В ходе урока учащиеся самостоятельно заполняют маршрутный лист самооценки.</w:t>
      </w:r>
    </w:p>
    <w:p w:rsidR="005877EA" w:rsidRDefault="009E631B" w:rsidP="00D0491F">
      <w:pPr>
        <w:ind w:firstLine="426"/>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 </w:t>
      </w:r>
      <w:r w:rsidR="005877EA">
        <w:rPr>
          <w:rStyle w:val="c0"/>
          <w:rFonts w:ascii="Times New Roman" w:hAnsi="Times New Roman" w:cs="Times New Roman"/>
          <w:sz w:val="24"/>
          <w:szCs w:val="24"/>
        </w:rPr>
        <w:t xml:space="preserve">Москва занимает удобное географическое положение, </w:t>
      </w:r>
      <w:r w:rsidR="00AD573E">
        <w:rPr>
          <w:rStyle w:val="c0"/>
          <w:rFonts w:ascii="Times New Roman" w:hAnsi="Times New Roman" w:cs="Times New Roman"/>
          <w:sz w:val="24"/>
          <w:szCs w:val="24"/>
        </w:rPr>
        <w:t>и таким образом</w:t>
      </w:r>
      <w:r w:rsidR="005877EA">
        <w:rPr>
          <w:rStyle w:val="c0"/>
          <w:rFonts w:ascii="Times New Roman" w:hAnsi="Times New Roman" w:cs="Times New Roman"/>
          <w:sz w:val="24"/>
          <w:szCs w:val="24"/>
        </w:rPr>
        <w:t xml:space="preserve"> </w:t>
      </w:r>
      <w:r w:rsidR="00AD573E">
        <w:rPr>
          <w:rStyle w:val="c0"/>
          <w:rFonts w:ascii="Times New Roman" w:hAnsi="Times New Roman" w:cs="Times New Roman"/>
          <w:sz w:val="24"/>
          <w:szCs w:val="24"/>
        </w:rPr>
        <w:t>в конце 11 века увеличивается рост торгово-экономических связей с другими странами, и становится городским поселением.</w:t>
      </w:r>
    </w:p>
    <w:p w:rsidR="00AD573E" w:rsidRDefault="00AD573E" w:rsidP="00D0491F">
      <w:pPr>
        <w:ind w:firstLine="426"/>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Москва, разграбленная и сожженная после монголо-татарского нашествия, сумела сравнительно быстро оправиться от потерь. Поток беженцев способствовал возрождению ремесел, развитию производства и торговли. </w:t>
      </w:r>
    </w:p>
    <w:p w:rsidR="009E631B" w:rsidRPr="009E631B" w:rsidRDefault="009E631B" w:rsidP="00D0491F">
      <w:pPr>
        <w:ind w:firstLine="426"/>
        <w:jc w:val="both"/>
        <w:rPr>
          <w:rStyle w:val="c0"/>
          <w:rFonts w:ascii="Times New Roman" w:hAnsi="Times New Roman" w:cs="Times New Roman"/>
          <w:i/>
          <w:sz w:val="24"/>
          <w:szCs w:val="24"/>
          <w:u w:val="single"/>
        </w:rPr>
      </w:pPr>
      <w:r w:rsidRPr="009E631B">
        <w:rPr>
          <w:rStyle w:val="c0"/>
          <w:rFonts w:ascii="Times New Roman" w:hAnsi="Times New Roman" w:cs="Times New Roman"/>
          <w:i/>
          <w:sz w:val="24"/>
          <w:szCs w:val="24"/>
          <w:u w:val="single"/>
        </w:rPr>
        <w:t>Работа по таблице с выполнением заданий</w:t>
      </w:r>
    </w:p>
    <w:tbl>
      <w:tblPr>
        <w:tblStyle w:val="a5"/>
        <w:tblW w:w="0" w:type="auto"/>
        <w:tblLook w:val="04A0" w:firstRow="1" w:lastRow="0" w:firstColumn="1" w:lastColumn="0" w:noHBand="0" w:noVBand="1"/>
      </w:tblPr>
      <w:tblGrid>
        <w:gridCol w:w="2911"/>
        <w:gridCol w:w="776"/>
        <w:gridCol w:w="1839"/>
        <w:gridCol w:w="4647"/>
      </w:tblGrid>
      <w:tr w:rsidR="00BF2B55" w:rsidTr="001A4C85">
        <w:tc>
          <w:tcPr>
            <w:tcW w:w="2911" w:type="dxa"/>
          </w:tcPr>
          <w:p w:rsidR="00FB23D4" w:rsidRDefault="00FB23D4" w:rsidP="00DB7D03">
            <w:pPr>
              <w:jc w:val="center"/>
              <w:rPr>
                <w:rStyle w:val="c0"/>
                <w:rFonts w:ascii="Times New Roman" w:hAnsi="Times New Roman" w:cs="Times New Roman"/>
                <w:sz w:val="24"/>
                <w:szCs w:val="24"/>
              </w:rPr>
            </w:pPr>
            <w:r>
              <w:rPr>
                <w:rStyle w:val="c0"/>
                <w:rFonts w:ascii="Times New Roman" w:hAnsi="Times New Roman" w:cs="Times New Roman"/>
                <w:sz w:val="24"/>
                <w:szCs w:val="24"/>
              </w:rPr>
              <w:t>Архитектурное сооружение</w:t>
            </w:r>
          </w:p>
        </w:tc>
        <w:tc>
          <w:tcPr>
            <w:tcW w:w="776" w:type="dxa"/>
          </w:tcPr>
          <w:p w:rsidR="00FB23D4" w:rsidRDefault="00FB23D4" w:rsidP="00DB7D03">
            <w:pPr>
              <w:jc w:val="center"/>
              <w:rPr>
                <w:rStyle w:val="c0"/>
                <w:rFonts w:ascii="Times New Roman" w:hAnsi="Times New Roman" w:cs="Times New Roman"/>
                <w:sz w:val="24"/>
                <w:szCs w:val="24"/>
              </w:rPr>
            </w:pPr>
            <w:r>
              <w:rPr>
                <w:rStyle w:val="c0"/>
                <w:rFonts w:ascii="Times New Roman" w:hAnsi="Times New Roman" w:cs="Times New Roman"/>
                <w:sz w:val="24"/>
                <w:szCs w:val="24"/>
              </w:rPr>
              <w:t>Год стр-ва</w:t>
            </w:r>
          </w:p>
        </w:tc>
        <w:tc>
          <w:tcPr>
            <w:tcW w:w="1839" w:type="dxa"/>
          </w:tcPr>
          <w:p w:rsidR="00FB23D4" w:rsidRDefault="00FB23D4" w:rsidP="00DB7D03">
            <w:pPr>
              <w:jc w:val="center"/>
              <w:rPr>
                <w:rStyle w:val="c0"/>
                <w:rFonts w:ascii="Times New Roman" w:hAnsi="Times New Roman" w:cs="Times New Roman"/>
                <w:sz w:val="24"/>
                <w:szCs w:val="24"/>
              </w:rPr>
            </w:pPr>
            <w:r>
              <w:rPr>
                <w:rStyle w:val="c0"/>
                <w:rFonts w:ascii="Times New Roman" w:hAnsi="Times New Roman" w:cs="Times New Roman"/>
                <w:sz w:val="24"/>
                <w:szCs w:val="24"/>
              </w:rPr>
              <w:t>Авторы и мастера</w:t>
            </w:r>
          </w:p>
        </w:tc>
        <w:tc>
          <w:tcPr>
            <w:tcW w:w="4647" w:type="dxa"/>
          </w:tcPr>
          <w:p w:rsidR="00FB23D4" w:rsidRDefault="00FB23D4" w:rsidP="00DB7D03">
            <w:pPr>
              <w:jc w:val="center"/>
              <w:rPr>
                <w:rStyle w:val="c0"/>
                <w:rFonts w:ascii="Times New Roman" w:hAnsi="Times New Roman" w:cs="Times New Roman"/>
                <w:sz w:val="24"/>
                <w:szCs w:val="24"/>
              </w:rPr>
            </w:pPr>
            <w:r>
              <w:rPr>
                <w:rStyle w:val="c0"/>
                <w:rFonts w:ascii="Times New Roman" w:hAnsi="Times New Roman" w:cs="Times New Roman"/>
                <w:sz w:val="24"/>
                <w:szCs w:val="24"/>
              </w:rPr>
              <w:t>Архитектурные особенности</w:t>
            </w:r>
          </w:p>
        </w:tc>
      </w:tr>
      <w:tr w:rsidR="004276B4" w:rsidTr="001A4C85">
        <w:tc>
          <w:tcPr>
            <w:tcW w:w="10173" w:type="dxa"/>
            <w:gridSpan w:val="4"/>
          </w:tcPr>
          <w:p w:rsidR="002C7DF8" w:rsidRPr="002C7DF8" w:rsidRDefault="002C7DF8"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Превращение Москвы в сильный политический центр привело к стремительному развитию архитектуры на территории города и княжества. Архитектурные традиции Владимиро-Суздальского княжества успешно перенимались московскими зодчими, к концу 16 века уже можно говорить о собственной московской архитектурной школе. </w:t>
            </w:r>
          </w:p>
          <w:p w:rsidR="004276B4" w:rsidRPr="00AB7C97" w:rsidRDefault="004276B4" w:rsidP="003B1040">
            <w:pPr>
              <w:spacing w:before="240"/>
              <w:ind w:firstLine="426"/>
              <w:jc w:val="both"/>
              <w:rPr>
                <w:rStyle w:val="c0"/>
                <w:rFonts w:ascii="Times New Roman" w:hAnsi="Times New Roman" w:cs="Times New Roman"/>
                <w:color w:val="FF0000"/>
                <w:sz w:val="24"/>
                <w:szCs w:val="24"/>
              </w:rPr>
            </w:pPr>
            <w:r w:rsidRPr="00AB7C97">
              <w:rPr>
                <w:rStyle w:val="c0"/>
                <w:rFonts w:ascii="Times New Roman" w:hAnsi="Times New Roman" w:cs="Times New Roman"/>
                <w:sz w:val="24"/>
                <w:szCs w:val="24"/>
                <w:u w:val="single"/>
              </w:rPr>
              <w:t>Успенский собор</w:t>
            </w:r>
            <w:r w:rsidRPr="00AB7C97">
              <w:rPr>
                <w:rStyle w:val="c0"/>
                <w:rFonts w:ascii="Times New Roman" w:hAnsi="Times New Roman" w:cs="Times New Roman"/>
                <w:sz w:val="24"/>
                <w:szCs w:val="24"/>
              </w:rPr>
              <w:t xml:space="preserve"> – изящество пропорций и красота богатого декоративного убранства выделяют храм из числа других соборов того же времени</w:t>
            </w:r>
          </w:p>
        </w:tc>
      </w:tr>
      <w:tr w:rsidR="00FB23D4" w:rsidTr="001A4C85">
        <w:tc>
          <w:tcPr>
            <w:tcW w:w="2911" w:type="dxa"/>
          </w:tcPr>
          <w:p w:rsidR="00351FF7" w:rsidRDefault="00C34BB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Успенский собор на Городке в Звенигороде </w:t>
            </w:r>
          </w:p>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С.184</w:t>
            </w:r>
          </w:p>
        </w:tc>
        <w:tc>
          <w:tcPr>
            <w:tcW w:w="776" w:type="dxa"/>
          </w:tcPr>
          <w:p w:rsidR="00C34BB9" w:rsidRDefault="00C34BB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1326</w:t>
            </w:r>
          </w:p>
        </w:tc>
        <w:tc>
          <w:tcPr>
            <w:tcW w:w="1839" w:type="dxa"/>
          </w:tcPr>
          <w:p w:rsidR="00C34BB9" w:rsidRDefault="00C34BB9" w:rsidP="003B1040">
            <w:pPr>
              <w:spacing w:before="240"/>
              <w:jc w:val="both"/>
              <w:rPr>
                <w:rStyle w:val="c0"/>
                <w:rFonts w:ascii="Times New Roman" w:hAnsi="Times New Roman" w:cs="Times New Roman"/>
                <w:sz w:val="24"/>
                <w:szCs w:val="24"/>
              </w:rPr>
            </w:pPr>
          </w:p>
        </w:tc>
        <w:tc>
          <w:tcPr>
            <w:tcW w:w="4647" w:type="dxa"/>
          </w:tcPr>
          <w:p w:rsidR="00C34BB9" w:rsidRDefault="00C34BB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Белокаменный храм, крестово-купольный 4-хстолпный, увенчанный одним куполом. С восточной стороны три алтарные апсиды.  Западный, южный, северный фасады храма имеют традиционное деление на три вертикальных прясла, завершенных закомарами.  </w:t>
            </w:r>
          </w:p>
        </w:tc>
      </w:tr>
      <w:tr w:rsidR="0009087A" w:rsidTr="001A4C85">
        <w:tc>
          <w:tcPr>
            <w:tcW w:w="2911" w:type="dxa"/>
          </w:tcPr>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Архангельский собор </w:t>
            </w:r>
          </w:p>
        </w:tc>
        <w:tc>
          <w:tcPr>
            <w:tcW w:w="776" w:type="dxa"/>
          </w:tcPr>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1333</w:t>
            </w:r>
          </w:p>
        </w:tc>
        <w:tc>
          <w:tcPr>
            <w:tcW w:w="1839" w:type="dxa"/>
          </w:tcPr>
          <w:p w:rsidR="00351FF7" w:rsidRDefault="00351FF7" w:rsidP="003B1040">
            <w:pPr>
              <w:spacing w:before="240"/>
              <w:jc w:val="both"/>
              <w:rPr>
                <w:rStyle w:val="c0"/>
                <w:rFonts w:ascii="Times New Roman" w:hAnsi="Times New Roman" w:cs="Times New Roman"/>
                <w:sz w:val="24"/>
                <w:szCs w:val="24"/>
              </w:rPr>
            </w:pPr>
          </w:p>
        </w:tc>
        <w:tc>
          <w:tcPr>
            <w:tcW w:w="4647" w:type="dxa"/>
          </w:tcPr>
          <w:p w:rsidR="00351FF7" w:rsidRDefault="00351FF7" w:rsidP="003B1040">
            <w:pPr>
              <w:spacing w:before="240"/>
              <w:jc w:val="both"/>
              <w:rPr>
                <w:rStyle w:val="c0"/>
                <w:rFonts w:ascii="Times New Roman" w:hAnsi="Times New Roman" w:cs="Times New Roman"/>
                <w:sz w:val="24"/>
                <w:szCs w:val="24"/>
              </w:rPr>
            </w:pPr>
          </w:p>
        </w:tc>
      </w:tr>
      <w:tr w:rsidR="0009087A" w:rsidTr="001A4C85">
        <w:tc>
          <w:tcPr>
            <w:tcW w:w="2911" w:type="dxa"/>
          </w:tcPr>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Новая дубовая крепость</w:t>
            </w:r>
          </w:p>
        </w:tc>
        <w:tc>
          <w:tcPr>
            <w:tcW w:w="776" w:type="dxa"/>
          </w:tcPr>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1339</w:t>
            </w:r>
          </w:p>
        </w:tc>
        <w:tc>
          <w:tcPr>
            <w:tcW w:w="1839" w:type="dxa"/>
          </w:tcPr>
          <w:p w:rsidR="00351FF7" w:rsidRDefault="00351FF7" w:rsidP="003B1040">
            <w:pPr>
              <w:spacing w:before="240"/>
              <w:jc w:val="both"/>
              <w:rPr>
                <w:rStyle w:val="c0"/>
                <w:rFonts w:ascii="Times New Roman" w:hAnsi="Times New Roman" w:cs="Times New Roman"/>
                <w:sz w:val="24"/>
                <w:szCs w:val="24"/>
              </w:rPr>
            </w:pPr>
          </w:p>
        </w:tc>
        <w:tc>
          <w:tcPr>
            <w:tcW w:w="4647" w:type="dxa"/>
          </w:tcPr>
          <w:p w:rsidR="00351FF7" w:rsidRDefault="00351FF7" w:rsidP="003B1040">
            <w:pPr>
              <w:spacing w:before="240"/>
              <w:jc w:val="both"/>
              <w:rPr>
                <w:rStyle w:val="c0"/>
                <w:rFonts w:ascii="Times New Roman" w:hAnsi="Times New Roman" w:cs="Times New Roman"/>
                <w:sz w:val="24"/>
                <w:szCs w:val="24"/>
              </w:rPr>
            </w:pPr>
          </w:p>
        </w:tc>
      </w:tr>
      <w:tr w:rsidR="0009087A" w:rsidTr="001A4C85">
        <w:tc>
          <w:tcPr>
            <w:tcW w:w="2911" w:type="dxa"/>
          </w:tcPr>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Московский Кремль</w:t>
            </w:r>
          </w:p>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С.186</w:t>
            </w:r>
          </w:p>
        </w:tc>
        <w:tc>
          <w:tcPr>
            <w:tcW w:w="776" w:type="dxa"/>
          </w:tcPr>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1367</w:t>
            </w:r>
          </w:p>
        </w:tc>
        <w:tc>
          <w:tcPr>
            <w:tcW w:w="1839" w:type="dxa"/>
          </w:tcPr>
          <w:p w:rsidR="00351FF7" w:rsidRDefault="00351FF7" w:rsidP="003B1040">
            <w:pPr>
              <w:spacing w:before="240"/>
              <w:jc w:val="both"/>
              <w:rPr>
                <w:rStyle w:val="c0"/>
                <w:rFonts w:ascii="Times New Roman" w:hAnsi="Times New Roman" w:cs="Times New Roman"/>
                <w:sz w:val="24"/>
                <w:szCs w:val="24"/>
              </w:rPr>
            </w:pPr>
          </w:p>
        </w:tc>
        <w:tc>
          <w:tcPr>
            <w:tcW w:w="4647" w:type="dxa"/>
          </w:tcPr>
          <w:p w:rsidR="00351FF7" w:rsidRDefault="00351FF7"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2000 м, 9 башен, 6 из них имели проездные ворота. Белокаменный. </w:t>
            </w:r>
          </w:p>
        </w:tc>
      </w:tr>
      <w:tr w:rsidR="00B0615F" w:rsidTr="001A4C85">
        <w:tc>
          <w:tcPr>
            <w:tcW w:w="10173" w:type="dxa"/>
            <w:gridSpan w:val="4"/>
          </w:tcPr>
          <w:p w:rsidR="00B0615F" w:rsidRDefault="00B0615F"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Подъем московской архитектуры принято связывать с политическими и экономическими успехами княжества в конце 15 века, во времена правления Ивана  </w:t>
            </w:r>
            <w:r>
              <w:rPr>
                <w:rStyle w:val="c0"/>
                <w:rFonts w:ascii="Times New Roman" w:hAnsi="Times New Roman" w:cs="Times New Roman"/>
                <w:sz w:val="24"/>
                <w:szCs w:val="24"/>
                <w:lang w:val="en-US"/>
              </w:rPr>
              <w:t>III</w:t>
            </w:r>
            <w:r>
              <w:rPr>
                <w:rStyle w:val="c0"/>
                <w:rFonts w:ascii="Times New Roman" w:hAnsi="Times New Roman" w:cs="Times New Roman"/>
                <w:sz w:val="24"/>
                <w:szCs w:val="24"/>
              </w:rPr>
              <w:t>.  На московские земли стали приглашать лучших иностранных зодчих.</w:t>
            </w:r>
          </w:p>
        </w:tc>
      </w:tr>
      <w:tr w:rsidR="00FB23D4" w:rsidTr="001A4C85">
        <w:tc>
          <w:tcPr>
            <w:tcW w:w="2911" w:type="dxa"/>
          </w:tcPr>
          <w:p w:rsidR="00C34BB9" w:rsidRDefault="00C34BB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Московский Успенский собор</w:t>
            </w:r>
          </w:p>
          <w:p w:rsidR="00B83FFC" w:rsidRDefault="00B83FFC"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С.186</w:t>
            </w:r>
          </w:p>
        </w:tc>
        <w:tc>
          <w:tcPr>
            <w:tcW w:w="776" w:type="dxa"/>
          </w:tcPr>
          <w:p w:rsidR="00C34BB9" w:rsidRDefault="00C34BB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1475-1479</w:t>
            </w:r>
          </w:p>
        </w:tc>
        <w:tc>
          <w:tcPr>
            <w:tcW w:w="1839" w:type="dxa"/>
          </w:tcPr>
          <w:p w:rsidR="00C34BB9" w:rsidRDefault="00C34BB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Итальянский архитектор Аристотель Фиораванти</w:t>
            </w:r>
          </w:p>
        </w:tc>
        <w:tc>
          <w:tcPr>
            <w:tcW w:w="4647" w:type="dxa"/>
          </w:tcPr>
          <w:p w:rsidR="00B83FFC" w:rsidRPr="00AB7C97" w:rsidRDefault="00B83FFC" w:rsidP="003B1040">
            <w:pPr>
              <w:spacing w:before="240"/>
              <w:jc w:val="both"/>
              <w:rPr>
                <w:rStyle w:val="c0"/>
                <w:rFonts w:ascii="Times New Roman" w:hAnsi="Times New Roman" w:cs="Times New Roman"/>
                <w:b/>
                <w:sz w:val="24"/>
                <w:szCs w:val="24"/>
              </w:rPr>
            </w:pPr>
            <w:r w:rsidRPr="00AB7C97">
              <w:rPr>
                <w:rStyle w:val="c0"/>
                <w:rFonts w:ascii="Times New Roman" w:hAnsi="Times New Roman" w:cs="Times New Roman"/>
                <w:b/>
                <w:sz w:val="24"/>
                <w:szCs w:val="24"/>
              </w:rPr>
              <w:t>Самостоятельно, стр. 185-186</w:t>
            </w:r>
          </w:p>
          <w:p w:rsidR="00C34BB9" w:rsidRPr="00796D21" w:rsidRDefault="004B1183" w:rsidP="003B1040">
            <w:pPr>
              <w:spacing w:before="240"/>
              <w:jc w:val="both"/>
              <w:rPr>
                <w:rStyle w:val="c0"/>
                <w:rFonts w:ascii="Times New Roman" w:hAnsi="Times New Roman" w:cs="Times New Roman"/>
                <w:i/>
                <w:sz w:val="24"/>
                <w:szCs w:val="24"/>
              </w:rPr>
            </w:pPr>
            <w:r w:rsidRPr="00796D21">
              <w:rPr>
                <w:rStyle w:val="c0"/>
                <w:rFonts w:ascii="Times New Roman" w:hAnsi="Times New Roman" w:cs="Times New Roman"/>
                <w:i/>
                <w:sz w:val="24"/>
                <w:szCs w:val="24"/>
              </w:rPr>
              <w:t>Храм шестистолпный,</w:t>
            </w:r>
            <w:r w:rsidR="00B83FFC" w:rsidRPr="00796D21">
              <w:rPr>
                <w:rStyle w:val="c0"/>
                <w:rFonts w:ascii="Times New Roman" w:hAnsi="Times New Roman" w:cs="Times New Roman"/>
                <w:i/>
                <w:sz w:val="24"/>
                <w:szCs w:val="24"/>
              </w:rPr>
              <w:t xml:space="preserve"> вынесенные лопатки,</w:t>
            </w:r>
            <w:r w:rsidRPr="00796D21">
              <w:rPr>
                <w:rStyle w:val="c0"/>
                <w:rFonts w:ascii="Times New Roman" w:hAnsi="Times New Roman" w:cs="Times New Roman"/>
                <w:i/>
                <w:sz w:val="24"/>
                <w:szCs w:val="24"/>
              </w:rPr>
              <w:t xml:space="preserve"> пятиглавый, пятиапсидный. Из белого камня в сочетании с кирпичом. </w:t>
            </w:r>
            <w:r w:rsidR="00B83FFC" w:rsidRPr="00796D21">
              <w:rPr>
                <w:rStyle w:val="c0"/>
                <w:rFonts w:ascii="Times New Roman" w:hAnsi="Times New Roman" w:cs="Times New Roman"/>
                <w:i/>
                <w:sz w:val="24"/>
                <w:szCs w:val="24"/>
              </w:rPr>
              <w:lastRenderedPageBreak/>
              <w:t>Зальный тип</w:t>
            </w:r>
            <w:r w:rsidR="00A7026D">
              <w:rPr>
                <w:rStyle w:val="c0"/>
                <w:rFonts w:ascii="Times New Roman" w:hAnsi="Times New Roman" w:cs="Times New Roman"/>
                <w:i/>
                <w:sz w:val="24"/>
                <w:szCs w:val="24"/>
              </w:rPr>
              <w:t xml:space="preserve"> </w:t>
            </w:r>
            <w:r w:rsidR="00B83FFC" w:rsidRPr="00796D21">
              <w:rPr>
                <w:rStyle w:val="c0"/>
                <w:rFonts w:ascii="Times New Roman" w:hAnsi="Times New Roman" w:cs="Times New Roman"/>
                <w:i/>
                <w:sz w:val="24"/>
                <w:szCs w:val="24"/>
              </w:rPr>
              <w:t>с крестовыми сводами. Два ряда щелевидных окон.</w:t>
            </w:r>
          </w:p>
        </w:tc>
      </w:tr>
      <w:tr w:rsidR="00BF2B55" w:rsidTr="001A4C85">
        <w:tc>
          <w:tcPr>
            <w:tcW w:w="2911"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lastRenderedPageBreak/>
              <w:t xml:space="preserve">Благовещенский собор </w:t>
            </w:r>
          </w:p>
        </w:tc>
        <w:tc>
          <w:tcPr>
            <w:tcW w:w="776"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1484-1490</w:t>
            </w:r>
          </w:p>
        </w:tc>
        <w:tc>
          <w:tcPr>
            <w:tcW w:w="1839"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Псковские зодчие</w:t>
            </w:r>
          </w:p>
        </w:tc>
        <w:tc>
          <w:tcPr>
            <w:tcW w:w="4647" w:type="dxa"/>
            <w:vMerge w:val="restart"/>
          </w:tcPr>
          <w:p w:rsidR="00AB7C97" w:rsidRDefault="00AB7C97" w:rsidP="003B1040">
            <w:pPr>
              <w:spacing w:before="240"/>
              <w:jc w:val="both"/>
              <w:rPr>
                <w:rStyle w:val="c0"/>
                <w:rFonts w:ascii="Times New Roman" w:hAnsi="Times New Roman" w:cs="Times New Roman"/>
                <w:sz w:val="24"/>
                <w:szCs w:val="24"/>
              </w:rPr>
            </w:pPr>
          </w:p>
          <w:p w:rsidR="00AB7C97" w:rsidRDefault="00AB7C97" w:rsidP="003B1040">
            <w:pPr>
              <w:spacing w:before="240"/>
              <w:jc w:val="both"/>
              <w:rPr>
                <w:rStyle w:val="c0"/>
                <w:rFonts w:ascii="Times New Roman" w:hAnsi="Times New Roman" w:cs="Times New Roman"/>
                <w:sz w:val="24"/>
                <w:szCs w:val="24"/>
              </w:rPr>
            </w:pPr>
          </w:p>
          <w:p w:rsidR="00AB7C97" w:rsidRDefault="00AB7C97" w:rsidP="003B1040">
            <w:pPr>
              <w:spacing w:before="240"/>
              <w:jc w:val="both"/>
              <w:rPr>
                <w:rStyle w:val="c0"/>
                <w:rFonts w:ascii="Times New Roman" w:hAnsi="Times New Roman" w:cs="Times New Roman"/>
                <w:sz w:val="24"/>
                <w:szCs w:val="24"/>
              </w:rPr>
            </w:pPr>
          </w:p>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Храмы Соборной площади Московского Кремля</w:t>
            </w:r>
          </w:p>
          <w:p w:rsidR="00185235" w:rsidRDefault="00185235" w:rsidP="003B1040">
            <w:pPr>
              <w:spacing w:before="240"/>
              <w:jc w:val="both"/>
              <w:rPr>
                <w:rStyle w:val="c0"/>
                <w:rFonts w:ascii="Times New Roman" w:hAnsi="Times New Roman" w:cs="Times New Roman"/>
                <w:sz w:val="24"/>
                <w:szCs w:val="24"/>
              </w:rPr>
            </w:pPr>
          </w:p>
          <w:p w:rsidR="00185235" w:rsidRDefault="001A4C8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w:t>
            </w:r>
            <w:r w:rsidR="00185235">
              <w:rPr>
                <w:rStyle w:val="c0"/>
                <w:rFonts w:ascii="Times New Roman" w:hAnsi="Times New Roman" w:cs="Times New Roman"/>
                <w:sz w:val="24"/>
                <w:szCs w:val="24"/>
              </w:rPr>
              <w:t>огласованы с архитектурой Успенского собора</w:t>
            </w:r>
          </w:p>
        </w:tc>
      </w:tr>
      <w:tr w:rsidR="00BF2B55" w:rsidTr="001A4C85">
        <w:tc>
          <w:tcPr>
            <w:tcW w:w="2911"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Архангельский собор</w:t>
            </w:r>
          </w:p>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С.187</w:t>
            </w:r>
          </w:p>
        </w:tc>
        <w:tc>
          <w:tcPr>
            <w:tcW w:w="776"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1505-1509</w:t>
            </w:r>
          </w:p>
        </w:tc>
        <w:tc>
          <w:tcPr>
            <w:tcW w:w="1839"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Итальянский архитектор Алевиз Новый</w:t>
            </w:r>
          </w:p>
        </w:tc>
        <w:tc>
          <w:tcPr>
            <w:tcW w:w="4647" w:type="dxa"/>
            <w:vMerge/>
          </w:tcPr>
          <w:p w:rsidR="00185235" w:rsidRDefault="00185235" w:rsidP="003B1040">
            <w:pPr>
              <w:spacing w:before="240"/>
              <w:jc w:val="both"/>
              <w:rPr>
                <w:rStyle w:val="c0"/>
                <w:rFonts w:ascii="Times New Roman" w:hAnsi="Times New Roman" w:cs="Times New Roman"/>
                <w:sz w:val="24"/>
                <w:szCs w:val="24"/>
              </w:rPr>
            </w:pPr>
          </w:p>
        </w:tc>
      </w:tr>
      <w:tr w:rsidR="00BF2B55" w:rsidTr="001A4C85">
        <w:tc>
          <w:tcPr>
            <w:tcW w:w="2911"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Грановитая палата</w:t>
            </w:r>
          </w:p>
        </w:tc>
        <w:tc>
          <w:tcPr>
            <w:tcW w:w="776"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1487-1496</w:t>
            </w:r>
          </w:p>
        </w:tc>
        <w:tc>
          <w:tcPr>
            <w:tcW w:w="1839" w:type="dxa"/>
          </w:tcPr>
          <w:p w:rsidR="00185235" w:rsidRDefault="00BD2C1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Итальянский архитекторы Марко Руффо и Пьетро Антонио Солари </w:t>
            </w:r>
          </w:p>
        </w:tc>
        <w:tc>
          <w:tcPr>
            <w:tcW w:w="4647" w:type="dxa"/>
            <w:vMerge/>
          </w:tcPr>
          <w:p w:rsidR="00185235" w:rsidRDefault="00185235" w:rsidP="003B1040">
            <w:pPr>
              <w:spacing w:before="240"/>
              <w:jc w:val="both"/>
              <w:rPr>
                <w:rStyle w:val="c0"/>
                <w:rFonts w:ascii="Times New Roman" w:hAnsi="Times New Roman" w:cs="Times New Roman"/>
                <w:sz w:val="24"/>
                <w:szCs w:val="24"/>
              </w:rPr>
            </w:pPr>
          </w:p>
        </w:tc>
      </w:tr>
      <w:tr w:rsidR="00BF2B55" w:rsidTr="001A4C85">
        <w:tc>
          <w:tcPr>
            <w:tcW w:w="2911"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Церковь Иоанна Лествичника или колокольня Ивана Великого</w:t>
            </w:r>
          </w:p>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С.187</w:t>
            </w:r>
          </w:p>
        </w:tc>
        <w:tc>
          <w:tcPr>
            <w:tcW w:w="776"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1505-1508</w:t>
            </w:r>
          </w:p>
        </w:tc>
        <w:tc>
          <w:tcPr>
            <w:tcW w:w="1839" w:type="dxa"/>
          </w:tcPr>
          <w:p w:rsidR="00185235" w:rsidRDefault="0018523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Итальянский архитектор Бон Фрязин</w:t>
            </w:r>
            <w:r w:rsidR="00F96DE4">
              <w:rPr>
                <w:rStyle w:val="c0"/>
                <w:rFonts w:ascii="Times New Roman" w:hAnsi="Times New Roman" w:cs="Times New Roman"/>
                <w:sz w:val="24"/>
                <w:szCs w:val="24"/>
              </w:rPr>
              <w:t xml:space="preserve"> </w:t>
            </w:r>
          </w:p>
          <w:p w:rsidR="004102C0" w:rsidRDefault="004102C0" w:rsidP="003B1040">
            <w:pPr>
              <w:spacing w:before="240"/>
              <w:jc w:val="both"/>
              <w:rPr>
                <w:rStyle w:val="c0"/>
                <w:rFonts w:ascii="Times New Roman" w:hAnsi="Times New Roman" w:cs="Times New Roman"/>
                <w:sz w:val="24"/>
                <w:szCs w:val="24"/>
              </w:rPr>
            </w:pPr>
          </w:p>
          <w:p w:rsidR="004102C0" w:rsidRDefault="004102C0" w:rsidP="003B1040">
            <w:pPr>
              <w:spacing w:before="240"/>
              <w:jc w:val="both"/>
              <w:rPr>
                <w:rStyle w:val="c0"/>
                <w:rFonts w:ascii="Times New Roman" w:hAnsi="Times New Roman" w:cs="Times New Roman"/>
                <w:sz w:val="24"/>
                <w:szCs w:val="24"/>
              </w:rPr>
            </w:pPr>
          </w:p>
        </w:tc>
        <w:tc>
          <w:tcPr>
            <w:tcW w:w="4647" w:type="dxa"/>
            <w:vMerge/>
          </w:tcPr>
          <w:p w:rsidR="00185235" w:rsidRDefault="00185235" w:rsidP="003B1040">
            <w:pPr>
              <w:spacing w:before="240"/>
              <w:jc w:val="both"/>
              <w:rPr>
                <w:rStyle w:val="c0"/>
                <w:rFonts w:ascii="Times New Roman" w:hAnsi="Times New Roman" w:cs="Times New Roman"/>
                <w:sz w:val="24"/>
                <w:szCs w:val="24"/>
              </w:rPr>
            </w:pPr>
          </w:p>
        </w:tc>
      </w:tr>
      <w:tr w:rsidR="004102C0" w:rsidTr="001A4C85">
        <w:tc>
          <w:tcPr>
            <w:tcW w:w="10173" w:type="dxa"/>
            <w:gridSpan w:val="4"/>
          </w:tcPr>
          <w:p w:rsidR="004102C0" w:rsidRDefault="00BC51EA"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Активный процесс  объединения русских земель вокруг Москвы продолжается </w:t>
            </w:r>
            <w:r w:rsidR="0058577F">
              <w:rPr>
                <w:rStyle w:val="c0"/>
                <w:rFonts w:ascii="Times New Roman" w:hAnsi="Times New Roman" w:cs="Times New Roman"/>
                <w:sz w:val="24"/>
                <w:szCs w:val="24"/>
              </w:rPr>
              <w:t>вплоть</w:t>
            </w:r>
            <w:r>
              <w:rPr>
                <w:rStyle w:val="c0"/>
                <w:rFonts w:ascii="Times New Roman" w:hAnsi="Times New Roman" w:cs="Times New Roman"/>
                <w:sz w:val="24"/>
                <w:szCs w:val="24"/>
              </w:rPr>
              <w:t xml:space="preserve"> до 20-х годов 16 столетития. В Москву – крупнейший </w:t>
            </w:r>
            <w:r w:rsidR="0058577F">
              <w:rPr>
                <w:rStyle w:val="c0"/>
                <w:rFonts w:ascii="Times New Roman" w:hAnsi="Times New Roman" w:cs="Times New Roman"/>
                <w:sz w:val="24"/>
                <w:szCs w:val="24"/>
              </w:rPr>
              <w:t>центр общерусской культуры</w:t>
            </w:r>
            <w:r>
              <w:rPr>
                <w:rStyle w:val="c0"/>
                <w:rFonts w:ascii="Times New Roman" w:hAnsi="Times New Roman" w:cs="Times New Roman"/>
                <w:sz w:val="24"/>
                <w:szCs w:val="24"/>
              </w:rPr>
              <w:t xml:space="preserve"> – из разных регионов государства съезжаются лучшие мастера. Здесь происходит упорядочение городской застройки, осуществляется поиск новых архитектурных решений</w:t>
            </w:r>
          </w:p>
        </w:tc>
      </w:tr>
      <w:tr w:rsidR="00BF2B55" w:rsidTr="001A4C85">
        <w:tc>
          <w:tcPr>
            <w:tcW w:w="2911" w:type="dxa"/>
          </w:tcPr>
          <w:p w:rsidR="00BF2B55" w:rsidRDefault="00BF2B5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Кремлевские стены и башни</w:t>
            </w:r>
          </w:p>
          <w:p w:rsidR="00BF2B55" w:rsidRDefault="00BF2B5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С.179, 200</w:t>
            </w:r>
          </w:p>
          <w:p w:rsidR="00BF2B55" w:rsidRDefault="00BF2B55" w:rsidP="003B1040">
            <w:pPr>
              <w:spacing w:before="240"/>
              <w:jc w:val="both"/>
              <w:rPr>
                <w:rStyle w:val="c0"/>
                <w:rFonts w:ascii="Times New Roman" w:hAnsi="Times New Roman" w:cs="Times New Roman"/>
                <w:sz w:val="24"/>
                <w:szCs w:val="24"/>
              </w:rPr>
            </w:pPr>
          </w:p>
        </w:tc>
        <w:tc>
          <w:tcPr>
            <w:tcW w:w="776" w:type="dxa"/>
          </w:tcPr>
          <w:p w:rsidR="00BF2B55" w:rsidRDefault="00BF2B5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1485-1516</w:t>
            </w:r>
          </w:p>
        </w:tc>
        <w:tc>
          <w:tcPr>
            <w:tcW w:w="1839" w:type="dxa"/>
          </w:tcPr>
          <w:p w:rsidR="00BF2B55" w:rsidRDefault="00BF2B5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Итальянские мастера</w:t>
            </w:r>
          </w:p>
        </w:tc>
        <w:tc>
          <w:tcPr>
            <w:tcW w:w="4647" w:type="dxa"/>
          </w:tcPr>
          <w:p w:rsidR="00BF2B55" w:rsidRDefault="00BF2B55"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2500 м, 20 башен, ворот 4. Форма башен и завершения стены в виде зубцов</w:t>
            </w:r>
            <w:r w:rsidR="001A3A65">
              <w:rPr>
                <w:rStyle w:val="c0"/>
                <w:rFonts w:ascii="Times New Roman" w:hAnsi="Times New Roman" w:cs="Times New Roman"/>
                <w:sz w:val="24"/>
                <w:szCs w:val="24"/>
              </w:rPr>
              <w:t xml:space="preserve"> по типу ласточкин хвост</w:t>
            </w:r>
            <w:r>
              <w:rPr>
                <w:rStyle w:val="c0"/>
                <w:rFonts w:ascii="Times New Roman" w:hAnsi="Times New Roman" w:cs="Times New Roman"/>
                <w:sz w:val="24"/>
                <w:szCs w:val="24"/>
              </w:rPr>
              <w:t xml:space="preserve">. </w:t>
            </w:r>
          </w:p>
        </w:tc>
      </w:tr>
      <w:tr w:rsidR="00F530B8" w:rsidTr="001A4C85">
        <w:tc>
          <w:tcPr>
            <w:tcW w:w="10173" w:type="dxa"/>
            <w:gridSpan w:val="4"/>
          </w:tcPr>
          <w:p w:rsidR="00F530B8" w:rsidRDefault="006C7988" w:rsidP="003B1040">
            <w:pPr>
              <w:spacing w:before="240"/>
              <w:ind w:firstLine="426"/>
              <w:jc w:val="both"/>
              <w:rPr>
                <w:rStyle w:val="c0"/>
                <w:rFonts w:ascii="Times New Roman" w:hAnsi="Times New Roman" w:cs="Times New Roman"/>
                <w:sz w:val="24"/>
                <w:szCs w:val="24"/>
              </w:rPr>
            </w:pPr>
            <w:r>
              <w:rPr>
                <w:rStyle w:val="c0"/>
                <w:rFonts w:ascii="Times New Roman" w:hAnsi="Times New Roman" w:cs="Times New Roman"/>
                <w:sz w:val="24"/>
                <w:szCs w:val="24"/>
              </w:rPr>
              <w:t>В данный период появляется ш</w:t>
            </w:r>
            <w:r w:rsidR="00F530B8">
              <w:rPr>
                <w:rStyle w:val="c0"/>
                <w:rFonts w:ascii="Times New Roman" w:hAnsi="Times New Roman" w:cs="Times New Roman"/>
                <w:sz w:val="24"/>
                <w:szCs w:val="24"/>
              </w:rPr>
              <w:t>атровый тип храма- 8- или 4- гранные шатры, опирающиеся на объемы аналогичной формы: восьмигранник или четверик, увенчанные небольшой круглой главкой с державой и крестом.</w:t>
            </w:r>
          </w:p>
        </w:tc>
      </w:tr>
      <w:tr w:rsidR="00FB23D4" w:rsidTr="001A4C85">
        <w:tc>
          <w:tcPr>
            <w:tcW w:w="2911" w:type="dxa"/>
          </w:tcPr>
          <w:p w:rsidR="00390C12" w:rsidRDefault="00E27B1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Церковь Вознесения в Коломенском</w:t>
            </w:r>
          </w:p>
          <w:p w:rsidR="0094740A" w:rsidRDefault="0094740A"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С.191</w:t>
            </w:r>
          </w:p>
        </w:tc>
        <w:tc>
          <w:tcPr>
            <w:tcW w:w="776" w:type="dxa"/>
          </w:tcPr>
          <w:p w:rsidR="00C34BB9" w:rsidRDefault="00CE2EF8"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1528-1532</w:t>
            </w:r>
          </w:p>
        </w:tc>
        <w:tc>
          <w:tcPr>
            <w:tcW w:w="1839" w:type="dxa"/>
          </w:tcPr>
          <w:p w:rsidR="00C34BB9" w:rsidRDefault="00CE2EF8"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Итальянский архитектор Петр Францизск Ганнибал</w:t>
            </w:r>
            <w:r w:rsidR="00D13B01">
              <w:rPr>
                <w:rStyle w:val="c0"/>
                <w:rFonts w:ascii="Times New Roman" w:hAnsi="Times New Roman" w:cs="Times New Roman"/>
                <w:sz w:val="24"/>
                <w:szCs w:val="24"/>
              </w:rPr>
              <w:t xml:space="preserve">, </w:t>
            </w:r>
          </w:p>
          <w:p w:rsidR="00D13B01" w:rsidRPr="00CE2EF8" w:rsidRDefault="00D13B01"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Русский мастер Петрок Малый</w:t>
            </w:r>
          </w:p>
        </w:tc>
        <w:tc>
          <w:tcPr>
            <w:tcW w:w="4647" w:type="dxa"/>
          </w:tcPr>
          <w:p w:rsidR="00C34BB9" w:rsidRPr="00F530B8" w:rsidRDefault="00352CE9" w:rsidP="003B1040">
            <w:pPr>
              <w:spacing w:before="240"/>
              <w:jc w:val="both"/>
              <w:rPr>
                <w:rStyle w:val="c0"/>
                <w:rFonts w:ascii="Times New Roman" w:hAnsi="Times New Roman" w:cs="Times New Roman"/>
                <w:i/>
                <w:sz w:val="24"/>
                <w:szCs w:val="24"/>
              </w:rPr>
            </w:pPr>
            <w:r w:rsidRPr="00F530B8">
              <w:rPr>
                <w:rStyle w:val="c0"/>
                <w:rFonts w:ascii="Times New Roman" w:hAnsi="Times New Roman" w:cs="Times New Roman"/>
                <w:i/>
                <w:sz w:val="24"/>
                <w:szCs w:val="24"/>
              </w:rPr>
              <w:t>Первый каменный шатровый храм</w:t>
            </w:r>
            <w:r w:rsidR="00CE2EF8" w:rsidRPr="00F530B8">
              <w:rPr>
                <w:rStyle w:val="c0"/>
                <w:rFonts w:ascii="Times New Roman" w:hAnsi="Times New Roman" w:cs="Times New Roman"/>
                <w:i/>
                <w:sz w:val="24"/>
                <w:szCs w:val="24"/>
              </w:rPr>
              <w:t xml:space="preserve">, </w:t>
            </w:r>
            <w:r w:rsidR="00746083" w:rsidRPr="00F530B8">
              <w:rPr>
                <w:rStyle w:val="c0"/>
                <w:rFonts w:ascii="Times New Roman" w:hAnsi="Times New Roman" w:cs="Times New Roman"/>
                <w:i/>
                <w:sz w:val="24"/>
                <w:szCs w:val="24"/>
              </w:rPr>
              <w:t>укреплен пристенными пилонами</w:t>
            </w:r>
            <w:r w:rsidR="00CE2EF8" w:rsidRPr="00F530B8">
              <w:rPr>
                <w:rStyle w:val="c0"/>
                <w:rFonts w:ascii="Times New Roman" w:hAnsi="Times New Roman" w:cs="Times New Roman"/>
                <w:i/>
                <w:sz w:val="24"/>
                <w:szCs w:val="24"/>
              </w:rPr>
              <w:t xml:space="preserve">. </w:t>
            </w:r>
            <w:r w:rsidR="00020EBB">
              <w:rPr>
                <w:rStyle w:val="c0"/>
                <w:rFonts w:ascii="Times New Roman" w:hAnsi="Times New Roman" w:cs="Times New Roman"/>
                <w:i/>
                <w:sz w:val="24"/>
                <w:szCs w:val="24"/>
              </w:rPr>
              <w:t>К</w:t>
            </w:r>
            <w:r w:rsidR="00856A9F" w:rsidRPr="00F530B8">
              <w:rPr>
                <w:rStyle w:val="c0"/>
                <w:rFonts w:ascii="Times New Roman" w:hAnsi="Times New Roman" w:cs="Times New Roman"/>
                <w:i/>
                <w:sz w:val="24"/>
                <w:szCs w:val="24"/>
              </w:rPr>
              <w:t>руговая галерея, равноконечный крест</w:t>
            </w:r>
          </w:p>
          <w:p w:rsidR="007A67F5" w:rsidRDefault="007A67F5" w:rsidP="003B1040">
            <w:pPr>
              <w:spacing w:before="240"/>
              <w:jc w:val="both"/>
              <w:rPr>
                <w:rStyle w:val="c0"/>
                <w:rFonts w:ascii="Times New Roman" w:hAnsi="Times New Roman" w:cs="Times New Roman"/>
                <w:sz w:val="24"/>
                <w:szCs w:val="24"/>
              </w:rPr>
            </w:pPr>
          </w:p>
          <w:p w:rsidR="007A67F5" w:rsidRPr="007A67F5" w:rsidRDefault="0059501E" w:rsidP="003B1040">
            <w:pPr>
              <w:spacing w:before="240"/>
              <w:jc w:val="both"/>
              <w:rPr>
                <w:rStyle w:val="c0"/>
                <w:rFonts w:ascii="Times New Roman" w:hAnsi="Times New Roman" w:cs="Times New Roman"/>
                <w:b/>
                <w:sz w:val="24"/>
                <w:szCs w:val="24"/>
              </w:rPr>
            </w:pPr>
            <w:r>
              <w:rPr>
                <w:rStyle w:val="c0"/>
                <w:rFonts w:ascii="Times New Roman" w:hAnsi="Times New Roman" w:cs="Times New Roman"/>
                <w:b/>
                <w:sz w:val="24"/>
                <w:szCs w:val="24"/>
              </w:rPr>
              <w:t>Ученик читает</w:t>
            </w:r>
            <w:r w:rsidR="007A67F5">
              <w:rPr>
                <w:rStyle w:val="c0"/>
                <w:rFonts w:ascii="Times New Roman" w:hAnsi="Times New Roman" w:cs="Times New Roman"/>
                <w:b/>
                <w:sz w:val="24"/>
                <w:szCs w:val="24"/>
              </w:rPr>
              <w:t xml:space="preserve"> </w:t>
            </w:r>
            <w:r w:rsidR="00F001AC">
              <w:rPr>
                <w:rStyle w:val="c0"/>
                <w:rFonts w:ascii="Times New Roman" w:hAnsi="Times New Roman" w:cs="Times New Roman"/>
                <w:b/>
                <w:sz w:val="24"/>
                <w:szCs w:val="24"/>
              </w:rPr>
              <w:t xml:space="preserve">вслух </w:t>
            </w:r>
            <w:r w:rsidR="00FA5C61">
              <w:rPr>
                <w:rStyle w:val="c0"/>
                <w:rFonts w:ascii="Times New Roman" w:hAnsi="Times New Roman" w:cs="Times New Roman"/>
                <w:b/>
                <w:sz w:val="24"/>
                <w:szCs w:val="24"/>
              </w:rPr>
              <w:t xml:space="preserve">описание </w:t>
            </w:r>
            <w:r w:rsidR="007A67F5">
              <w:rPr>
                <w:rStyle w:val="c0"/>
                <w:rFonts w:ascii="Times New Roman" w:hAnsi="Times New Roman" w:cs="Times New Roman"/>
                <w:b/>
                <w:sz w:val="24"/>
                <w:szCs w:val="24"/>
              </w:rPr>
              <w:t>с.191</w:t>
            </w:r>
            <w:r w:rsidR="00F001AC">
              <w:rPr>
                <w:rStyle w:val="c0"/>
                <w:rFonts w:ascii="Times New Roman" w:hAnsi="Times New Roman" w:cs="Times New Roman"/>
                <w:b/>
                <w:sz w:val="24"/>
                <w:szCs w:val="24"/>
              </w:rPr>
              <w:t>-192</w:t>
            </w:r>
          </w:p>
        </w:tc>
      </w:tr>
      <w:tr w:rsidR="00FB23D4" w:rsidTr="001A4C85">
        <w:tc>
          <w:tcPr>
            <w:tcW w:w="2911" w:type="dxa"/>
          </w:tcPr>
          <w:p w:rsidR="00B82630" w:rsidRDefault="001A0BE2"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w:t>
            </w:r>
            <w:r w:rsidR="00E27B19">
              <w:rPr>
                <w:rStyle w:val="c0"/>
                <w:rFonts w:ascii="Times New Roman" w:hAnsi="Times New Roman" w:cs="Times New Roman"/>
                <w:sz w:val="24"/>
                <w:szCs w:val="24"/>
              </w:rPr>
              <w:t>обор</w:t>
            </w:r>
            <w:r>
              <w:rPr>
                <w:rStyle w:val="c0"/>
                <w:rFonts w:ascii="Times New Roman" w:hAnsi="Times New Roman" w:cs="Times New Roman"/>
                <w:sz w:val="24"/>
                <w:szCs w:val="24"/>
              </w:rPr>
              <w:t xml:space="preserve"> Покрова на Рву</w:t>
            </w:r>
            <w:r w:rsidR="00E27B19">
              <w:rPr>
                <w:rStyle w:val="c0"/>
                <w:rFonts w:ascii="Times New Roman" w:hAnsi="Times New Roman" w:cs="Times New Roman"/>
                <w:sz w:val="24"/>
                <w:szCs w:val="24"/>
              </w:rPr>
              <w:t xml:space="preserve"> или храм Василия Блаженного </w:t>
            </w:r>
          </w:p>
          <w:p w:rsidR="00796D21" w:rsidRDefault="00796D21"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С.190</w:t>
            </w:r>
          </w:p>
        </w:tc>
        <w:tc>
          <w:tcPr>
            <w:tcW w:w="776" w:type="dxa"/>
          </w:tcPr>
          <w:p w:rsidR="00C34BB9" w:rsidRDefault="00352CE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1555-1561</w:t>
            </w:r>
          </w:p>
        </w:tc>
        <w:tc>
          <w:tcPr>
            <w:tcW w:w="1839" w:type="dxa"/>
          </w:tcPr>
          <w:p w:rsidR="00C34BB9" w:rsidRDefault="00352CE9" w:rsidP="003B1040">
            <w:pPr>
              <w:spacing w:before="240"/>
              <w:jc w:val="both"/>
              <w:rPr>
                <w:rStyle w:val="c0"/>
                <w:rFonts w:ascii="Times New Roman" w:hAnsi="Times New Roman" w:cs="Times New Roman"/>
                <w:sz w:val="24"/>
                <w:szCs w:val="24"/>
              </w:rPr>
            </w:pPr>
            <w:r>
              <w:rPr>
                <w:rStyle w:val="c0"/>
                <w:rFonts w:ascii="Times New Roman" w:hAnsi="Times New Roman" w:cs="Times New Roman"/>
                <w:sz w:val="24"/>
                <w:szCs w:val="24"/>
              </w:rPr>
              <w:t>Псковские мастера Барма и Пострик Яковлев</w:t>
            </w:r>
            <w:r w:rsidR="00602C6A">
              <w:rPr>
                <w:rStyle w:val="c0"/>
                <w:rFonts w:ascii="Times New Roman" w:hAnsi="Times New Roman" w:cs="Times New Roman"/>
                <w:sz w:val="24"/>
                <w:szCs w:val="24"/>
              </w:rPr>
              <w:t>ы</w:t>
            </w:r>
          </w:p>
        </w:tc>
        <w:tc>
          <w:tcPr>
            <w:tcW w:w="4647" w:type="dxa"/>
          </w:tcPr>
          <w:p w:rsidR="00EF0E15" w:rsidRPr="00AB7C97" w:rsidRDefault="00EF0E15" w:rsidP="003B1040">
            <w:pPr>
              <w:spacing w:before="240"/>
              <w:jc w:val="both"/>
              <w:rPr>
                <w:rStyle w:val="c0"/>
                <w:rFonts w:ascii="Times New Roman" w:hAnsi="Times New Roman" w:cs="Times New Roman"/>
                <w:b/>
                <w:sz w:val="24"/>
                <w:szCs w:val="24"/>
              </w:rPr>
            </w:pPr>
            <w:r w:rsidRPr="00AB7C97">
              <w:rPr>
                <w:rStyle w:val="c0"/>
                <w:rFonts w:ascii="Times New Roman" w:hAnsi="Times New Roman" w:cs="Times New Roman"/>
                <w:b/>
                <w:sz w:val="24"/>
                <w:szCs w:val="24"/>
              </w:rPr>
              <w:t xml:space="preserve">Самостоятельно, стр.190-191 </w:t>
            </w:r>
          </w:p>
          <w:p w:rsidR="00C34BB9" w:rsidRPr="00EF0E15" w:rsidRDefault="00352CE9" w:rsidP="003B1040">
            <w:pPr>
              <w:spacing w:before="240"/>
              <w:jc w:val="both"/>
              <w:rPr>
                <w:rStyle w:val="c0"/>
                <w:rFonts w:ascii="Times New Roman" w:hAnsi="Times New Roman" w:cs="Times New Roman"/>
                <w:i/>
                <w:sz w:val="24"/>
                <w:szCs w:val="24"/>
              </w:rPr>
            </w:pPr>
            <w:r w:rsidRPr="00EF0E15">
              <w:rPr>
                <w:rStyle w:val="c0"/>
                <w:rFonts w:ascii="Times New Roman" w:hAnsi="Times New Roman" w:cs="Times New Roman"/>
                <w:i/>
                <w:sz w:val="24"/>
                <w:szCs w:val="24"/>
              </w:rPr>
              <w:t>Тип – каменный шатровый,</w:t>
            </w:r>
            <w:r w:rsidR="008957EA">
              <w:rPr>
                <w:rStyle w:val="c0"/>
                <w:rFonts w:ascii="Times New Roman" w:hAnsi="Times New Roman" w:cs="Times New Roman"/>
                <w:i/>
                <w:sz w:val="24"/>
                <w:szCs w:val="24"/>
              </w:rPr>
              <w:t xml:space="preserve"> </w:t>
            </w:r>
            <w:r w:rsidR="00EE41DB">
              <w:rPr>
                <w:rStyle w:val="c0"/>
                <w:rFonts w:ascii="Times New Roman" w:hAnsi="Times New Roman" w:cs="Times New Roman"/>
                <w:i/>
                <w:sz w:val="24"/>
                <w:szCs w:val="24"/>
              </w:rPr>
              <w:t xml:space="preserve">форма креста, </w:t>
            </w:r>
            <w:r w:rsidRPr="00EF0E15">
              <w:rPr>
                <w:rStyle w:val="c0"/>
                <w:rFonts w:ascii="Times New Roman" w:hAnsi="Times New Roman" w:cs="Times New Roman"/>
                <w:i/>
                <w:sz w:val="24"/>
                <w:szCs w:val="24"/>
              </w:rPr>
              <w:t xml:space="preserve"> 4-хстолповые приделы</w:t>
            </w:r>
            <w:r w:rsidR="00EF0E15" w:rsidRPr="00EF0E15">
              <w:rPr>
                <w:rStyle w:val="c0"/>
                <w:rFonts w:ascii="Times New Roman" w:hAnsi="Times New Roman" w:cs="Times New Roman"/>
                <w:i/>
                <w:sz w:val="24"/>
                <w:szCs w:val="24"/>
              </w:rPr>
              <w:t xml:space="preserve">, галерея, пирамидальная композиция.  </w:t>
            </w:r>
          </w:p>
        </w:tc>
      </w:tr>
      <w:tr w:rsidR="008957EA" w:rsidTr="001A4C85">
        <w:tc>
          <w:tcPr>
            <w:tcW w:w="10173" w:type="dxa"/>
            <w:gridSpan w:val="4"/>
          </w:tcPr>
          <w:p w:rsidR="008957EA" w:rsidRPr="008957EA" w:rsidRDefault="008957EA" w:rsidP="003B1040">
            <w:pPr>
              <w:spacing w:before="240"/>
              <w:ind w:firstLine="426"/>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Шатровая архитектура перешла из форм деревянного зодчества. Основным отличием этого </w:t>
            </w:r>
            <w:r>
              <w:rPr>
                <w:rStyle w:val="c0"/>
                <w:rFonts w:ascii="Times New Roman" w:hAnsi="Times New Roman" w:cs="Times New Roman"/>
                <w:sz w:val="24"/>
                <w:szCs w:val="24"/>
              </w:rPr>
              <w:lastRenderedPageBreak/>
              <w:t xml:space="preserve">стиля было то, что храмы не имели внутри себя опор, все строение держалось на фундаменте. </w:t>
            </w:r>
          </w:p>
        </w:tc>
      </w:tr>
    </w:tbl>
    <w:p w:rsidR="003B1040" w:rsidRDefault="003B1040" w:rsidP="003B1040">
      <w:pPr>
        <w:jc w:val="both"/>
        <w:rPr>
          <w:rStyle w:val="c0"/>
          <w:rFonts w:ascii="Times New Roman" w:hAnsi="Times New Roman" w:cs="Times New Roman"/>
          <w:sz w:val="24"/>
          <w:szCs w:val="24"/>
        </w:rPr>
      </w:pPr>
    </w:p>
    <w:p w:rsidR="00374016" w:rsidRDefault="009E631B" w:rsidP="003B1040">
      <w:pPr>
        <w:ind w:firstLine="426"/>
        <w:jc w:val="both"/>
        <w:rPr>
          <w:rStyle w:val="c0"/>
          <w:rFonts w:ascii="Times New Roman" w:hAnsi="Times New Roman" w:cs="Times New Roman"/>
          <w:sz w:val="24"/>
          <w:szCs w:val="24"/>
        </w:rPr>
      </w:pPr>
      <w:r w:rsidRPr="000909AA">
        <w:rPr>
          <w:rStyle w:val="c0"/>
          <w:rFonts w:ascii="Times New Roman" w:hAnsi="Times New Roman" w:cs="Times New Roman"/>
          <w:sz w:val="24"/>
          <w:szCs w:val="24"/>
        </w:rPr>
        <w:t xml:space="preserve">- </w:t>
      </w:r>
      <w:r w:rsidR="000909AA" w:rsidRPr="000909AA">
        <w:rPr>
          <w:rStyle w:val="c0"/>
          <w:rFonts w:ascii="Times New Roman" w:hAnsi="Times New Roman" w:cs="Times New Roman"/>
          <w:sz w:val="24"/>
          <w:szCs w:val="24"/>
        </w:rPr>
        <w:t>И наша экскурсия</w:t>
      </w:r>
      <w:r w:rsidR="00726351">
        <w:rPr>
          <w:rStyle w:val="c0"/>
          <w:rFonts w:ascii="Times New Roman" w:hAnsi="Times New Roman" w:cs="Times New Roman"/>
          <w:sz w:val="24"/>
          <w:szCs w:val="24"/>
        </w:rPr>
        <w:t xml:space="preserve"> в прошлое</w:t>
      </w:r>
      <w:r w:rsidR="000909AA" w:rsidRPr="000909AA">
        <w:rPr>
          <w:rStyle w:val="c0"/>
          <w:rFonts w:ascii="Times New Roman" w:hAnsi="Times New Roman" w:cs="Times New Roman"/>
          <w:sz w:val="24"/>
          <w:szCs w:val="24"/>
        </w:rPr>
        <w:t xml:space="preserve"> подходит к концу. Давайте сделаем выводы по нашему сегодняшнему уроку: Чем были вызваны изменения архитектурного облика Древней Руси</w:t>
      </w:r>
      <w:r w:rsidR="00EF3D4B">
        <w:rPr>
          <w:rStyle w:val="c0"/>
          <w:rFonts w:ascii="Times New Roman" w:hAnsi="Times New Roman" w:cs="Times New Roman"/>
          <w:sz w:val="24"/>
          <w:szCs w:val="24"/>
        </w:rPr>
        <w:t>, Московского княжества в частности</w:t>
      </w:r>
      <w:r w:rsidR="000909AA" w:rsidRPr="000909AA">
        <w:rPr>
          <w:rStyle w:val="c0"/>
          <w:rFonts w:ascii="Times New Roman" w:hAnsi="Times New Roman" w:cs="Times New Roman"/>
          <w:sz w:val="24"/>
          <w:szCs w:val="24"/>
        </w:rPr>
        <w:t>?</w:t>
      </w:r>
      <w:r w:rsidR="000909AA" w:rsidRPr="000909AA">
        <w:rPr>
          <w:rFonts w:ascii="Times New Roman" w:hAnsi="Times New Roman" w:cs="Times New Roman"/>
          <w:sz w:val="24"/>
          <w:szCs w:val="24"/>
        </w:rPr>
        <w:t xml:space="preserve">  И</w:t>
      </w:r>
      <w:r w:rsidR="000909AA" w:rsidRPr="000909AA">
        <w:rPr>
          <w:rStyle w:val="c0"/>
          <w:rFonts w:ascii="Times New Roman" w:hAnsi="Times New Roman" w:cs="Times New Roman"/>
          <w:sz w:val="24"/>
          <w:szCs w:val="24"/>
        </w:rPr>
        <w:t xml:space="preserve"> в чем вы увидели своеобр</w:t>
      </w:r>
      <w:r w:rsidR="00726351">
        <w:rPr>
          <w:rStyle w:val="c0"/>
          <w:rFonts w:ascii="Times New Roman" w:hAnsi="Times New Roman" w:cs="Times New Roman"/>
          <w:sz w:val="24"/>
          <w:szCs w:val="24"/>
        </w:rPr>
        <w:t>азие древнерусского зодчества 1</w:t>
      </w:r>
      <w:r w:rsidR="00EF3D4B">
        <w:rPr>
          <w:rStyle w:val="c0"/>
          <w:rFonts w:ascii="Times New Roman" w:hAnsi="Times New Roman" w:cs="Times New Roman"/>
          <w:sz w:val="24"/>
          <w:szCs w:val="24"/>
        </w:rPr>
        <w:t>2-16</w:t>
      </w:r>
      <w:r w:rsidR="000909AA" w:rsidRPr="000909AA">
        <w:rPr>
          <w:rStyle w:val="c0"/>
          <w:rFonts w:ascii="Times New Roman" w:hAnsi="Times New Roman" w:cs="Times New Roman"/>
          <w:sz w:val="24"/>
          <w:szCs w:val="24"/>
        </w:rPr>
        <w:t xml:space="preserve"> веков? </w:t>
      </w:r>
    </w:p>
    <w:p w:rsidR="00935A7D" w:rsidRDefault="000909AA" w:rsidP="00FA5DAD">
      <w:pPr>
        <w:ind w:firstLine="426"/>
        <w:jc w:val="both"/>
        <w:rPr>
          <w:rStyle w:val="c0"/>
          <w:rFonts w:ascii="Times New Roman" w:hAnsi="Times New Roman" w:cs="Times New Roman"/>
          <w:sz w:val="24"/>
          <w:szCs w:val="24"/>
        </w:rPr>
      </w:pPr>
      <w:r w:rsidRPr="000909AA">
        <w:rPr>
          <w:rStyle w:val="c0"/>
          <w:rFonts w:ascii="Times New Roman" w:hAnsi="Times New Roman" w:cs="Times New Roman"/>
          <w:b/>
          <w:i/>
          <w:sz w:val="24"/>
          <w:szCs w:val="24"/>
        </w:rPr>
        <w:t xml:space="preserve">Ученики совместно с учителем: </w:t>
      </w:r>
      <w:r w:rsidRPr="000909AA">
        <w:rPr>
          <w:rStyle w:val="c0"/>
          <w:rFonts w:ascii="Times New Roman" w:hAnsi="Times New Roman" w:cs="Times New Roman"/>
          <w:sz w:val="24"/>
          <w:szCs w:val="24"/>
        </w:rPr>
        <w:t xml:space="preserve">изменения архитектурного облика </w:t>
      </w:r>
      <w:r w:rsidR="001C1817">
        <w:rPr>
          <w:rStyle w:val="c0"/>
          <w:rFonts w:ascii="Times New Roman" w:hAnsi="Times New Roman" w:cs="Times New Roman"/>
          <w:sz w:val="24"/>
          <w:szCs w:val="24"/>
        </w:rPr>
        <w:t xml:space="preserve">Московского княжества в </w:t>
      </w:r>
      <w:r w:rsidRPr="000909AA">
        <w:rPr>
          <w:rStyle w:val="c0"/>
          <w:rFonts w:ascii="Times New Roman" w:hAnsi="Times New Roman" w:cs="Times New Roman"/>
          <w:sz w:val="24"/>
          <w:szCs w:val="24"/>
        </w:rPr>
        <w:t xml:space="preserve">Древней Руси были вызваны культурными и историческими причинами. Сюда отнесем:  </w:t>
      </w:r>
    </w:p>
    <w:p w:rsidR="00935A7D" w:rsidRDefault="000909AA" w:rsidP="00FA5DAD">
      <w:pPr>
        <w:ind w:firstLine="426"/>
        <w:jc w:val="both"/>
        <w:rPr>
          <w:rStyle w:val="c0"/>
          <w:rFonts w:ascii="Times New Roman" w:hAnsi="Times New Roman" w:cs="Times New Roman"/>
          <w:sz w:val="24"/>
          <w:szCs w:val="24"/>
        </w:rPr>
      </w:pPr>
      <w:r w:rsidRPr="00935A7D">
        <w:rPr>
          <w:rStyle w:val="c0"/>
          <w:rFonts w:ascii="Times New Roman" w:hAnsi="Times New Roman" w:cs="Times New Roman"/>
          <w:sz w:val="24"/>
          <w:szCs w:val="24"/>
          <w:u w:val="single"/>
        </w:rPr>
        <w:t>феодальную раздробле</w:t>
      </w:r>
      <w:r w:rsidR="001C1817" w:rsidRPr="00935A7D">
        <w:rPr>
          <w:rStyle w:val="c0"/>
          <w:rFonts w:ascii="Times New Roman" w:hAnsi="Times New Roman" w:cs="Times New Roman"/>
          <w:sz w:val="24"/>
          <w:szCs w:val="24"/>
          <w:u w:val="single"/>
        </w:rPr>
        <w:t>нность, в результате которой из</w:t>
      </w:r>
      <w:r w:rsidRPr="00935A7D">
        <w:rPr>
          <w:rStyle w:val="c0"/>
          <w:rFonts w:ascii="Times New Roman" w:hAnsi="Times New Roman" w:cs="Times New Roman"/>
          <w:sz w:val="24"/>
          <w:szCs w:val="24"/>
          <w:u w:val="single"/>
        </w:rPr>
        <w:t>-за междоусобных войн древнерусским зодчим пришлось отказаться от деревянных построек, и начать строи</w:t>
      </w:r>
      <w:r w:rsidR="001C1817" w:rsidRPr="00935A7D">
        <w:rPr>
          <w:rStyle w:val="c0"/>
          <w:rFonts w:ascii="Times New Roman" w:hAnsi="Times New Roman" w:cs="Times New Roman"/>
          <w:sz w:val="24"/>
          <w:szCs w:val="24"/>
          <w:u w:val="single"/>
        </w:rPr>
        <w:t>ть каменные сооружения, которые</w:t>
      </w:r>
      <w:r w:rsidRPr="00935A7D">
        <w:rPr>
          <w:rStyle w:val="c0"/>
          <w:rFonts w:ascii="Times New Roman" w:hAnsi="Times New Roman" w:cs="Times New Roman"/>
          <w:sz w:val="24"/>
          <w:szCs w:val="24"/>
          <w:u w:val="single"/>
        </w:rPr>
        <w:t>,</w:t>
      </w:r>
      <w:r w:rsidR="001C1817" w:rsidRPr="00935A7D">
        <w:rPr>
          <w:rStyle w:val="c0"/>
          <w:rFonts w:ascii="Times New Roman" w:hAnsi="Times New Roman" w:cs="Times New Roman"/>
          <w:sz w:val="24"/>
          <w:szCs w:val="24"/>
          <w:u w:val="single"/>
        </w:rPr>
        <w:t xml:space="preserve"> </w:t>
      </w:r>
      <w:r w:rsidRPr="00935A7D">
        <w:rPr>
          <w:rStyle w:val="c0"/>
          <w:rFonts w:ascii="Times New Roman" w:hAnsi="Times New Roman" w:cs="Times New Roman"/>
          <w:sz w:val="24"/>
          <w:szCs w:val="24"/>
          <w:u w:val="single"/>
        </w:rPr>
        <w:t>в большинстве своем, являлись местом защиты от врага.</w:t>
      </w:r>
      <w:r w:rsidRPr="000909AA">
        <w:rPr>
          <w:rStyle w:val="c0"/>
          <w:rFonts w:ascii="Times New Roman" w:hAnsi="Times New Roman" w:cs="Times New Roman"/>
          <w:sz w:val="24"/>
          <w:szCs w:val="24"/>
        </w:rPr>
        <w:t xml:space="preserve">  </w:t>
      </w:r>
    </w:p>
    <w:p w:rsidR="00935A7D" w:rsidRDefault="00590DC9" w:rsidP="00FA5DAD">
      <w:pPr>
        <w:ind w:firstLine="426"/>
        <w:jc w:val="both"/>
        <w:rPr>
          <w:rStyle w:val="c0"/>
          <w:rFonts w:ascii="Times New Roman" w:hAnsi="Times New Roman" w:cs="Times New Roman"/>
          <w:sz w:val="24"/>
          <w:szCs w:val="24"/>
        </w:rPr>
      </w:pPr>
      <w:r>
        <w:rPr>
          <w:rStyle w:val="c0"/>
          <w:rFonts w:ascii="Times New Roman" w:hAnsi="Times New Roman" w:cs="Times New Roman"/>
          <w:sz w:val="24"/>
          <w:szCs w:val="24"/>
        </w:rPr>
        <w:t>Большое влияние оказали</w:t>
      </w:r>
      <w:r w:rsidR="000909AA" w:rsidRPr="000909AA">
        <w:rPr>
          <w:rStyle w:val="c0"/>
          <w:rFonts w:ascii="Times New Roman" w:hAnsi="Times New Roman" w:cs="Times New Roman"/>
          <w:sz w:val="24"/>
          <w:szCs w:val="24"/>
        </w:rPr>
        <w:t xml:space="preserve"> </w:t>
      </w:r>
      <w:r>
        <w:rPr>
          <w:rStyle w:val="c0"/>
          <w:rFonts w:ascii="Times New Roman" w:hAnsi="Times New Roman" w:cs="Times New Roman"/>
          <w:sz w:val="24"/>
          <w:szCs w:val="24"/>
        </w:rPr>
        <w:t>традиции Владимиро-Суздальских мастеров</w:t>
      </w:r>
      <w:r>
        <w:rPr>
          <w:rFonts w:ascii="Times New Roman" w:hAnsi="Times New Roman" w:cs="Times New Roman"/>
          <w:sz w:val="24"/>
          <w:szCs w:val="24"/>
        </w:rPr>
        <w:t xml:space="preserve"> в архитектуре, они были взяты</w:t>
      </w:r>
      <w:r w:rsidR="000909AA" w:rsidRPr="000909AA">
        <w:rPr>
          <w:rFonts w:ascii="Times New Roman" w:hAnsi="Times New Roman" w:cs="Times New Roman"/>
          <w:sz w:val="24"/>
          <w:szCs w:val="24"/>
        </w:rPr>
        <w:t xml:space="preserve"> за образец</w:t>
      </w:r>
      <w:r w:rsidR="000909AA" w:rsidRPr="00935A7D">
        <w:rPr>
          <w:rFonts w:ascii="Times New Roman" w:hAnsi="Times New Roman" w:cs="Times New Roman"/>
          <w:sz w:val="24"/>
          <w:szCs w:val="24"/>
        </w:rPr>
        <w:t xml:space="preserve">. </w:t>
      </w:r>
      <w:r w:rsidR="000909AA" w:rsidRPr="00935A7D">
        <w:rPr>
          <w:rStyle w:val="c0"/>
          <w:rFonts w:ascii="Times New Roman" w:hAnsi="Times New Roman" w:cs="Times New Roman"/>
          <w:sz w:val="24"/>
          <w:szCs w:val="24"/>
        </w:rPr>
        <w:t>Своеобр</w:t>
      </w:r>
      <w:r w:rsidRPr="00935A7D">
        <w:rPr>
          <w:rStyle w:val="c0"/>
          <w:rFonts w:ascii="Times New Roman" w:hAnsi="Times New Roman" w:cs="Times New Roman"/>
          <w:sz w:val="24"/>
          <w:szCs w:val="24"/>
        </w:rPr>
        <w:t>азие Московского</w:t>
      </w:r>
      <w:r w:rsidR="001C1817" w:rsidRPr="00935A7D">
        <w:rPr>
          <w:rStyle w:val="c0"/>
          <w:rFonts w:ascii="Times New Roman" w:hAnsi="Times New Roman" w:cs="Times New Roman"/>
          <w:sz w:val="24"/>
          <w:szCs w:val="24"/>
        </w:rPr>
        <w:t xml:space="preserve"> зодчества 12-16</w:t>
      </w:r>
      <w:r w:rsidR="000909AA" w:rsidRPr="00935A7D">
        <w:rPr>
          <w:rStyle w:val="c0"/>
          <w:rFonts w:ascii="Times New Roman" w:hAnsi="Times New Roman" w:cs="Times New Roman"/>
          <w:sz w:val="24"/>
          <w:szCs w:val="24"/>
        </w:rPr>
        <w:t xml:space="preserve"> веков:</w:t>
      </w:r>
      <w:r w:rsidR="000909AA" w:rsidRPr="000909AA">
        <w:rPr>
          <w:rStyle w:val="c0"/>
          <w:rFonts w:ascii="Times New Roman" w:hAnsi="Times New Roman" w:cs="Times New Roman"/>
          <w:sz w:val="24"/>
          <w:szCs w:val="24"/>
        </w:rPr>
        <w:t xml:space="preserve"> </w:t>
      </w:r>
    </w:p>
    <w:p w:rsidR="00935A7D" w:rsidRDefault="00935A7D" w:rsidP="00FA5DAD">
      <w:pPr>
        <w:ind w:firstLine="426"/>
        <w:jc w:val="both"/>
        <w:rPr>
          <w:rFonts w:ascii="Times New Roman" w:hAnsi="Times New Roman" w:cs="Times New Roman"/>
          <w:sz w:val="24"/>
          <w:szCs w:val="24"/>
        </w:rPr>
      </w:pPr>
      <w:r>
        <w:rPr>
          <w:rFonts w:ascii="Times New Roman" w:hAnsi="Times New Roman" w:cs="Times New Roman"/>
          <w:sz w:val="24"/>
          <w:szCs w:val="24"/>
          <w:u w:val="single"/>
        </w:rPr>
        <w:t>с</w:t>
      </w:r>
      <w:r w:rsidR="000909AA" w:rsidRPr="00935A7D">
        <w:rPr>
          <w:rFonts w:ascii="Times New Roman" w:hAnsi="Times New Roman" w:cs="Times New Roman"/>
          <w:sz w:val="24"/>
          <w:szCs w:val="24"/>
          <w:u w:val="single"/>
        </w:rPr>
        <w:t xml:space="preserve"> принятием христианства Русь восприняла сооружение своих церквей по образцу крестово-купольного храма: </w:t>
      </w:r>
      <w:r w:rsidR="000909AA" w:rsidRPr="00935A7D">
        <w:rPr>
          <w:rFonts w:ascii="Times New Roman" w:hAnsi="Times New Roman" w:cs="Times New Roman"/>
          <w:i/>
          <w:sz w:val="24"/>
          <w:szCs w:val="24"/>
          <w:u w:val="single"/>
        </w:rPr>
        <w:t>квадрат, расчленённый четырьмя столбами, попарно соединёнными арками, составляет основу здания; примыкающие к подкупольному пространству прямоугольные ячейки образуют архитектурный крест. На арках стоит барабан, завершающийся куполом. Эта форма очень гибка, так как по её принципу можно было строить храмы разной величины, что обусловливалось их функциональным назначением</w:t>
      </w:r>
      <w:r w:rsidR="000909AA" w:rsidRPr="00935A7D">
        <w:rPr>
          <w:rFonts w:ascii="Times New Roman" w:hAnsi="Times New Roman" w:cs="Times New Roman"/>
          <w:sz w:val="24"/>
          <w:szCs w:val="24"/>
          <w:u w:val="single"/>
        </w:rPr>
        <w:t>.</w:t>
      </w:r>
    </w:p>
    <w:p w:rsidR="00FA5DAD" w:rsidRDefault="000909AA" w:rsidP="00FA5DAD">
      <w:pPr>
        <w:ind w:firstLine="426"/>
        <w:jc w:val="both"/>
        <w:rPr>
          <w:rFonts w:ascii="Times New Roman" w:hAnsi="Times New Roman" w:cs="Times New Roman"/>
          <w:sz w:val="24"/>
          <w:szCs w:val="24"/>
        </w:rPr>
      </w:pPr>
      <w:r w:rsidRPr="000909AA">
        <w:rPr>
          <w:rFonts w:ascii="Times New Roman" w:hAnsi="Times New Roman" w:cs="Times New Roman"/>
          <w:sz w:val="24"/>
          <w:szCs w:val="24"/>
        </w:rPr>
        <w:t xml:space="preserve">Крестово-купольная форма возведения церквей явилась результатом долгих поисков храмового строительства, отвечавшим потребностям христианского вероучения и богослужения. Эта форма воплощала в себе главную особенность нового мировоззрения – </w:t>
      </w:r>
      <w:r w:rsidRPr="000909AA">
        <w:rPr>
          <w:rFonts w:ascii="Times New Roman" w:hAnsi="Times New Roman" w:cs="Times New Roman"/>
          <w:sz w:val="24"/>
          <w:szCs w:val="24"/>
          <w:u w:val="single"/>
        </w:rPr>
        <w:t>историзм.</w:t>
      </w:r>
      <w:r w:rsidRPr="000909AA">
        <w:rPr>
          <w:rFonts w:ascii="Times New Roman" w:hAnsi="Times New Roman" w:cs="Times New Roman"/>
          <w:sz w:val="24"/>
          <w:szCs w:val="24"/>
        </w:rPr>
        <w:t xml:space="preserve"> Все храмы этого периода поражали нас своими внушительными размерами, они сооружались не только для красоты и созерцания, но и выполняли другие функции</w:t>
      </w:r>
      <w:r w:rsidR="00935A7D">
        <w:rPr>
          <w:rFonts w:ascii="Times New Roman" w:hAnsi="Times New Roman" w:cs="Times New Roman"/>
          <w:sz w:val="24"/>
          <w:szCs w:val="24"/>
        </w:rPr>
        <w:t xml:space="preserve"> </w:t>
      </w:r>
      <w:r w:rsidRPr="000909AA">
        <w:rPr>
          <w:rFonts w:ascii="Times New Roman" w:hAnsi="Times New Roman" w:cs="Times New Roman"/>
          <w:sz w:val="24"/>
          <w:szCs w:val="24"/>
        </w:rPr>
        <w:t xml:space="preserve">- являлись духовной твердыней и местом защиты. </w:t>
      </w:r>
      <w:r w:rsidR="00FA5DAD">
        <w:rPr>
          <w:rFonts w:ascii="Times New Roman" w:hAnsi="Times New Roman" w:cs="Times New Roman"/>
          <w:sz w:val="24"/>
          <w:szCs w:val="24"/>
        </w:rPr>
        <w:t>После XII в.</w:t>
      </w:r>
      <w:r w:rsidRPr="000909AA">
        <w:rPr>
          <w:rFonts w:ascii="Times New Roman" w:hAnsi="Times New Roman" w:cs="Times New Roman"/>
          <w:sz w:val="24"/>
          <w:szCs w:val="24"/>
        </w:rPr>
        <w:t xml:space="preserve"> </w:t>
      </w:r>
      <w:r w:rsidR="00FA5DAD">
        <w:rPr>
          <w:rFonts w:ascii="Times New Roman" w:hAnsi="Times New Roman" w:cs="Times New Roman"/>
          <w:sz w:val="24"/>
          <w:szCs w:val="24"/>
        </w:rPr>
        <w:t>по Москве зашагали русские многокупольные храмы-богатыри</w:t>
      </w:r>
      <w:r w:rsidRPr="000909AA">
        <w:rPr>
          <w:rFonts w:ascii="Times New Roman" w:hAnsi="Times New Roman" w:cs="Times New Roman"/>
          <w:sz w:val="24"/>
          <w:szCs w:val="24"/>
        </w:rPr>
        <w:t>. Купол</w:t>
      </w:r>
      <w:r w:rsidR="00FA5DAD">
        <w:rPr>
          <w:rFonts w:ascii="Times New Roman" w:hAnsi="Times New Roman" w:cs="Times New Roman"/>
          <w:sz w:val="24"/>
          <w:szCs w:val="24"/>
        </w:rPr>
        <w:t>а возносят</w:t>
      </w:r>
      <w:r w:rsidRPr="000909AA">
        <w:rPr>
          <w:rFonts w:ascii="Times New Roman" w:hAnsi="Times New Roman" w:cs="Times New Roman"/>
          <w:sz w:val="24"/>
          <w:szCs w:val="24"/>
        </w:rPr>
        <w:t>ся вверх на мощном, массивном квадрате. Характерной чертой русско</w:t>
      </w:r>
      <w:r w:rsidR="00FA5DAD">
        <w:rPr>
          <w:rFonts w:ascii="Times New Roman" w:hAnsi="Times New Roman" w:cs="Times New Roman"/>
          <w:sz w:val="24"/>
          <w:szCs w:val="24"/>
        </w:rPr>
        <w:t>й архитектуры остается</w:t>
      </w:r>
      <w:r w:rsidRPr="000909AA">
        <w:rPr>
          <w:rFonts w:ascii="Times New Roman" w:hAnsi="Times New Roman" w:cs="Times New Roman"/>
          <w:sz w:val="24"/>
          <w:szCs w:val="24"/>
        </w:rPr>
        <w:t xml:space="preserve"> украшающая сооружения резьба по камню. </w:t>
      </w:r>
    </w:p>
    <w:p w:rsidR="00FA5DAD" w:rsidRPr="00935A7D" w:rsidRDefault="00FA5DAD" w:rsidP="00FA5DAD">
      <w:pPr>
        <w:ind w:firstLine="426"/>
        <w:jc w:val="both"/>
        <w:rPr>
          <w:rFonts w:ascii="Times New Roman" w:hAnsi="Times New Roman" w:cs="Times New Roman"/>
          <w:sz w:val="24"/>
          <w:szCs w:val="24"/>
          <w:u w:val="single"/>
        </w:rPr>
      </w:pPr>
      <w:r w:rsidRPr="00935A7D">
        <w:rPr>
          <w:rFonts w:ascii="Times New Roman" w:hAnsi="Times New Roman" w:cs="Times New Roman"/>
          <w:sz w:val="24"/>
          <w:szCs w:val="24"/>
          <w:u w:val="single"/>
        </w:rPr>
        <w:t>В 16 веке оригинальной находкой древнерусской архитектуры становится тип каменного шатрового храма</w:t>
      </w:r>
      <w:r w:rsidR="0082513E" w:rsidRPr="00935A7D">
        <w:rPr>
          <w:rFonts w:ascii="Times New Roman" w:hAnsi="Times New Roman" w:cs="Times New Roman"/>
          <w:sz w:val="24"/>
          <w:szCs w:val="24"/>
          <w:u w:val="single"/>
        </w:rPr>
        <w:t xml:space="preserve">. </w:t>
      </w:r>
    </w:p>
    <w:p w:rsidR="0082513E" w:rsidRDefault="0082513E" w:rsidP="00FA5DAD">
      <w:pPr>
        <w:ind w:firstLine="426"/>
        <w:jc w:val="both"/>
        <w:rPr>
          <w:rFonts w:ascii="Times New Roman" w:hAnsi="Times New Roman" w:cs="Times New Roman"/>
          <w:sz w:val="24"/>
          <w:szCs w:val="24"/>
        </w:rPr>
      </w:pPr>
      <w:r>
        <w:rPr>
          <w:rFonts w:ascii="Times New Roman" w:hAnsi="Times New Roman" w:cs="Times New Roman"/>
          <w:sz w:val="24"/>
          <w:szCs w:val="24"/>
        </w:rPr>
        <w:t>Сегодня, как и много лет назад, храм Вознесения в Коломенском и ансамбль Московского Кремля остаются истинными украшениями нашей Родины, и включены в список Всемирного культурного наследия ЮНЕСКО.</w:t>
      </w:r>
    </w:p>
    <w:p w:rsidR="0082513E" w:rsidRDefault="000909AA" w:rsidP="0082513E">
      <w:pPr>
        <w:ind w:firstLine="426"/>
        <w:jc w:val="both"/>
        <w:rPr>
          <w:rStyle w:val="c0"/>
          <w:rFonts w:ascii="Times New Roman" w:hAnsi="Times New Roman" w:cs="Times New Roman"/>
          <w:sz w:val="24"/>
          <w:szCs w:val="24"/>
        </w:rPr>
      </w:pPr>
      <w:r w:rsidRPr="000909AA">
        <w:rPr>
          <w:rStyle w:val="c0"/>
          <w:rFonts w:ascii="Times New Roman" w:hAnsi="Times New Roman" w:cs="Times New Roman"/>
          <w:sz w:val="24"/>
          <w:szCs w:val="24"/>
        </w:rPr>
        <w:t xml:space="preserve">В завершении нашего урока, хотелось бы узнать ваше мнение о сегодняшней виртуальной экскурсии. </w:t>
      </w:r>
      <w:r w:rsidR="0082513E">
        <w:rPr>
          <w:rStyle w:val="c0"/>
          <w:rFonts w:ascii="Times New Roman" w:hAnsi="Times New Roman" w:cs="Times New Roman"/>
          <w:sz w:val="24"/>
          <w:szCs w:val="24"/>
        </w:rPr>
        <w:t xml:space="preserve">Подведем итоги по таблице самооценки. </w:t>
      </w:r>
    </w:p>
    <w:p w:rsidR="00AD573E" w:rsidRDefault="000909AA" w:rsidP="00A63B50">
      <w:pPr>
        <w:ind w:firstLine="426"/>
        <w:jc w:val="both"/>
        <w:rPr>
          <w:rStyle w:val="c0"/>
          <w:rFonts w:ascii="Times New Roman" w:hAnsi="Times New Roman" w:cs="Times New Roman"/>
          <w:sz w:val="24"/>
          <w:szCs w:val="24"/>
        </w:rPr>
      </w:pPr>
      <w:r w:rsidRPr="000909AA">
        <w:rPr>
          <w:rStyle w:val="c0"/>
          <w:rFonts w:ascii="Times New Roman" w:hAnsi="Times New Roman" w:cs="Times New Roman"/>
          <w:sz w:val="24"/>
          <w:szCs w:val="24"/>
        </w:rPr>
        <w:t>Мы с вами являемся хранителями того огромного пласта мировой культуры, который был создан нашими предками, и имеем возможность изучать, восхищаться этими шедеврами. Это то, что близко нам, что хранится у нас в сердце, то, что объединяет нас не только со всей страной, но со своим прошлым, настоящим и будущим</w:t>
      </w:r>
      <w:r w:rsidRPr="009F0F36">
        <w:rPr>
          <w:rStyle w:val="c0"/>
        </w:rPr>
        <w:t>.</w:t>
      </w:r>
    </w:p>
    <w:p w:rsidR="00733344" w:rsidRPr="00553088" w:rsidRDefault="00F937CE" w:rsidP="00733344">
      <w:pPr>
        <w:pStyle w:val="c3"/>
        <w:ind w:firstLine="426"/>
      </w:pPr>
      <w:r>
        <w:rPr>
          <w:rStyle w:val="c0"/>
        </w:rPr>
        <w:t xml:space="preserve"> </w:t>
      </w:r>
      <w:r w:rsidR="00733344" w:rsidRPr="00553088">
        <w:rPr>
          <w:rStyle w:val="c0"/>
        </w:rPr>
        <w:t>Хотелось бы закончить нашу встречу словами поэтессы В. Боровицкой.</w:t>
      </w:r>
    </w:p>
    <w:p w:rsidR="00733344" w:rsidRDefault="00733344" w:rsidP="00733344">
      <w:pPr>
        <w:pStyle w:val="c3"/>
        <w:ind w:firstLine="426"/>
        <w:rPr>
          <w:rStyle w:val="c0"/>
        </w:rPr>
      </w:pPr>
      <w:r w:rsidRPr="00553088">
        <w:rPr>
          <w:rStyle w:val="c0"/>
        </w:rPr>
        <w:lastRenderedPageBreak/>
        <w:t>…Все на свете уходит – остается искусство.</w:t>
      </w:r>
      <w:r w:rsidRPr="00553088">
        <w:br/>
      </w:r>
      <w:r w:rsidRPr="00553088">
        <w:rPr>
          <w:rStyle w:val="c0"/>
        </w:rPr>
        <w:t>Цепь веков не прервется голосами поэтов.</w:t>
      </w:r>
      <w:r w:rsidRPr="00553088">
        <w:br/>
      </w:r>
      <w:r w:rsidRPr="00553088">
        <w:rPr>
          <w:rStyle w:val="c0"/>
        </w:rPr>
        <w:t>Смотрят фрески соборов и полотна портретов.</w:t>
      </w:r>
      <w:r w:rsidRPr="00553088">
        <w:br/>
      </w:r>
      <w:r w:rsidRPr="00553088">
        <w:rPr>
          <w:rStyle w:val="c0"/>
        </w:rPr>
        <w:t>На земле одряхлевшей будет горько и грустно.</w:t>
      </w:r>
      <w:r w:rsidRPr="00553088">
        <w:br/>
      </w:r>
      <w:r w:rsidRPr="00553088">
        <w:rPr>
          <w:rStyle w:val="c0"/>
        </w:rPr>
        <w:t>Только пусто не будет, пока живо искусство...</w:t>
      </w:r>
    </w:p>
    <w:p w:rsidR="00733344" w:rsidRDefault="00733344" w:rsidP="00A5224F">
      <w:pPr>
        <w:pStyle w:val="c3"/>
        <w:ind w:firstLine="426"/>
        <w:rPr>
          <w:rStyle w:val="c0"/>
        </w:rPr>
      </w:pPr>
      <w:r w:rsidRPr="00553088">
        <w:rPr>
          <w:rStyle w:val="c0"/>
        </w:rPr>
        <w:t>Поэтому берегите произведения искусства и всего вам доброго!</w:t>
      </w:r>
    </w:p>
    <w:p w:rsidR="00231696" w:rsidRDefault="00231696" w:rsidP="00231696">
      <w:pPr>
        <w:pStyle w:val="c3"/>
        <w:ind w:firstLine="426"/>
        <w:jc w:val="right"/>
        <w:rPr>
          <w:rStyle w:val="c0"/>
        </w:rPr>
      </w:pPr>
      <w:r>
        <w:rPr>
          <w:rStyle w:val="c0"/>
        </w:rPr>
        <w:t xml:space="preserve">Приложение </w:t>
      </w:r>
    </w:p>
    <w:p w:rsidR="00A5224F" w:rsidRPr="00A5224F" w:rsidRDefault="00A5224F" w:rsidP="00231696">
      <w:pPr>
        <w:pStyle w:val="c3"/>
        <w:ind w:firstLine="426"/>
        <w:jc w:val="center"/>
        <w:rPr>
          <w:b/>
        </w:rPr>
      </w:pPr>
      <w:r w:rsidRPr="00A5224F">
        <w:rPr>
          <w:rStyle w:val="c0"/>
          <w:b/>
        </w:rPr>
        <w:t>Маршрутный лист самооценки</w:t>
      </w:r>
    </w:p>
    <w:tbl>
      <w:tblPr>
        <w:tblStyle w:val="a5"/>
        <w:tblW w:w="0" w:type="auto"/>
        <w:tblLook w:val="04A0" w:firstRow="1" w:lastRow="0" w:firstColumn="1" w:lastColumn="0" w:noHBand="0" w:noVBand="1"/>
      </w:tblPr>
      <w:tblGrid>
        <w:gridCol w:w="534"/>
        <w:gridCol w:w="5103"/>
        <w:gridCol w:w="3543"/>
        <w:gridCol w:w="993"/>
      </w:tblGrid>
      <w:tr w:rsidR="00A469EA" w:rsidRPr="00E63A95" w:rsidTr="00231696">
        <w:tc>
          <w:tcPr>
            <w:tcW w:w="534"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w:t>
            </w:r>
          </w:p>
        </w:tc>
        <w:tc>
          <w:tcPr>
            <w:tcW w:w="5103"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вопрос</w:t>
            </w:r>
          </w:p>
        </w:tc>
        <w:tc>
          <w:tcPr>
            <w:tcW w:w="3543"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ответ</w:t>
            </w:r>
          </w:p>
        </w:tc>
        <w:tc>
          <w:tcPr>
            <w:tcW w:w="993"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балл</w:t>
            </w:r>
          </w:p>
        </w:tc>
      </w:tr>
      <w:tr w:rsidR="00A469EA" w:rsidRPr="00E63A95" w:rsidTr="00231696">
        <w:tc>
          <w:tcPr>
            <w:tcW w:w="534"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1</w:t>
            </w:r>
          </w:p>
        </w:tc>
        <w:tc>
          <w:tcPr>
            <w:tcW w:w="5103" w:type="dxa"/>
          </w:tcPr>
          <w:p w:rsidR="00A469EA" w:rsidRPr="00E63A95" w:rsidRDefault="00A469EA" w:rsidP="006F5ECD">
            <w:pPr>
              <w:pStyle w:val="c3"/>
              <w:ind w:firstLine="426"/>
              <w:jc w:val="both"/>
              <w:rPr>
                <w:rStyle w:val="c0"/>
                <w:sz w:val="22"/>
                <w:szCs w:val="22"/>
              </w:rPr>
            </w:pPr>
            <w:r w:rsidRPr="00E63A95">
              <w:rPr>
                <w:rStyle w:val="c0"/>
                <w:sz w:val="22"/>
                <w:szCs w:val="22"/>
              </w:rPr>
              <w:t>Византийская культура внесла огромный вклад в духовное (культурное) и нравственное развитие Древней Руси и повлияла на все сферы жизнедеятельности древнерусского государства (музыка, архитектура, литература, живопись и т.д). Под влиянием какого исторического события это произошло?</w:t>
            </w:r>
          </w:p>
        </w:tc>
        <w:tc>
          <w:tcPr>
            <w:tcW w:w="3543" w:type="dxa"/>
          </w:tcPr>
          <w:p w:rsidR="00A469EA" w:rsidRPr="00E63A95" w:rsidRDefault="00A469EA" w:rsidP="006F5ECD">
            <w:pPr>
              <w:ind w:firstLine="318"/>
              <w:jc w:val="both"/>
              <w:rPr>
                <w:rStyle w:val="c0"/>
                <w:rFonts w:ascii="Times New Roman" w:hAnsi="Times New Roman" w:cs="Times New Roman"/>
              </w:rPr>
            </w:pPr>
          </w:p>
        </w:tc>
        <w:tc>
          <w:tcPr>
            <w:tcW w:w="993" w:type="dxa"/>
          </w:tcPr>
          <w:p w:rsidR="00A469EA" w:rsidRPr="00AE4055" w:rsidRDefault="00AE4055" w:rsidP="006F5ECD">
            <w:pPr>
              <w:jc w:val="center"/>
              <w:rPr>
                <w:rStyle w:val="c0"/>
                <w:rFonts w:ascii="Times New Roman" w:hAnsi="Times New Roman" w:cs="Times New Roman"/>
                <w:i/>
                <w:sz w:val="18"/>
                <w:szCs w:val="18"/>
              </w:rPr>
            </w:pPr>
            <w:r>
              <w:rPr>
                <w:rStyle w:val="c0"/>
                <w:rFonts w:ascii="Times New Roman" w:hAnsi="Times New Roman" w:cs="Times New Roman"/>
                <w:i/>
                <w:sz w:val="18"/>
                <w:szCs w:val="18"/>
              </w:rPr>
              <w:t>До</w:t>
            </w:r>
            <w:r w:rsidRPr="00AE4055">
              <w:rPr>
                <w:rStyle w:val="c0"/>
                <w:rFonts w:ascii="Times New Roman" w:hAnsi="Times New Roman" w:cs="Times New Roman"/>
                <w:i/>
                <w:sz w:val="18"/>
                <w:szCs w:val="18"/>
              </w:rPr>
              <w:t>1 балл</w:t>
            </w:r>
            <w:r>
              <w:rPr>
                <w:rStyle w:val="c0"/>
                <w:rFonts w:ascii="Times New Roman" w:hAnsi="Times New Roman" w:cs="Times New Roman"/>
                <w:i/>
                <w:sz w:val="18"/>
                <w:szCs w:val="18"/>
              </w:rPr>
              <w:t>а</w:t>
            </w:r>
          </w:p>
        </w:tc>
      </w:tr>
      <w:tr w:rsidR="00A469EA" w:rsidRPr="00E63A95" w:rsidTr="00231696">
        <w:tc>
          <w:tcPr>
            <w:tcW w:w="534"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2</w:t>
            </w:r>
          </w:p>
        </w:tc>
        <w:tc>
          <w:tcPr>
            <w:tcW w:w="5103" w:type="dxa"/>
          </w:tcPr>
          <w:p w:rsidR="00A469EA" w:rsidRPr="00E63A95" w:rsidRDefault="00A469EA" w:rsidP="006F5ECD">
            <w:pPr>
              <w:jc w:val="both"/>
              <w:rPr>
                <w:rStyle w:val="c0"/>
                <w:rFonts w:ascii="Times New Roman" w:hAnsi="Times New Roman" w:cs="Times New Roman"/>
              </w:rPr>
            </w:pPr>
            <w:r w:rsidRPr="00E63A95">
              <w:rPr>
                <w:rStyle w:val="c0"/>
                <w:rFonts w:ascii="Times New Roman" w:hAnsi="Times New Roman" w:cs="Times New Roman"/>
              </w:rPr>
              <w:t>В каком году произошло крещение Руси? При каком князе?</w:t>
            </w:r>
          </w:p>
        </w:tc>
        <w:tc>
          <w:tcPr>
            <w:tcW w:w="3543" w:type="dxa"/>
          </w:tcPr>
          <w:p w:rsidR="00A469EA" w:rsidRPr="00E63A95" w:rsidRDefault="00A469EA" w:rsidP="006F5ECD">
            <w:pPr>
              <w:ind w:firstLine="318"/>
              <w:jc w:val="both"/>
              <w:rPr>
                <w:rStyle w:val="c0"/>
                <w:rFonts w:ascii="Times New Roman" w:hAnsi="Times New Roman" w:cs="Times New Roman"/>
              </w:rPr>
            </w:pPr>
          </w:p>
          <w:p w:rsidR="00A469EA" w:rsidRPr="00E63A95" w:rsidRDefault="00A469EA" w:rsidP="006F5ECD">
            <w:pPr>
              <w:ind w:firstLine="318"/>
              <w:jc w:val="both"/>
              <w:rPr>
                <w:rStyle w:val="c0"/>
                <w:rFonts w:ascii="Times New Roman" w:hAnsi="Times New Roman" w:cs="Times New Roman"/>
              </w:rPr>
            </w:pPr>
          </w:p>
          <w:p w:rsidR="00A469EA" w:rsidRPr="00E63A95" w:rsidRDefault="00A469EA" w:rsidP="006F5ECD">
            <w:pPr>
              <w:ind w:firstLine="318"/>
              <w:jc w:val="both"/>
              <w:rPr>
                <w:rStyle w:val="c0"/>
                <w:rFonts w:ascii="Times New Roman" w:hAnsi="Times New Roman" w:cs="Times New Roman"/>
              </w:rPr>
            </w:pPr>
          </w:p>
          <w:p w:rsidR="00A469EA" w:rsidRPr="00E63A95" w:rsidRDefault="00A469EA" w:rsidP="006F5ECD">
            <w:pPr>
              <w:ind w:firstLine="318"/>
              <w:jc w:val="both"/>
              <w:rPr>
                <w:rStyle w:val="c0"/>
                <w:rFonts w:ascii="Times New Roman" w:hAnsi="Times New Roman" w:cs="Times New Roman"/>
              </w:rPr>
            </w:pPr>
          </w:p>
        </w:tc>
        <w:tc>
          <w:tcPr>
            <w:tcW w:w="993" w:type="dxa"/>
          </w:tcPr>
          <w:p w:rsidR="00A469EA" w:rsidRPr="00AE4055" w:rsidRDefault="00AE4055" w:rsidP="006F5ECD">
            <w:pPr>
              <w:jc w:val="center"/>
              <w:rPr>
                <w:rStyle w:val="c0"/>
                <w:rFonts w:ascii="Times New Roman" w:hAnsi="Times New Roman" w:cs="Times New Roman"/>
                <w:i/>
                <w:sz w:val="18"/>
                <w:szCs w:val="18"/>
              </w:rPr>
            </w:pPr>
            <w:r>
              <w:rPr>
                <w:rStyle w:val="c0"/>
                <w:rFonts w:ascii="Times New Roman" w:hAnsi="Times New Roman" w:cs="Times New Roman"/>
                <w:i/>
                <w:sz w:val="18"/>
                <w:szCs w:val="18"/>
              </w:rPr>
              <w:t>До 2 баллов</w:t>
            </w:r>
          </w:p>
        </w:tc>
      </w:tr>
      <w:tr w:rsidR="00A469EA" w:rsidRPr="00E63A95" w:rsidTr="00231696">
        <w:tc>
          <w:tcPr>
            <w:tcW w:w="534"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3</w:t>
            </w:r>
          </w:p>
        </w:tc>
        <w:tc>
          <w:tcPr>
            <w:tcW w:w="5103" w:type="dxa"/>
          </w:tcPr>
          <w:p w:rsidR="00A469EA" w:rsidRPr="00E63A95" w:rsidRDefault="00A469EA" w:rsidP="006F5ECD">
            <w:pPr>
              <w:jc w:val="both"/>
              <w:rPr>
                <w:rStyle w:val="c0"/>
                <w:rFonts w:ascii="Times New Roman" w:hAnsi="Times New Roman" w:cs="Times New Roman"/>
              </w:rPr>
            </w:pPr>
            <w:r w:rsidRPr="00E63A95">
              <w:rPr>
                <w:rStyle w:val="c0"/>
                <w:rFonts w:ascii="Times New Roman" w:hAnsi="Times New Roman" w:cs="Times New Roman"/>
              </w:rPr>
              <w:t>Назовите основной тип строительства храмов в данный период.</w:t>
            </w:r>
          </w:p>
        </w:tc>
        <w:tc>
          <w:tcPr>
            <w:tcW w:w="3543" w:type="dxa"/>
          </w:tcPr>
          <w:p w:rsidR="00A469EA" w:rsidRPr="00E63A95" w:rsidRDefault="00A469EA" w:rsidP="006F5ECD">
            <w:pPr>
              <w:jc w:val="both"/>
              <w:rPr>
                <w:rStyle w:val="c0"/>
                <w:rFonts w:ascii="Times New Roman" w:hAnsi="Times New Roman" w:cs="Times New Roman"/>
              </w:rPr>
            </w:pPr>
          </w:p>
          <w:p w:rsidR="00A469EA" w:rsidRPr="00E63A95" w:rsidRDefault="00A469EA" w:rsidP="006F5ECD">
            <w:pPr>
              <w:jc w:val="both"/>
              <w:rPr>
                <w:rStyle w:val="c0"/>
                <w:rFonts w:ascii="Times New Roman" w:hAnsi="Times New Roman" w:cs="Times New Roman"/>
              </w:rPr>
            </w:pPr>
          </w:p>
          <w:p w:rsidR="00A469EA" w:rsidRPr="00E63A95" w:rsidRDefault="00A469EA" w:rsidP="006F5ECD">
            <w:pPr>
              <w:jc w:val="both"/>
              <w:rPr>
                <w:rStyle w:val="c0"/>
                <w:rFonts w:ascii="Times New Roman" w:hAnsi="Times New Roman" w:cs="Times New Roman"/>
              </w:rPr>
            </w:pPr>
          </w:p>
          <w:p w:rsidR="00A469EA" w:rsidRPr="00E63A95" w:rsidRDefault="00A469EA" w:rsidP="006F5ECD">
            <w:pPr>
              <w:jc w:val="both"/>
              <w:rPr>
                <w:rStyle w:val="c0"/>
                <w:rFonts w:ascii="Times New Roman" w:hAnsi="Times New Roman" w:cs="Times New Roman"/>
              </w:rPr>
            </w:pPr>
          </w:p>
        </w:tc>
        <w:tc>
          <w:tcPr>
            <w:tcW w:w="993" w:type="dxa"/>
          </w:tcPr>
          <w:p w:rsidR="00A469EA" w:rsidRPr="00AE4055" w:rsidRDefault="00AE4055" w:rsidP="006F5ECD">
            <w:pPr>
              <w:jc w:val="center"/>
              <w:rPr>
                <w:rStyle w:val="c0"/>
                <w:rFonts w:ascii="Times New Roman" w:hAnsi="Times New Roman" w:cs="Times New Roman"/>
                <w:i/>
                <w:sz w:val="18"/>
                <w:szCs w:val="18"/>
              </w:rPr>
            </w:pPr>
            <w:r>
              <w:rPr>
                <w:rStyle w:val="c0"/>
                <w:rFonts w:ascii="Times New Roman" w:hAnsi="Times New Roman" w:cs="Times New Roman"/>
                <w:i/>
                <w:sz w:val="18"/>
                <w:szCs w:val="18"/>
              </w:rPr>
              <w:t>До 1 балла</w:t>
            </w:r>
          </w:p>
        </w:tc>
      </w:tr>
      <w:tr w:rsidR="00A469EA" w:rsidRPr="00E63A95" w:rsidTr="00231696">
        <w:tc>
          <w:tcPr>
            <w:tcW w:w="534"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4</w:t>
            </w:r>
          </w:p>
        </w:tc>
        <w:tc>
          <w:tcPr>
            <w:tcW w:w="5103" w:type="dxa"/>
          </w:tcPr>
          <w:p w:rsidR="00A469EA" w:rsidRPr="00E63A95" w:rsidRDefault="00A469EA" w:rsidP="006F5ECD">
            <w:pPr>
              <w:pStyle w:val="c3"/>
              <w:ind w:firstLine="459"/>
              <w:jc w:val="both"/>
              <w:rPr>
                <w:rStyle w:val="c0"/>
                <w:sz w:val="22"/>
                <w:szCs w:val="22"/>
              </w:rPr>
            </w:pPr>
            <w:r w:rsidRPr="00E63A95">
              <w:rPr>
                <w:rStyle w:val="c0"/>
                <w:b/>
                <w:i/>
                <w:sz w:val="22"/>
                <w:szCs w:val="22"/>
              </w:rPr>
              <w:t xml:space="preserve"> </w:t>
            </w:r>
            <w:r w:rsidRPr="00E63A95">
              <w:rPr>
                <w:rStyle w:val="c0"/>
                <w:sz w:val="22"/>
                <w:szCs w:val="22"/>
              </w:rPr>
              <w:t xml:space="preserve">Одиннадцатый век еще называют веком Трех Софий. Одновременно один за другим строились храмы святой Софии в городах. В каких городах? </w:t>
            </w:r>
          </w:p>
        </w:tc>
        <w:tc>
          <w:tcPr>
            <w:tcW w:w="3543" w:type="dxa"/>
          </w:tcPr>
          <w:p w:rsidR="00A469EA" w:rsidRPr="00E63A95" w:rsidRDefault="00A469EA" w:rsidP="006F5ECD">
            <w:pPr>
              <w:jc w:val="center"/>
              <w:rPr>
                <w:rStyle w:val="c0"/>
                <w:rFonts w:ascii="Times New Roman" w:hAnsi="Times New Roman" w:cs="Times New Roman"/>
              </w:rPr>
            </w:pPr>
          </w:p>
        </w:tc>
        <w:tc>
          <w:tcPr>
            <w:tcW w:w="993" w:type="dxa"/>
          </w:tcPr>
          <w:p w:rsidR="00A469EA" w:rsidRPr="00AE4055" w:rsidRDefault="00AE4055" w:rsidP="006F5ECD">
            <w:pPr>
              <w:jc w:val="center"/>
              <w:rPr>
                <w:rStyle w:val="c0"/>
                <w:rFonts w:ascii="Times New Roman" w:hAnsi="Times New Roman" w:cs="Times New Roman"/>
                <w:i/>
                <w:sz w:val="18"/>
                <w:szCs w:val="18"/>
              </w:rPr>
            </w:pPr>
            <w:r>
              <w:rPr>
                <w:rStyle w:val="c0"/>
                <w:rFonts w:ascii="Times New Roman" w:hAnsi="Times New Roman" w:cs="Times New Roman"/>
                <w:i/>
                <w:sz w:val="18"/>
                <w:szCs w:val="18"/>
              </w:rPr>
              <w:t>До 3 баллов</w:t>
            </w:r>
          </w:p>
        </w:tc>
      </w:tr>
      <w:tr w:rsidR="00A469EA" w:rsidRPr="00E63A95" w:rsidTr="00231696">
        <w:tc>
          <w:tcPr>
            <w:tcW w:w="534"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5</w:t>
            </w:r>
          </w:p>
        </w:tc>
        <w:tc>
          <w:tcPr>
            <w:tcW w:w="5103" w:type="dxa"/>
          </w:tcPr>
          <w:p w:rsidR="00A469EA" w:rsidRPr="00E63A95" w:rsidRDefault="00A469EA" w:rsidP="006F5ECD">
            <w:pPr>
              <w:ind w:firstLine="459"/>
              <w:jc w:val="both"/>
              <w:rPr>
                <w:rStyle w:val="c0"/>
                <w:rFonts w:ascii="Times New Roman" w:hAnsi="Times New Roman" w:cs="Times New Roman"/>
              </w:rPr>
            </w:pPr>
            <w:r w:rsidRPr="00E63A95">
              <w:rPr>
                <w:rStyle w:val="c0"/>
                <w:rFonts w:ascii="Times New Roman" w:hAnsi="Times New Roman" w:cs="Times New Roman"/>
              </w:rPr>
              <w:t>Повлияла ли постоянная вражда между княжествами на развитие архитектуры того времени? Каким образом?</w:t>
            </w:r>
          </w:p>
        </w:tc>
        <w:tc>
          <w:tcPr>
            <w:tcW w:w="3543" w:type="dxa"/>
          </w:tcPr>
          <w:p w:rsidR="00A469EA" w:rsidRPr="00E63A95" w:rsidRDefault="00A469EA" w:rsidP="006F5ECD">
            <w:pPr>
              <w:ind w:firstLine="426"/>
              <w:jc w:val="both"/>
              <w:rPr>
                <w:rStyle w:val="c0"/>
                <w:rFonts w:ascii="Times New Roman" w:hAnsi="Times New Roman" w:cs="Times New Roman"/>
              </w:rPr>
            </w:pPr>
          </w:p>
          <w:p w:rsidR="00A469EA" w:rsidRPr="00E63A95" w:rsidRDefault="00A469EA" w:rsidP="006F5ECD">
            <w:pPr>
              <w:ind w:firstLine="426"/>
              <w:jc w:val="both"/>
              <w:rPr>
                <w:rStyle w:val="c0"/>
                <w:rFonts w:ascii="Times New Roman" w:hAnsi="Times New Roman" w:cs="Times New Roman"/>
              </w:rPr>
            </w:pPr>
          </w:p>
          <w:p w:rsidR="00A469EA" w:rsidRPr="00E63A95" w:rsidRDefault="00A469EA" w:rsidP="006F5ECD">
            <w:pPr>
              <w:ind w:firstLine="426"/>
              <w:jc w:val="both"/>
              <w:rPr>
                <w:rStyle w:val="c0"/>
                <w:rFonts w:ascii="Times New Roman" w:hAnsi="Times New Roman" w:cs="Times New Roman"/>
              </w:rPr>
            </w:pPr>
          </w:p>
          <w:p w:rsidR="00A469EA" w:rsidRPr="00E63A95" w:rsidRDefault="00A469EA" w:rsidP="006F5ECD">
            <w:pPr>
              <w:ind w:firstLine="426"/>
              <w:jc w:val="both"/>
              <w:rPr>
                <w:rStyle w:val="c0"/>
                <w:rFonts w:ascii="Times New Roman" w:hAnsi="Times New Roman" w:cs="Times New Roman"/>
              </w:rPr>
            </w:pPr>
          </w:p>
        </w:tc>
        <w:tc>
          <w:tcPr>
            <w:tcW w:w="993" w:type="dxa"/>
          </w:tcPr>
          <w:p w:rsidR="00A469EA" w:rsidRPr="00AE4055" w:rsidRDefault="00AE4055" w:rsidP="006F5ECD">
            <w:pPr>
              <w:jc w:val="center"/>
              <w:rPr>
                <w:rStyle w:val="c0"/>
                <w:rFonts w:ascii="Times New Roman" w:hAnsi="Times New Roman" w:cs="Times New Roman"/>
                <w:i/>
                <w:sz w:val="18"/>
                <w:szCs w:val="18"/>
              </w:rPr>
            </w:pPr>
            <w:r>
              <w:rPr>
                <w:rStyle w:val="c0"/>
                <w:rFonts w:ascii="Times New Roman" w:hAnsi="Times New Roman" w:cs="Times New Roman"/>
                <w:i/>
                <w:sz w:val="18"/>
                <w:szCs w:val="18"/>
              </w:rPr>
              <w:t>До 1 балла</w:t>
            </w:r>
          </w:p>
        </w:tc>
      </w:tr>
      <w:tr w:rsidR="00A469EA" w:rsidRPr="00E63A95" w:rsidTr="00231696">
        <w:tc>
          <w:tcPr>
            <w:tcW w:w="534"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6</w:t>
            </w:r>
          </w:p>
        </w:tc>
        <w:tc>
          <w:tcPr>
            <w:tcW w:w="5103" w:type="dxa"/>
          </w:tcPr>
          <w:p w:rsidR="00A469EA" w:rsidRPr="00E63A95" w:rsidRDefault="00A469EA" w:rsidP="006F5ECD">
            <w:pPr>
              <w:ind w:firstLine="459"/>
              <w:jc w:val="both"/>
              <w:rPr>
                <w:rStyle w:val="c0"/>
                <w:rFonts w:ascii="Times New Roman" w:hAnsi="Times New Roman" w:cs="Times New Roman"/>
              </w:rPr>
            </w:pPr>
            <w:r w:rsidRPr="00E63A95">
              <w:rPr>
                <w:rStyle w:val="c0"/>
                <w:rFonts w:ascii="Times New Roman" w:hAnsi="Times New Roman" w:cs="Times New Roman"/>
              </w:rPr>
              <w:t>Назовите архитектурные особенности Владимиро-Суздальского княжества</w:t>
            </w:r>
          </w:p>
        </w:tc>
        <w:tc>
          <w:tcPr>
            <w:tcW w:w="3543" w:type="dxa"/>
          </w:tcPr>
          <w:p w:rsidR="00A469EA" w:rsidRPr="00E63A95" w:rsidRDefault="00A469EA" w:rsidP="006F5ECD">
            <w:pPr>
              <w:jc w:val="both"/>
              <w:rPr>
                <w:rStyle w:val="c0"/>
                <w:rFonts w:ascii="Times New Roman" w:hAnsi="Times New Roman" w:cs="Times New Roman"/>
              </w:rPr>
            </w:pPr>
          </w:p>
          <w:p w:rsidR="00A469EA" w:rsidRPr="00E63A95" w:rsidRDefault="00A469EA" w:rsidP="006F5ECD">
            <w:pPr>
              <w:jc w:val="both"/>
              <w:rPr>
                <w:rStyle w:val="c0"/>
                <w:rFonts w:ascii="Times New Roman" w:hAnsi="Times New Roman" w:cs="Times New Roman"/>
              </w:rPr>
            </w:pPr>
          </w:p>
          <w:p w:rsidR="00A469EA" w:rsidRPr="00E63A95" w:rsidRDefault="00A469EA" w:rsidP="006F5ECD">
            <w:pPr>
              <w:jc w:val="both"/>
              <w:rPr>
                <w:rStyle w:val="c0"/>
                <w:rFonts w:ascii="Times New Roman" w:hAnsi="Times New Roman" w:cs="Times New Roman"/>
              </w:rPr>
            </w:pPr>
          </w:p>
          <w:p w:rsidR="00A469EA" w:rsidRPr="00E63A95" w:rsidRDefault="00A469EA" w:rsidP="006F5ECD">
            <w:pPr>
              <w:jc w:val="both"/>
              <w:rPr>
                <w:rStyle w:val="c0"/>
                <w:rFonts w:ascii="Times New Roman" w:hAnsi="Times New Roman" w:cs="Times New Roman"/>
              </w:rPr>
            </w:pPr>
          </w:p>
          <w:p w:rsidR="00A469EA" w:rsidRPr="00E63A95" w:rsidRDefault="00A469EA" w:rsidP="006F5ECD">
            <w:pPr>
              <w:jc w:val="both"/>
              <w:rPr>
                <w:rStyle w:val="c0"/>
                <w:rFonts w:ascii="Times New Roman" w:hAnsi="Times New Roman" w:cs="Times New Roman"/>
              </w:rPr>
            </w:pPr>
          </w:p>
        </w:tc>
        <w:tc>
          <w:tcPr>
            <w:tcW w:w="993" w:type="dxa"/>
          </w:tcPr>
          <w:p w:rsidR="00A469EA" w:rsidRPr="00AE4055" w:rsidRDefault="00AE4055" w:rsidP="006F5ECD">
            <w:pPr>
              <w:jc w:val="center"/>
              <w:rPr>
                <w:rStyle w:val="c0"/>
                <w:rFonts w:ascii="Times New Roman" w:hAnsi="Times New Roman" w:cs="Times New Roman"/>
                <w:i/>
                <w:sz w:val="18"/>
                <w:szCs w:val="18"/>
              </w:rPr>
            </w:pPr>
            <w:r>
              <w:rPr>
                <w:rStyle w:val="c0"/>
                <w:rFonts w:ascii="Times New Roman" w:hAnsi="Times New Roman" w:cs="Times New Roman"/>
                <w:i/>
                <w:sz w:val="18"/>
                <w:szCs w:val="18"/>
              </w:rPr>
              <w:t>До 2 баллов</w:t>
            </w:r>
          </w:p>
        </w:tc>
      </w:tr>
      <w:tr w:rsidR="00A469EA" w:rsidRPr="00E63A95" w:rsidTr="00231696">
        <w:tc>
          <w:tcPr>
            <w:tcW w:w="534" w:type="dxa"/>
          </w:tcPr>
          <w:p w:rsidR="00A469EA" w:rsidRPr="00E63A95" w:rsidRDefault="00A469EA" w:rsidP="006F5ECD">
            <w:pPr>
              <w:jc w:val="center"/>
              <w:rPr>
                <w:rStyle w:val="c0"/>
                <w:rFonts w:ascii="Times New Roman" w:hAnsi="Times New Roman" w:cs="Times New Roman"/>
              </w:rPr>
            </w:pPr>
          </w:p>
        </w:tc>
        <w:tc>
          <w:tcPr>
            <w:tcW w:w="5103" w:type="dxa"/>
          </w:tcPr>
          <w:p w:rsidR="00A469EA" w:rsidRPr="00E63A95" w:rsidRDefault="00A469EA" w:rsidP="006F5ECD">
            <w:pPr>
              <w:jc w:val="center"/>
              <w:rPr>
                <w:rStyle w:val="c0"/>
                <w:rFonts w:ascii="Times New Roman" w:hAnsi="Times New Roman" w:cs="Times New Roman"/>
              </w:rPr>
            </w:pPr>
          </w:p>
        </w:tc>
        <w:tc>
          <w:tcPr>
            <w:tcW w:w="3543" w:type="dxa"/>
          </w:tcPr>
          <w:p w:rsidR="00A469EA" w:rsidRPr="00E63A95" w:rsidRDefault="00A469EA" w:rsidP="006F5ECD">
            <w:pPr>
              <w:jc w:val="center"/>
              <w:rPr>
                <w:rStyle w:val="c0"/>
                <w:rFonts w:ascii="Times New Roman" w:hAnsi="Times New Roman" w:cs="Times New Roman"/>
              </w:rPr>
            </w:pPr>
            <w:r w:rsidRPr="00E63A95">
              <w:rPr>
                <w:rStyle w:val="c0"/>
                <w:rFonts w:ascii="Times New Roman" w:hAnsi="Times New Roman" w:cs="Times New Roman"/>
              </w:rPr>
              <w:t>итого</w:t>
            </w:r>
          </w:p>
        </w:tc>
        <w:tc>
          <w:tcPr>
            <w:tcW w:w="993" w:type="dxa"/>
          </w:tcPr>
          <w:p w:rsidR="00A469EA" w:rsidRPr="00AE4055" w:rsidRDefault="00A469EA" w:rsidP="006F5ECD">
            <w:pPr>
              <w:jc w:val="center"/>
              <w:rPr>
                <w:rStyle w:val="c0"/>
                <w:rFonts w:ascii="Times New Roman" w:hAnsi="Times New Roman" w:cs="Times New Roman"/>
                <w:i/>
                <w:sz w:val="18"/>
                <w:szCs w:val="18"/>
              </w:rPr>
            </w:pPr>
          </w:p>
        </w:tc>
      </w:tr>
    </w:tbl>
    <w:p w:rsidR="00A6705D" w:rsidRPr="00E63A95" w:rsidRDefault="00A6705D" w:rsidP="00A6705D">
      <w:pPr>
        <w:rPr>
          <w:rFonts w:ascii="Times New Roman" w:hAnsi="Times New Roman" w:cs="Times New Roman"/>
        </w:rPr>
      </w:pPr>
    </w:p>
    <w:tbl>
      <w:tblPr>
        <w:tblStyle w:val="a5"/>
        <w:tblW w:w="0" w:type="auto"/>
        <w:tblLayout w:type="fixed"/>
        <w:tblLook w:val="04A0" w:firstRow="1" w:lastRow="0" w:firstColumn="1" w:lastColumn="0" w:noHBand="0" w:noVBand="1"/>
      </w:tblPr>
      <w:tblGrid>
        <w:gridCol w:w="1951"/>
        <w:gridCol w:w="776"/>
        <w:gridCol w:w="1776"/>
        <w:gridCol w:w="4677"/>
        <w:gridCol w:w="993"/>
      </w:tblGrid>
      <w:tr w:rsidR="00EB34E5" w:rsidTr="00231696">
        <w:tc>
          <w:tcPr>
            <w:tcW w:w="1951" w:type="dxa"/>
          </w:tcPr>
          <w:p w:rsidR="00EB34E5" w:rsidRDefault="00EB34E5" w:rsidP="00EB34E5">
            <w:pPr>
              <w:jc w:val="center"/>
              <w:rPr>
                <w:rStyle w:val="c0"/>
                <w:rFonts w:ascii="Times New Roman" w:hAnsi="Times New Roman" w:cs="Times New Roman"/>
                <w:sz w:val="24"/>
                <w:szCs w:val="24"/>
              </w:rPr>
            </w:pPr>
            <w:r>
              <w:rPr>
                <w:rStyle w:val="c0"/>
                <w:rFonts w:ascii="Times New Roman" w:hAnsi="Times New Roman" w:cs="Times New Roman"/>
                <w:sz w:val="24"/>
                <w:szCs w:val="24"/>
              </w:rPr>
              <w:t>Архитектурное сооружение,</w:t>
            </w:r>
          </w:p>
          <w:p w:rsidR="00EB34E5" w:rsidRDefault="00EB34E5" w:rsidP="00EB34E5">
            <w:pPr>
              <w:jc w:val="center"/>
              <w:rPr>
                <w:rStyle w:val="c0"/>
                <w:rFonts w:ascii="Times New Roman" w:hAnsi="Times New Roman" w:cs="Times New Roman"/>
                <w:sz w:val="24"/>
                <w:szCs w:val="24"/>
              </w:rPr>
            </w:pPr>
            <w:r>
              <w:rPr>
                <w:rStyle w:val="c0"/>
                <w:rFonts w:ascii="Times New Roman" w:hAnsi="Times New Roman" w:cs="Times New Roman"/>
                <w:sz w:val="24"/>
                <w:szCs w:val="24"/>
              </w:rPr>
              <w:t>фото на стр.</w:t>
            </w:r>
          </w:p>
        </w:tc>
        <w:tc>
          <w:tcPr>
            <w:tcW w:w="776" w:type="dxa"/>
          </w:tcPr>
          <w:p w:rsidR="00EB34E5" w:rsidRDefault="00EB34E5" w:rsidP="00EB34E5">
            <w:pPr>
              <w:jc w:val="center"/>
              <w:rPr>
                <w:rStyle w:val="c0"/>
                <w:rFonts w:ascii="Times New Roman" w:hAnsi="Times New Roman" w:cs="Times New Roman"/>
                <w:sz w:val="24"/>
                <w:szCs w:val="24"/>
              </w:rPr>
            </w:pPr>
            <w:r>
              <w:rPr>
                <w:rStyle w:val="c0"/>
                <w:rFonts w:ascii="Times New Roman" w:hAnsi="Times New Roman" w:cs="Times New Roman"/>
                <w:sz w:val="24"/>
                <w:szCs w:val="24"/>
              </w:rPr>
              <w:t>Год стр-ва</w:t>
            </w:r>
          </w:p>
        </w:tc>
        <w:tc>
          <w:tcPr>
            <w:tcW w:w="1776" w:type="dxa"/>
          </w:tcPr>
          <w:p w:rsidR="00EB34E5" w:rsidRDefault="00EB34E5" w:rsidP="00EB34E5">
            <w:pPr>
              <w:jc w:val="center"/>
              <w:rPr>
                <w:rStyle w:val="c0"/>
                <w:rFonts w:ascii="Times New Roman" w:hAnsi="Times New Roman" w:cs="Times New Roman"/>
                <w:sz w:val="24"/>
                <w:szCs w:val="24"/>
              </w:rPr>
            </w:pPr>
            <w:r>
              <w:rPr>
                <w:rStyle w:val="c0"/>
                <w:rFonts w:ascii="Times New Roman" w:hAnsi="Times New Roman" w:cs="Times New Roman"/>
                <w:sz w:val="24"/>
                <w:szCs w:val="24"/>
              </w:rPr>
              <w:t>Авторы</w:t>
            </w:r>
          </w:p>
          <w:p w:rsidR="00EB34E5" w:rsidRDefault="00EB34E5" w:rsidP="00EB34E5">
            <w:pPr>
              <w:jc w:val="center"/>
              <w:rPr>
                <w:rStyle w:val="c0"/>
                <w:rFonts w:ascii="Times New Roman" w:hAnsi="Times New Roman" w:cs="Times New Roman"/>
                <w:sz w:val="24"/>
                <w:szCs w:val="24"/>
              </w:rPr>
            </w:pPr>
            <w:r>
              <w:rPr>
                <w:rStyle w:val="c0"/>
                <w:rFonts w:ascii="Times New Roman" w:hAnsi="Times New Roman" w:cs="Times New Roman"/>
                <w:sz w:val="24"/>
                <w:szCs w:val="24"/>
              </w:rPr>
              <w:t>и</w:t>
            </w:r>
          </w:p>
          <w:p w:rsidR="00EB34E5" w:rsidRDefault="00EB34E5" w:rsidP="00EB34E5">
            <w:pPr>
              <w:jc w:val="center"/>
              <w:rPr>
                <w:rStyle w:val="c0"/>
                <w:rFonts w:ascii="Times New Roman" w:hAnsi="Times New Roman" w:cs="Times New Roman"/>
                <w:sz w:val="24"/>
                <w:szCs w:val="24"/>
              </w:rPr>
            </w:pPr>
            <w:r>
              <w:rPr>
                <w:rStyle w:val="c0"/>
                <w:rFonts w:ascii="Times New Roman" w:hAnsi="Times New Roman" w:cs="Times New Roman"/>
                <w:sz w:val="24"/>
                <w:szCs w:val="24"/>
              </w:rPr>
              <w:t>мастера</w:t>
            </w:r>
          </w:p>
        </w:tc>
        <w:tc>
          <w:tcPr>
            <w:tcW w:w="4677" w:type="dxa"/>
          </w:tcPr>
          <w:p w:rsidR="00EB34E5" w:rsidRDefault="00EB34E5" w:rsidP="00EB34E5">
            <w:pPr>
              <w:jc w:val="center"/>
              <w:rPr>
                <w:rStyle w:val="c0"/>
                <w:rFonts w:ascii="Times New Roman" w:hAnsi="Times New Roman" w:cs="Times New Roman"/>
                <w:sz w:val="24"/>
                <w:szCs w:val="24"/>
              </w:rPr>
            </w:pPr>
            <w:r>
              <w:rPr>
                <w:rStyle w:val="c0"/>
                <w:rFonts w:ascii="Times New Roman" w:hAnsi="Times New Roman" w:cs="Times New Roman"/>
                <w:sz w:val="24"/>
                <w:szCs w:val="24"/>
              </w:rPr>
              <w:t>Архитектурные особенности</w:t>
            </w:r>
          </w:p>
        </w:tc>
        <w:tc>
          <w:tcPr>
            <w:tcW w:w="993" w:type="dxa"/>
          </w:tcPr>
          <w:p w:rsidR="00EB34E5" w:rsidRDefault="00B71E68" w:rsidP="00EB34E5">
            <w:pPr>
              <w:jc w:val="center"/>
              <w:rPr>
                <w:rStyle w:val="c0"/>
                <w:rFonts w:ascii="Times New Roman" w:hAnsi="Times New Roman" w:cs="Times New Roman"/>
                <w:sz w:val="24"/>
                <w:szCs w:val="24"/>
              </w:rPr>
            </w:pPr>
            <w:r>
              <w:rPr>
                <w:rStyle w:val="c0"/>
                <w:rFonts w:ascii="Times New Roman" w:hAnsi="Times New Roman" w:cs="Times New Roman"/>
                <w:sz w:val="24"/>
                <w:szCs w:val="24"/>
              </w:rPr>
              <w:t>Балл</w:t>
            </w:r>
          </w:p>
          <w:p w:rsidR="00B71E68" w:rsidRPr="00B71E68" w:rsidRDefault="00B71E68" w:rsidP="00EB34E5">
            <w:pPr>
              <w:jc w:val="center"/>
              <w:rPr>
                <w:rStyle w:val="c0"/>
                <w:rFonts w:ascii="Times New Roman" w:hAnsi="Times New Roman" w:cs="Times New Roman"/>
                <w:sz w:val="20"/>
                <w:szCs w:val="20"/>
              </w:rPr>
            </w:pPr>
          </w:p>
        </w:tc>
      </w:tr>
      <w:tr w:rsidR="00EB34E5" w:rsidTr="00231696">
        <w:tc>
          <w:tcPr>
            <w:tcW w:w="1951" w:type="dxa"/>
          </w:tcPr>
          <w:p w:rsidR="00B71E68"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Успенский собор </w:t>
            </w:r>
          </w:p>
          <w:p w:rsidR="00B71E68"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на Городке </w:t>
            </w: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в Звенигороде </w:t>
            </w:r>
          </w:p>
          <w:p w:rsidR="00EB34E5" w:rsidRDefault="00EB34E5" w:rsidP="006F5ECD">
            <w:pPr>
              <w:jc w:val="both"/>
              <w:rPr>
                <w:rStyle w:val="c0"/>
                <w:rFonts w:ascii="Times New Roman" w:hAnsi="Times New Roman" w:cs="Times New Roman"/>
                <w:sz w:val="24"/>
                <w:szCs w:val="24"/>
              </w:rPr>
            </w:pP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С.184</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1326</w:t>
            </w:r>
          </w:p>
        </w:tc>
        <w:tc>
          <w:tcPr>
            <w:tcW w:w="1776" w:type="dxa"/>
          </w:tcPr>
          <w:p w:rsidR="00EB34E5" w:rsidRDefault="00EB34E5" w:rsidP="006F5ECD">
            <w:pPr>
              <w:jc w:val="both"/>
              <w:rPr>
                <w:rStyle w:val="c0"/>
                <w:rFonts w:ascii="Times New Roman" w:hAnsi="Times New Roman" w:cs="Times New Roman"/>
                <w:sz w:val="24"/>
                <w:szCs w:val="24"/>
              </w:rPr>
            </w:pPr>
          </w:p>
        </w:tc>
        <w:tc>
          <w:tcPr>
            <w:tcW w:w="4677"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Белокаменный храм, крестово-купольный 4-хстолпный, увенчанный одним куполом. С восточной стороны три алтарные апсиды.  Западный, южный, северный фасады храма имеют традиционное деление на три вертикальных прясла, завершенных закомарами.  </w:t>
            </w:r>
          </w:p>
        </w:tc>
        <w:tc>
          <w:tcPr>
            <w:tcW w:w="993" w:type="dxa"/>
            <w:shd w:val="clear" w:color="auto" w:fill="EEECE1" w:themeFill="background2"/>
          </w:tcPr>
          <w:p w:rsidR="00EB34E5" w:rsidRDefault="00EB34E5" w:rsidP="006F5ECD">
            <w:pPr>
              <w:jc w:val="both"/>
              <w:rPr>
                <w:rStyle w:val="c0"/>
                <w:rFonts w:ascii="Times New Roman" w:hAnsi="Times New Roman" w:cs="Times New Roman"/>
                <w:sz w:val="24"/>
                <w:szCs w:val="24"/>
              </w:rPr>
            </w:pPr>
          </w:p>
        </w:tc>
      </w:tr>
      <w:tr w:rsidR="00EB34E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Архангельский собор </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1333</w:t>
            </w:r>
          </w:p>
        </w:tc>
        <w:tc>
          <w:tcPr>
            <w:tcW w:w="1776" w:type="dxa"/>
          </w:tcPr>
          <w:p w:rsidR="00EB34E5" w:rsidRDefault="00EB34E5" w:rsidP="006F5ECD">
            <w:pPr>
              <w:jc w:val="both"/>
              <w:rPr>
                <w:rStyle w:val="c0"/>
                <w:rFonts w:ascii="Times New Roman" w:hAnsi="Times New Roman" w:cs="Times New Roman"/>
                <w:sz w:val="24"/>
                <w:szCs w:val="24"/>
              </w:rPr>
            </w:pPr>
          </w:p>
        </w:tc>
        <w:tc>
          <w:tcPr>
            <w:tcW w:w="4677" w:type="dxa"/>
          </w:tcPr>
          <w:p w:rsidR="00EB34E5" w:rsidRDefault="00EB34E5" w:rsidP="006F5ECD">
            <w:pPr>
              <w:jc w:val="both"/>
              <w:rPr>
                <w:rStyle w:val="c0"/>
                <w:rFonts w:ascii="Times New Roman" w:hAnsi="Times New Roman" w:cs="Times New Roman"/>
                <w:sz w:val="24"/>
                <w:szCs w:val="24"/>
              </w:rPr>
            </w:pPr>
          </w:p>
        </w:tc>
        <w:tc>
          <w:tcPr>
            <w:tcW w:w="993" w:type="dxa"/>
            <w:shd w:val="clear" w:color="auto" w:fill="EEECE1" w:themeFill="background2"/>
          </w:tcPr>
          <w:p w:rsidR="00EB34E5" w:rsidRDefault="00EB34E5" w:rsidP="006F5ECD">
            <w:pPr>
              <w:jc w:val="both"/>
              <w:rPr>
                <w:rStyle w:val="c0"/>
                <w:rFonts w:ascii="Times New Roman" w:hAnsi="Times New Roman" w:cs="Times New Roman"/>
                <w:sz w:val="24"/>
                <w:szCs w:val="24"/>
              </w:rPr>
            </w:pPr>
          </w:p>
        </w:tc>
      </w:tr>
      <w:tr w:rsidR="00EB34E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Новая дубовая крепость</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1339</w:t>
            </w:r>
          </w:p>
        </w:tc>
        <w:tc>
          <w:tcPr>
            <w:tcW w:w="1776" w:type="dxa"/>
          </w:tcPr>
          <w:p w:rsidR="00EB34E5" w:rsidRDefault="00EB34E5" w:rsidP="006F5ECD">
            <w:pPr>
              <w:jc w:val="both"/>
              <w:rPr>
                <w:rStyle w:val="c0"/>
                <w:rFonts w:ascii="Times New Roman" w:hAnsi="Times New Roman" w:cs="Times New Roman"/>
                <w:sz w:val="24"/>
                <w:szCs w:val="24"/>
              </w:rPr>
            </w:pPr>
          </w:p>
        </w:tc>
        <w:tc>
          <w:tcPr>
            <w:tcW w:w="4677" w:type="dxa"/>
          </w:tcPr>
          <w:p w:rsidR="00EB34E5" w:rsidRDefault="00EB34E5" w:rsidP="006F5ECD">
            <w:pPr>
              <w:jc w:val="both"/>
              <w:rPr>
                <w:rStyle w:val="c0"/>
                <w:rFonts w:ascii="Times New Roman" w:hAnsi="Times New Roman" w:cs="Times New Roman"/>
                <w:sz w:val="24"/>
                <w:szCs w:val="24"/>
              </w:rPr>
            </w:pPr>
          </w:p>
        </w:tc>
        <w:tc>
          <w:tcPr>
            <w:tcW w:w="993" w:type="dxa"/>
            <w:shd w:val="clear" w:color="auto" w:fill="EEECE1" w:themeFill="background2"/>
          </w:tcPr>
          <w:p w:rsidR="00EB34E5" w:rsidRDefault="00EB34E5" w:rsidP="006F5ECD">
            <w:pPr>
              <w:jc w:val="both"/>
              <w:rPr>
                <w:rStyle w:val="c0"/>
                <w:rFonts w:ascii="Times New Roman" w:hAnsi="Times New Roman" w:cs="Times New Roman"/>
                <w:sz w:val="24"/>
                <w:szCs w:val="24"/>
              </w:rPr>
            </w:pPr>
          </w:p>
        </w:tc>
      </w:tr>
      <w:tr w:rsidR="00EB34E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lastRenderedPageBreak/>
              <w:t>Московский Кремль</w:t>
            </w:r>
          </w:p>
          <w:p w:rsidR="00EB34E5" w:rsidRDefault="00EB34E5" w:rsidP="006F5ECD">
            <w:pPr>
              <w:jc w:val="both"/>
              <w:rPr>
                <w:rStyle w:val="c0"/>
                <w:rFonts w:ascii="Times New Roman" w:hAnsi="Times New Roman" w:cs="Times New Roman"/>
                <w:sz w:val="24"/>
                <w:szCs w:val="24"/>
              </w:rPr>
            </w:pPr>
          </w:p>
          <w:p w:rsidR="00EB34E5" w:rsidRDefault="00EB34E5" w:rsidP="006F5ECD">
            <w:pPr>
              <w:jc w:val="both"/>
              <w:rPr>
                <w:rStyle w:val="c0"/>
                <w:rFonts w:ascii="Times New Roman" w:hAnsi="Times New Roman" w:cs="Times New Roman"/>
                <w:sz w:val="24"/>
                <w:szCs w:val="24"/>
              </w:rPr>
            </w:pP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1367</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В последней четверти 15 века итальянские мастера</w:t>
            </w:r>
          </w:p>
        </w:tc>
        <w:tc>
          <w:tcPr>
            <w:tcW w:w="4677"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2000 м, 9 башен, 6 из них имели проездные ворота. Белокаменный. </w:t>
            </w:r>
          </w:p>
        </w:tc>
        <w:tc>
          <w:tcPr>
            <w:tcW w:w="993" w:type="dxa"/>
            <w:shd w:val="clear" w:color="auto" w:fill="EEECE1" w:themeFill="background2"/>
          </w:tcPr>
          <w:p w:rsidR="00EB34E5" w:rsidRDefault="00EB34E5" w:rsidP="006F5ECD">
            <w:pPr>
              <w:jc w:val="both"/>
              <w:rPr>
                <w:rStyle w:val="c0"/>
                <w:rFonts w:ascii="Times New Roman" w:hAnsi="Times New Roman" w:cs="Times New Roman"/>
                <w:sz w:val="24"/>
                <w:szCs w:val="24"/>
              </w:rPr>
            </w:pPr>
          </w:p>
        </w:tc>
      </w:tr>
      <w:tr w:rsidR="00EB34E5" w:rsidRPr="00796D21"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Московский Успенский собор</w:t>
            </w:r>
          </w:p>
          <w:p w:rsidR="00EB34E5" w:rsidRDefault="00EB34E5" w:rsidP="006F5ECD">
            <w:pPr>
              <w:jc w:val="both"/>
              <w:rPr>
                <w:rStyle w:val="c0"/>
                <w:rFonts w:ascii="Times New Roman" w:hAnsi="Times New Roman" w:cs="Times New Roman"/>
                <w:sz w:val="24"/>
                <w:szCs w:val="24"/>
              </w:rPr>
            </w:pP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С.186</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1475-1479</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Итальянский архитектор Аристотель Фиораванти</w:t>
            </w:r>
          </w:p>
        </w:tc>
        <w:tc>
          <w:tcPr>
            <w:tcW w:w="4677" w:type="dxa"/>
          </w:tcPr>
          <w:p w:rsidR="00EB34E5" w:rsidRDefault="00EB34E5" w:rsidP="006F5ECD">
            <w:pPr>
              <w:jc w:val="both"/>
              <w:rPr>
                <w:rStyle w:val="c0"/>
                <w:rFonts w:ascii="Times New Roman" w:hAnsi="Times New Roman" w:cs="Times New Roman"/>
                <w:sz w:val="24"/>
                <w:szCs w:val="24"/>
              </w:rPr>
            </w:pPr>
            <w:r w:rsidRPr="00832069">
              <w:rPr>
                <w:rStyle w:val="c0"/>
                <w:rFonts w:ascii="Times New Roman" w:hAnsi="Times New Roman" w:cs="Times New Roman"/>
                <w:i/>
                <w:sz w:val="24"/>
                <w:szCs w:val="24"/>
                <w:u w:val="single"/>
              </w:rPr>
              <w:t>Самостоятельно</w:t>
            </w:r>
            <w:r>
              <w:rPr>
                <w:rStyle w:val="c0"/>
                <w:rFonts w:ascii="Times New Roman" w:hAnsi="Times New Roman" w:cs="Times New Roman"/>
                <w:sz w:val="24"/>
                <w:szCs w:val="24"/>
              </w:rPr>
              <w:t>, стр. 185-186</w:t>
            </w:r>
          </w:p>
          <w:p w:rsidR="00EB34E5" w:rsidRPr="00796D21" w:rsidRDefault="00EB34E5" w:rsidP="006F5ECD">
            <w:pPr>
              <w:jc w:val="both"/>
              <w:rPr>
                <w:rStyle w:val="c0"/>
                <w:rFonts w:ascii="Times New Roman" w:hAnsi="Times New Roman" w:cs="Times New Roman"/>
                <w:i/>
                <w:sz w:val="24"/>
                <w:szCs w:val="24"/>
              </w:rPr>
            </w:pPr>
          </w:p>
        </w:tc>
        <w:tc>
          <w:tcPr>
            <w:tcW w:w="993" w:type="dxa"/>
          </w:tcPr>
          <w:p w:rsidR="00EB34E5" w:rsidRDefault="00B71E68" w:rsidP="006F5ECD">
            <w:pPr>
              <w:jc w:val="both"/>
              <w:rPr>
                <w:rStyle w:val="c0"/>
                <w:rFonts w:ascii="Times New Roman" w:hAnsi="Times New Roman" w:cs="Times New Roman"/>
                <w:i/>
                <w:sz w:val="16"/>
                <w:szCs w:val="16"/>
              </w:rPr>
            </w:pPr>
            <w:r w:rsidRPr="00B71E68">
              <w:rPr>
                <w:rStyle w:val="c0"/>
                <w:rFonts w:ascii="Times New Roman" w:hAnsi="Times New Roman" w:cs="Times New Roman"/>
                <w:i/>
                <w:sz w:val="16"/>
                <w:szCs w:val="16"/>
              </w:rPr>
              <w:t>1 балл,</w:t>
            </w:r>
            <w:r>
              <w:rPr>
                <w:rStyle w:val="c0"/>
                <w:rFonts w:ascii="Times New Roman" w:hAnsi="Times New Roman" w:cs="Times New Roman"/>
                <w:i/>
                <w:sz w:val="16"/>
                <w:szCs w:val="16"/>
              </w:rPr>
              <w:t xml:space="preserve"> </w:t>
            </w:r>
            <w:r w:rsidRPr="00B71E68">
              <w:rPr>
                <w:rStyle w:val="c0"/>
                <w:rFonts w:ascii="Times New Roman" w:hAnsi="Times New Roman" w:cs="Times New Roman"/>
                <w:i/>
                <w:sz w:val="16"/>
                <w:szCs w:val="16"/>
              </w:rPr>
              <w:t xml:space="preserve">если </w:t>
            </w:r>
            <w:r>
              <w:rPr>
                <w:rStyle w:val="c0"/>
                <w:rFonts w:ascii="Times New Roman" w:hAnsi="Times New Roman" w:cs="Times New Roman"/>
                <w:i/>
                <w:sz w:val="16"/>
                <w:szCs w:val="16"/>
              </w:rPr>
              <w:t>выполнил задание самостоятельно</w:t>
            </w:r>
          </w:p>
          <w:p w:rsidR="00B71E68" w:rsidRDefault="00B71E68" w:rsidP="006F5ECD">
            <w:pPr>
              <w:jc w:val="both"/>
              <w:rPr>
                <w:rStyle w:val="c0"/>
                <w:rFonts w:ascii="Times New Roman" w:hAnsi="Times New Roman" w:cs="Times New Roman"/>
                <w:i/>
                <w:sz w:val="16"/>
                <w:szCs w:val="16"/>
              </w:rPr>
            </w:pPr>
            <w:r>
              <w:rPr>
                <w:rStyle w:val="c0"/>
                <w:rFonts w:ascii="Times New Roman" w:hAnsi="Times New Roman" w:cs="Times New Roman"/>
                <w:i/>
                <w:sz w:val="16"/>
                <w:szCs w:val="16"/>
              </w:rPr>
              <w:t>+ 1 балл, если ответил в классе</w:t>
            </w:r>
          </w:p>
          <w:p w:rsidR="00B71E68" w:rsidRDefault="00B71E68" w:rsidP="006F5ECD">
            <w:pPr>
              <w:jc w:val="both"/>
              <w:rPr>
                <w:rStyle w:val="c0"/>
                <w:rFonts w:ascii="Times New Roman" w:hAnsi="Times New Roman" w:cs="Times New Roman"/>
                <w:i/>
                <w:sz w:val="16"/>
                <w:szCs w:val="16"/>
              </w:rPr>
            </w:pPr>
          </w:p>
          <w:p w:rsidR="00B71E68" w:rsidRPr="00B71E68" w:rsidRDefault="00B71E68" w:rsidP="006F5ECD">
            <w:pPr>
              <w:jc w:val="both"/>
              <w:rPr>
                <w:rStyle w:val="c0"/>
                <w:rFonts w:ascii="Times New Roman" w:hAnsi="Times New Roman" w:cs="Times New Roman"/>
                <w:i/>
                <w:sz w:val="16"/>
                <w:szCs w:val="16"/>
              </w:rPr>
            </w:pPr>
          </w:p>
        </w:tc>
      </w:tr>
      <w:tr w:rsidR="00EB34E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Благовещенский собор </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1484-1490</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Псковские зодчие</w:t>
            </w:r>
          </w:p>
        </w:tc>
        <w:tc>
          <w:tcPr>
            <w:tcW w:w="4677" w:type="dxa"/>
            <w:vMerge w:val="restart"/>
          </w:tcPr>
          <w:p w:rsidR="00EB34E5" w:rsidRDefault="00EB34E5" w:rsidP="006F5ECD">
            <w:pPr>
              <w:jc w:val="both"/>
              <w:rPr>
                <w:rStyle w:val="c0"/>
                <w:rFonts w:ascii="Times New Roman" w:hAnsi="Times New Roman" w:cs="Times New Roman"/>
                <w:sz w:val="24"/>
                <w:szCs w:val="24"/>
              </w:rPr>
            </w:pPr>
          </w:p>
          <w:p w:rsidR="00EB34E5" w:rsidRDefault="00EB34E5" w:rsidP="006F5ECD">
            <w:pPr>
              <w:jc w:val="both"/>
              <w:rPr>
                <w:rStyle w:val="c0"/>
                <w:rFonts w:ascii="Times New Roman" w:hAnsi="Times New Roman" w:cs="Times New Roman"/>
                <w:sz w:val="24"/>
                <w:szCs w:val="24"/>
              </w:rPr>
            </w:pP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Храмы Соборной площади Московского Кремля</w:t>
            </w:r>
            <w:r w:rsidR="002C741E">
              <w:rPr>
                <w:rStyle w:val="c0"/>
                <w:rFonts w:ascii="Times New Roman" w:hAnsi="Times New Roman" w:cs="Times New Roman"/>
                <w:sz w:val="24"/>
                <w:szCs w:val="24"/>
              </w:rPr>
              <w:t xml:space="preserve"> с</w:t>
            </w:r>
            <w:r>
              <w:rPr>
                <w:rStyle w:val="c0"/>
                <w:rFonts w:ascii="Times New Roman" w:hAnsi="Times New Roman" w:cs="Times New Roman"/>
                <w:sz w:val="24"/>
                <w:szCs w:val="24"/>
              </w:rPr>
              <w:t>огласованы с архитектурой Успенского собора</w:t>
            </w:r>
          </w:p>
        </w:tc>
        <w:tc>
          <w:tcPr>
            <w:tcW w:w="993" w:type="dxa"/>
            <w:shd w:val="clear" w:color="auto" w:fill="EEECE1" w:themeFill="background2"/>
          </w:tcPr>
          <w:p w:rsidR="00EB34E5" w:rsidRDefault="00EB34E5" w:rsidP="006F5ECD">
            <w:pPr>
              <w:jc w:val="both"/>
              <w:rPr>
                <w:rStyle w:val="c0"/>
                <w:rFonts w:ascii="Times New Roman" w:hAnsi="Times New Roman" w:cs="Times New Roman"/>
                <w:sz w:val="24"/>
                <w:szCs w:val="24"/>
              </w:rPr>
            </w:pPr>
          </w:p>
        </w:tc>
      </w:tr>
      <w:tr w:rsidR="00EB34E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Архангельский собор</w:t>
            </w:r>
          </w:p>
          <w:p w:rsidR="00EB34E5" w:rsidRDefault="00EB34E5" w:rsidP="006F5ECD">
            <w:pPr>
              <w:jc w:val="both"/>
              <w:rPr>
                <w:rStyle w:val="c0"/>
                <w:rFonts w:ascii="Times New Roman" w:hAnsi="Times New Roman" w:cs="Times New Roman"/>
                <w:sz w:val="24"/>
                <w:szCs w:val="24"/>
              </w:rPr>
            </w:pP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С.187</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1505-1509</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Итальянский архитектор Алевиз Новый</w:t>
            </w:r>
          </w:p>
        </w:tc>
        <w:tc>
          <w:tcPr>
            <w:tcW w:w="4677" w:type="dxa"/>
            <w:vMerge/>
          </w:tcPr>
          <w:p w:rsidR="00EB34E5" w:rsidRDefault="00EB34E5" w:rsidP="006F5ECD">
            <w:pPr>
              <w:jc w:val="both"/>
              <w:rPr>
                <w:rStyle w:val="c0"/>
                <w:rFonts w:ascii="Times New Roman" w:hAnsi="Times New Roman" w:cs="Times New Roman"/>
                <w:sz w:val="24"/>
                <w:szCs w:val="24"/>
              </w:rPr>
            </w:pPr>
          </w:p>
        </w:tc>
        <w:tc>
          <w:tcPr>
            <w:tcW w:w="993" w:type="dxa"/>
            <w:shd w:val="clear" w:color="auto" w:fill="EEECE1" w:themeFill="background2"/>
          </w:tcPr>
          <w:p w:rsidR="00EB34E5" w:rsidRDefault="00EB34E5" w:rsidP="006F5ECD">
            <w:pPr>
              <w:jc w:val="both"/>
              <w:rPr>
                <w:rStyle w:val="c0"/>
                <w:rFonts w:ascii="Times New Roman" w:hAnsi="Times New Roman" w:cs="Times New Roman"/>
                <w:sz w:val="24"/>
                <w:szCs w:val="24"/>
              </w:rPr>
            </w:pPr>
          </w:p>
        </w:tc>
      </w:tr>
      <w:tr w:rsidR="00EB34E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Грановитая палата</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1487-1496</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Итальянский архитекторы Марко Руффо и Пьетро Антонио Солари </w:t>
            </w:r>
          </w:p>
        </w:tc>
        <w:tc>
          <w:tcPr>
            <w:tcW w:w="4677" w:type="dxa"/>
            <w:vMerge/>
          </w:tcPr>
          <w:p w:rsidR="00EB34E5" w:rsidRDefault="00EB34E5" w:rsidP="006F5ECD">
            <w:pPr>
              <w:jc w:val="both"/>
              <w:rPr>
                <w:rStyle w:val="c0"/>
                <w:rFonts w:ascii="Times New Roman" w:hAnsi="Times New Roman" w:cs="Times New Roman"/>
                <w:sz w:val="24"/>
                <w:szCs w:val="24"/>
              </w:rPr>
            </w:pPr>
          </w:p>
        </w:tc>
        <w:tc>
          <w:tcPr>
            <w:tcW w:w="993" w:type="dxa"/>
            <w:shd w:val="clear" w:color="auto" w:fill="EEECE1" w:themeFill="background2"/>
          </w:tcPr>
          <w:p w:rsidR="00EB34E5" w:rsidRDefault="00EB34E5" w:rsidP="006F5ECD">
            <w:pPr>
              <w:jc w:val="both"/>
              <w:rPr>
                <w:rStyle w:val="c0"/>
                <w:rFonts w:ascii="Times New Roman" w:hAnsi="Times New Roman" w:cs="Times New Roman"/>
                <w:sz w:val="24"/>
                <w:szCs w:val="24"/>
              </w:rPr>
            </w:pPr>
          </w:p>
        </w:tc>
      </w:tr>
      <w:tr w:rsidR="00EB34E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Церковь Иоанна Лествичника или колокольня Ивана Великого</w:t>
            </w: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С.187</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1505-1508</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Итальянский архитектор Бон Фрязин </w:t>
            </w:r>
          </w:p>
        </w:tc>
        <w:tc>
          <w:tcPr>
            <w:tcW w:w="4677" w:type="dxa"/>
            <w:vMerge/>
          </w:tcPr>
          <w:p w:rsidR="00EB34E5" w:rsidRDefault="00EB34E5" w:rsidP="006F5ECD">
            <w:pPr>
              <w:jc w:val="both"/>
              <w:rPr>
                <w:rStyle w:val="c0"/>
                <w:rFonts w:ascii="Times New Roman" w:hAnsi="Times New Roman" w:cs="Times New Roman"/>
                <w:sz w:val="24"/>
                <w:szCs w:val="24"/>
              </w:rPr>
            </w:pPr>
          </w:p>
        </w:tc>
        <w:tc>
          <w:tcPr>
            <w:tcW w:w="993" w:type="dxa"/>
            <w:shd w:val="clear" w:color="auto" w:fill="EEECE1" w:themeFill="background2"/>
          </w:tcPr>
          <w:p w:rsidR="00EB34E5" w:rsidRDefault="00EB34E5" w:rsidP="006F5ECD">
            <w:pPr>
              <w:jc w:val="both"/>
              <w:rPr>
                <w:rStyle w:val="c0"/>
                <w:rFonts w:ascii="Times New Roman" w:hAnsi="Times New Roman" w:cs="Times New Roman"/>
                <w:sz w:val="24"/>
                <w:szCs w:val="24"/>
              </w:rPr>
            </w:pPr>
          </w:p>
        </w:tc>
      </w:tr>
      <w:tr w:rsidR="00EB34E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Кремлевские стены и башни</w:t>
            </w: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С.179, 200</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1485-1516</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Итальянские мастера</w:t>
            </w:r>
          </w:p>
        </w:tc>
        <w:tc>
          <w:tcPr>
            <w:tcW w:w="4677" w:type="dxa"/>
          </w:tcPr>
          <w:p w:rsidR="00EB34E5" w:rsidRDefault="00EB34E5" w:rsidP="001C0566">
            <w:pPr>
              <w:jc w:val="both"/>
              <w:rPr>
                <w:rStyle w:val="c0"/>
                <w:rFonts w:ascii="Times New Roman" w:hAnsi="Times New Roman" w:cs="Times New Roman"/>
                <w:sz w:val="24"/>
                <w:szCs w:val="24"/>
              </w:rPr>
            </w:pPr>
            <w:r>
              <w:rPr>
                <w:rStyle w:val="c0"/>
                <w:rFonts w:ascii="Times New Roman" w:hAnsi="Times New Roman" w:cs="Times New Roman"/>
                <w:sz w:val="24"/>
                <w:szCs w:val="24"/>
              </w:rPr>
              <w:t>2500 м, 20 башен, ворот 4. Форма башен и завершения стены в виде зубцов, тип ласточкин хвост</w:t>
            </w:r>
          </w:p>
        </w:tc>
        <w:tc>
          <w:tcPr>
            <w:tcW w:w="993" w:type="dxa"/>
            <w:shd w:val="clear" w:color="auto" w:fill="EEECE1" w:themeFill="background2"/>
          </w:tcPr>
          <w:p w:rsidR="00EB34E5" w:rsidRDefault="00EB34E5" w:rsidP="001C0566">
            <w:pPr>
              <w:jc w:val="both"/>
              <w:rPr>
                <w:rStyle w:val="c0"/>
                <w:rFonts w:ascii="Times New Roman" w:hAnsi="Times New Roman" w:cs="Times New Roman"/>
                <w:sz w:val="24"/>
                <w:szCs w:val="24"/>
              </w:rPr>
            </w:pPr>
          </w:p>
        </w:tc>
      </w:tr>
      <w:tr w:rsidR="00EB34E5" w:rsidRPr="007A67F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Церковь Вознесения в Коломенском</w:t>
            </w: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С.191</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1528-1532</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Итальянский архитектор Петр Францизск Ганнибал, </w:t>
            </w:r>
          </w:p>
          <w:p w:rsidR="00EB34E5" w:rsidRPr="00CE2EF8"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Русский мастер Петрок Малый</w:t>
            </w:r>
          </w:p>
        </w:tc>
        <w:tc>
          <w:tcPr>
            <w:tcW w:w="4677" w:type="dxa"/>
          </w:tcPr>
          <w:p w:rsidR="00EB34E5" w:rsidRDefault="00EB34E5" w:rsidP="006F5ECD">
            <w:pPr>
              <w:jc w:val="both"/>
              <w:rPr>
                <w:rStyle w:val="c0"/>
                <w:rFonts w:ascii="Times New Roman" w:hAnsi="Times New Roman" w:cs="Times New Roman"/>
                <w:sz w:val="24"/>
                <w:szCs w:val="24"/>
              </w:rPr>
            </w:pPr>
          </w:p>
          <w:p w:rsidR="00EB34E5" w:rsidRPr="007A67F5" w:rsidRDefault="00EB34E5" w:rsidP="006F5ECD">
            <w:pPr>
              <w:jc w:val="both"/>
              <w:rPr>
                <w:rStyle w:val="c0"/>
                <w:rFonts w:ascii="Times New Roman" w:hAnsi="Times New Roman" w:cs="Times New Roman"/>
                <w:b/>
                <w:sz w:val="24"/>
                <w:szCs w:val="24"/>
              </w:rPr>
            </w:pPr>
            <w:r>
              <w:rPr>
                <w:rStyle w:val="c0"/>
                <w:rFonts w:ascii="Times New Roman" w:hAnsi="Times New Roman" w:cs="Times New Roman"/>
                <w:b/>
                <w:sz w:val="24"/>
                <w:szCs w:val="24"/>
              </w:rPr>
              <w:t>Прочитать вслух с.191-192</w:t>
            </w:r>
          </w:p>
        </w:tc>
        <w:tc>
          <w:tcPr>
            <w:tcW w:w="993" w:type="dxa"/>
          </w:tcPr>
          <w:p w:rsidR="00EB34E5" w:rsidRPr="00B71E68" w:rsidRDefault="00B71E68" w:rsidP="006F5ECD">
            <w:pPr>
              <w:jc w:val="both"/>
              <w:rPr>
                <w:rStyle w:val="c0"/>
                <w:rFonts w:ascii="Times New Roman" w:hAnsi="Times New Roman" w:cs="Times New Roman"/>
                <w:i/>
                <w:sz w:val="16"/>
                <w:szCs w:val="16"/>
              </w:rPr>
            </w:pPr>
            <w:r>
              <w:rPr>
                <w:rStyle w:val="c0"/>
                <w:rFonts w:ascii="Times New Roman" w:hAnsi="Times New Roman" w:cs="Times New Roman"/>
                <w:i/>
                <w:sz w:val="16"/>
                <w:szCs w:val="16"/>
              </w:rPr>
              <w:t>1 балл если активен, читаешь</w:t>
            </w:r>
          </w:p>
        </w:tc>
      </w:tr>
      <w:tr w:rsidR="00EB34E5" w:rsidRPr="00EF0E15" w:rsidTr="00231696">
        <w:tc>
          <w:tcPr>
            <w:tcW w:w="1951"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 xml:space="preserve">Собор Покрова на Рву или храм Василия Блаженного </w:t>
            </w:r>
          </w:p>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С.190</w:t>
            </w:r>
          </w:p>
        </w:tc>
        <w:tc>
          <w:tcPr>
            <w:tcW w:w="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1555-1561</w:t>
            </w:r>
          </w:p>
        </w:tc>
        <w:tc>
          <w:tcPr>
            <w:tcW w:w="1776" w:type="dxa"/>
          </w:tcPr>
          <w:p w:rsidR="00EB34E5" w:rsidRDefault="00EB34E5" w:rsidP="006F5ECD">
            <w:pPr>
              <w:jc w:val="both"/>
              <w:rPr>
                <w:rStyle w:val="c0"/>
                <w:rFonts w:ascii="Times New Roman" w:hAnsi="Times New Roman" w:cs="Times New Roman"/>
                <w:sz w:val="24"/>
                <w:szCs w:val="24"/>
              </w:rPr>
            </w:pPr>
            <w:r>
              <w:rPr>
                <w:rStyle w:val="c0"/>
                <w:rFonts w:ascii="Times New Roman" w:hAnsi="Times New Roman" w:cs="Times New Roman"/>
                <w:sz w:val="24"/>
                <w:szCs w:val="24"/>
              </w:rPr>
              <w:t>Псковские мастера Барма и Пострик Яковлевы</w:t>
            </w:r>
          </w:p>
        </w:tc>
        <w:tc>
          <w:tcPr>
            <w:tcW w:w="4677" w:type="dxa"/>
          </w:tcPr>
          <w:p w:rsidR="00EB34E5" w:rsidRDefault="00EB34E5" w:rsidP="006F5ECD">
            <w:pPr>
              <w:jc w:val="both"/>
              <w:rPr>
                <w:rStyle w:val="c0"/>
                <w:rFonts w:ascii="Times New Roman" w:hAnsi="Times New Roman" w:cs="Times New Roman"/>
                <w:sz w:val="24"/>
                <w:szCs w:val="24"/>
              </w:rPr>
            </w:pPr>
            <w:r w:rsidRPr="00361E74">
              <w:rPr>
                <w:rStyle w:val="c0"/>
                <w:rFonts w:ascii="Times New Roman" w:hAnsi="Times New Roman" w:cs="Times New Roman"/>
                <w:i/>
                <w:sz w:val="24"/>
                <w:szCs w:val="24"/>
                <w:u w:val="single"/>
              </w:rPr>
              <w:t>Самостоятельно</w:t>
            </w:r>
            <w:r>
              <w:rPr>
                <w:rStyle w:val="c0"/>
                <w:rFonts w:ascii="Times New Roman" w:hAnsi="Times New Roman" w:cs="Times New Roman"/>
                <w:sz w:val="24"/>
                <w:szCs w:val="24"/>
              </w:rPr>
              <w:t xml:space="preserve">, стр.190-191 </w:t>
            </w:r>
          </w:p>
          <w:p w:rsidR="00EB34E5" w:rsidRPr="00EF0E15" w:rsidRDefault="00EB34E5" w:rsidP="006F5ECD">
            <w:pPr>
              <w:jc w:val="both"/>
              <w:rPr>
                <w:rStyle w:val="c0"/>
                <w:rFonts w:ascii="Times New Roman" w:hAnsi="Times New Roman" w:cs="Times New Roman"/>
                <w:i/>
                <w:sz w:val="24"/>
                <w:szCs w:val="24"/>
              </w:rPr>
            </w:pPr>
          </w:p>
        </w:tc>
        <w:tc>
          <w:tcPr>
            <w:tcW w:w="993" w:type="dxa"/>
          </w:tcPr>
          <w:p w:rsidR="00E63A95" w:rsidRDefault="00E63A95" w:rsidP="00E63A95">
            <w:pPr>
              <w:jc w:val="both"/>
              <w:rPr>
                <w:rStyle w:val="c0"/>
                <w:rFonts w:ascii="Times New Roman" w:hAnsi="Times New Roman" w:cs="Times New Roman"/>
                <w:i/>
                <w:sz w:val="16"/>
                <w:szCs w:val="16"/>
              </w:rPr>
            </w:pPr>
            <w:r w:rsidRPr="00B71E68">
              <w:rPr>
                <w:rStyle w:val="c0"/>
                <w:rFonts w:ascii="Times New Roman" w:hAnsi="Times New Roman" w:cs="Times New Roman"/>
                <w:i/>
                <w:sz w:val="16"/>
                <w:szCs w:val="16"/>
              </w:rPr>
              <w:t>1 балл,</w:t>
            </w:r>
            <w:r>
              <w:rPr>
                <w:rStyle w:val="c0"/>
                <w:rFonts w:ascii="Times New Roman" w:hAnsi="Times New Roman" w:cs="Times New Roman"/>
                <w:i/>
                <w:sz w:val="16"/>
                <w:szCs w:val="16"/>
              </w:rPr>
              <w:t xml:space="preserve"> </w:t>
            </w:r>
            <w:r w:rsidRPr="00B71E68">
              <w:rPr>
                <w:rStyle w:val="c0"/>
                <w:rFonts w:ascii="Times New Roman" w:hAnsi="Times New Roman" w:cs="Times New Roman"/>
                <w:i/>
                <w:sz w:val="16"/>
                <w:szCs w:val="16"/>
              </w:rPr>
              <w:t xml:space="preserve">если </w:t>
            </w:r>
            <w:r>
              <w:rPr>
                <w:rStyle w:val="c0"/>
                <w:rFonts w:ascii="Times New Roman" w:hAnsi="Times New Roman" w:cs="Times New Roman"/>
                <w:i/>
                <w:sz w:val="16"/>
                <w:szCs w:val="16"/>
              </w:rPr>
              <w:t>выполнил задание самостоятельно</w:t>
            </w:r>
          </w:p>
          <w:p w:rsidR="00E63A95" w:rsidRDefault="00E63A95" w:rsidP="00E63A95">
            <w:pPr>
              <w:jc w:val="both"/>
              <w:rPr>
                <w:rStyle w:val="c0"/>
                <w:rFonts w:ascii="Times New Roman" w:hAnsi="Times New Roman" w:cs="Times New Roman"/>
                <w:i/>
                <w:sz w:val="16"/>
                <w:szCs w:val="16"/>
              </w:rPr>
            </w:pPr>
            <w:r>
              <w:rPr>
                <w:rStyle w:val="c0"/>
                <w:rFonts w:ascii="Times New Roman" w:hAnsi="Times New Roman" w:cs="Times New Roman"/>
                <w:i/>
                <w:sz w:val="16"/>
                <w:szCs w:val="16"/>
              </w:rPr>
              <w:t>+ 1 балл, если ответил в классе</w:t>
            </w:r>
          </w:p>
          <w:p w:rsidR="00EB34E5" w:rsidRPr="00361E74" w:rsidRDefault="00EB34E5" w:rsidP="006F5ECD">
            <w:pPr>
              <w:jc w:val="both"/>
              <w:rPr>
                <w:rStyle w:val="c0"/>
                <w:rFonts w:ascii="Times New Roman" w:hAnsi="Times New Roman" w:cs="Times New Roman"/>
                <w:i/>
                <w:sz w:val="24"/>
                <w:szCs w:val="24"/>
                <w:u w:val="single"/>
              </w:rPr>
            </w:pPr>
          </w:p>
        </w:tc>
      </w:tr>
      <w:tr w:rsidR="00DD0A75" w:rsidRPr="00EF0E15" w:rsidTr="00231696">
        <w:tc>
          <w:tcPr>
            <w:tcW w:w="9180" w:type="dxa"/>
            <w:gridSpan w:val="4"/>
          </w:tcPr>
          <w:p w:rsidR="00DD0A75" w:rsidRPr="00DD0A75" w:rsidRDefault="00DD0A75" w:rsidP="00DD0A75">
            <w:pPr>
              <w:jc w:val="right"/>
              <w:rPr>
                <w:rStyle w:val="c0"/>
                <w:rFonts w:ascii="Times New Roman" w:hAnsi="Times New Roman" w:cs="Times New Roman"/>
                <w:i/>
                <w:sz w:val="24"/>
                <w:szCs w:val="24"/>
              </w:rPr>
            </w:pPr>
            <w:r w:rsidRPr="00DD0A75">
              <w:rPr>
                <w:rStyle w:val="c0"/>
                <w:rFonts w:ascii="Times New Roman" w:hAnsi="Times New Roman" w:cs="Times New Roman"/>
                <w:i/>
                <w:sz w:val="24"/>
                <w:szCs w:val="24"/>
              </w:rPr>
              <w:t xml:space="preserve">+ 1 балл за предоставление дополнительной информации по теме урока </w:t>
            </w:r>
          </w:p>
        </w:tc>
        <w:tc>
          <w:tcPr>
            <w:tcW w:w="993" w:type="dxa"/>
          </w:tcPr>
          <w:p w:rsidR="00DD0A75" w:rsidRPr="00B71E68" w:rsidRDefault="00DD0A75" w:rsidP="00E63A95">
            <w:pPr>
              <w:jc w:val="both"/>
              <w:rPr>
                <w:rStyle w:val="c0"/>
                <w:rFonts w:ascii="Times New Roman" w:hAnsi="Times New Roman" w:cs="Times New Roman"/>
                <w:i/>
                <w:sz w:val="16"/>
                <w:szCs w:val="16"/>
              </w:rPr>
            </w:pPr>
          </w:p>
        </w:tc>
      </w:tr>
      <w:tr w:rsidR="00DD0A75" w:rsidRPr="00EF0E15" w:rsidTr="00231696">
        <w:tc>
          <w:tcPr>
            <w:tcW w:w="9180" w:type="dxa"/>
            <w:gridSpan w:val="4"/>
          </w:tcPr>
          <w:p w:rsidR="00DD0A75" w:rsidRPr="00DD0A75" w:rsidRDefault="00DD0A75" w:rsidP="00DD0A75">
            <w:pPr>
              <w:jc w:val="right"/>
              <w:rPr>
                <w:rStyle w:val="c0"/>
                <w:rFonts w:ascii="Times New Roman" w:hAnsi="Times New Roman" w:cs="Times New Roman"/>
                <w:i/>
                <w:sz w:val="24"/>
                <w:szCs w:val="24"/>
              </w:rPr>
            </w:pPr>
            <w:r w:rsidRPr="00DD0A75">
              <w:rPr>
                <w:rStyle w:val="c0"/>
                <w:rFonts w:ascii="Times New Roman" w:hAnsi="Times New Roman" w:cs="Times New Roman"/>
                <w:i/>
                <w:sz w:val="24"/>
                <w:szCs w:val="24"/>
              </w:rPr>
              <w:t>Подведение итогов</w:t>
            </w:r>
          </w:p>
        </w:tc>
        <w:tc>
          <w:tcPr>
            <w:tcW w:w="993" w:type="dxa"/>
          </w:tcPr>
          <w:p w:rsidR="00DD0A75" w:rsidRPr="00B71E68" w:rsidRDefault="00DD0A75" w:rsidP="00E63A95">
            <w:pPr>
              <w:jc w:val="both"/>
              <w:rPr>
                <w:rStyle w:val="c0"/>
                <w:rFonts w:ascii="Times New Roman" w:hAnsi="Times New Roman" w:cs="Times New Roman"/>
                <w:i/>
                <w:sz w:val="16"/>
                <w:szCs w:val="16"/>
              </w:rPr>
            </w:pPr>
          </w:p>
        </w:tc>
      </w:tr>
    </w:tbl>
    <w:p w:rsidR="000E6DEC" w:rsidRDefault="000E6DEC" w:rsidP="00733344">
      <w:pPr>
        <w:ind w:firstLine="426"/>
        <w:rPr>
          <w:rFonts w:ascii="Times New Roman" w:hAnsi="Times New Roman" w:cs="Times New Roman"/>
          <w:sz w:val="24"/>
          <w:szCs w:val="24"/>
        </w:rPr>
      </w:pPr>
    </w:p>
    <w:p w:rsidR="00A6705D" w:rsidRDefault="000E6DEC" w:rsidP="00733344">
      <w:pPr>
        <w:ind w:firstLine="426"/>
        <w:rPr>
          <w:rFonts w:ascii="Times New Roman" w:hAnsi="Times New Roman" w:cs="Times New Roman"/>
          <w:sz w:val="24"/>
          <w:szCs w:val="24"/>
        </w:rPr>
      </w:pPr>
      <w:r>
        <w:rPr>
          <w:rFonts w:ascii="Times New Roman" w:hAnsi="Times New Roman" w:cs="Times New Roman"/>
          <w:sz w:val="24"/>
          <w:szCs w:val="24"/>
        </w:rPr>
        <w:t>16-15 баллов – оценка «5»,  14-10 баллов – оценка «4»,  9-7 баллов – оценка «3»</w:t>
      </w:r>
    </w:p>
    <w:p w:rsidR="009A12A6" w:rsidRDefault="009A12A6" w:rsidP="00733344">
      <w:pPr>
        <w:ind w:firstLine="426"/>
        <w:rPr>
          <w:rFonts w:ascii="Times New Roman" w:hAnsi="Times New Roman" w:cs="Times New Roman"/>
          <w:sz w:val="24"/>
          <w:szCs w:val="24"/>
        </w:rPr>
      </w:pPr>
    </w:p>
    <w:p w:rsidR="009A12A6" w:rsidRDefault="009A12A6" w:rsidP="009A12A6">
      <w:pPr>
        <w:jc w:val="center"/>
      </w:pPr>
      <w:r>
        <w:rPr>
          <w:noProof/>
          <w:lang w:eastAsia="ru-RU"/>
        </w:rPr>
        <w:lastRenderedPageBreak/>
        <w:drawing>
          <wp:inline distT="0" distB="0" distL="0" distR="0">
            <wp:extent cx="3546524" cy="2656936"/>
            <wp:effectExtent l="19050" t="0" r="0" b="0"/>
            <wp:docPr id="1" name="Рисунок 1" descr="The Cathedral of the Annun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thedral of the Annunciation.jpg"/>
                    <pic:cNvPicPr>
                      <a:picLocks noChangeAspect="1" noChangeArrowheads="1"/>
                    </pic:cNvPicPr>
                  </pic:nvPicPr>
                  <pic:blipFill>
                    <a:blip r:embed="rId7" cstate="print"/>
                    <a:srcRect/>
                    <a:stretch>
                      <a:fillRect/>
                    </a:stretch>
                  </pic:blipFill>
                  <pic:spPr bwMode="auto">
                    <a:xfrm>
                      <a:off x="0" y="0"/>
                      <a:ext cx="3551442" cy="2660620"/>
                    </a:xfrm>
                    <a:prstGeom prst="rect">
                      <a:avLst/>
                    </a:prstGeom>
                    <a:noFill/>
                    <a:ln w="9525">
                      <a:noFill/>
                      <a:miter lim="800000"/>
                      <a:headEnd/>
                      <a:tailEnd/>
                    </a:ln>
                  </pic:spPr>
                </pic:pic>
              </a:graphicData>
            </a:graphic>
          </wp:inline>
        </w:drawing>
      </w:r>
    </w:p>
    <w:p w:rsidR="009A12A6" w:rsidRDefault="009A12A6" w:rsidP="009A12A6">
      <w:pPr>
        <w:jc w:val="center"/>
      </w:pPr>
      <w:r>
        <w:t>Благовещенский собор Московского Кремля</w:t>
      </w:r>
    </w:p>
    <w:p w:rsidR="009A12A6" w:rsidRDefault="009A12A6" w:rsidP="009A12A6">
      <w:pPr>
        <w:jc w:val="center"/>
      </w:pPr>
      <w:r>
        <w:rPr>
          <w:noProof/>
          <w:lang w:eastAsia="ru-RU"/>
        </w:rPr>
        <w:drawing>
          <wp:inline distT="0" distB="0" distL="0" distR="0">
            <wp:extent cx="2946880" cy="2044460"/>
            <wp:effectExtent l="19050" t="0" r="5870" b="0"/>
            <wp:docPr id="4" name="Рисунок 4" descr="Granovitaya palat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ovitaya palata 01.JPG"/>
                    <pic:cNvPicPr>
                      <a:picLocks noChangeAspect="1" noChangeArrowheads="1"/>
                    </pic:cNvPicPr>
                  </pic:nvPicPr>
                  <pic:blipFill>
                    <a:blip r:embed="rId8" cstate="print"/>
                    <a:srcRect/>
                    <a:stretch>
                      <a:fillRect/>
                    </a:stretch>
                  </pic:blipFill>
                  <pic:spPr bwMode="auto">
                    <a:xfrm>
                      <a:off x="0" y="0"/>
                      <a:ext cx="2945136" cy="2043250"/>
                    </a:xfrm>
                    <a:prstGeom prst="rect">
                      <a:avLst/>
                    </a:prstGeom>
                    <a:noFill/>
                    <a:ln w="9525">
                      <a:noFill/>
                      <a:miter lim="800000"/>
                      <a:headEnd/>
                      <a:tailEnd/>
                    </a:ln>
                  </pic:spPr>
                </pic:pic>
              </a:graphicData>
            </a:graphic>
          </wp:inline>
        </w:drawing>
      </w:r>
    </w:p>
    <w:p w:rsidR="009A12A6" w:rsidRDefault="009A12A6" w:rsidP="009A12A6">
      <w:pPr>
        <w:jc w:val="center"/>
      </w:pPr>
      <w:r>
        <w:t>Грановитая палата</w:t>
      </w:r>
    </w:p>
    <w:p w:rsidR="009A12A6" w:rsidRDefault="009A12A6" w:rsidP="009A12A6">
      <w:pPr>
        <w:jc w:val="center"/>
      </w:pPr>
      <w:r>
        <w:rPr>
          <w:noProof/>
          <w:lang w:eastAsia="ru-RU"/>
        </w:rPr>
        <w:drawing>
          <wp:inline distT="0" distB="0" distL="0" distR="0">
            <wp:extent cx="4683891" cy="3502325"/>
            <wp:effectExtent l="19050" t="0" r="2409" b="0"/>
            <wp:docPr id="9" name="Рисунок 9" descr="http://review-planet.ru/wp-content/uploads/2011/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view-planet.ru/wp-content/uploads/2011/06/3.jpg"/>
                    <pic:cNvPicPr>
                      <a:picLocks noChangeAspect="1" noChangeArrowheads="1"/>
                    </pic:cNvPicPr>
                  </pic:nvPicPr>
                  <pic:blipFill>
                    <a:blip r:embed="rId9" cstate="print"/>
                    <a:srcRect/>
                    <a:stretch>
                      <a:fillRect/>
                    </a:stretch>
                  </pic:blipFill>
                  <pic:spPr bwMode="auto">
                    <a:xfrm>
                      <a:off x="0" y="0"/>
                      <a:ext cx="4690349" cy="3507154"/>
                    </a:xfrm>
                    <a:prstGeom prst="rect">
                      <a:avLst/>
                    </a:prstGeom>
                    <a:noFill/>
                    <a:ln w="9525">
                      <a:noFill/>
                      <a:miter lim="800000"/>
                      <a:headEnd/>
                      <a:tailEnd/>
                    </a:ln>
                  </pic:spPr>
                </pic:pic>
              </a:graphicData>
            </a:graphic>
          </wp:inline>
        </w:drawing>
      </w:r>
    </w:p>
    <w:p w:rsidR="00DD0A75" w:rsidRPr="009A12A6" w:rsidRDefault="009A12A6" w:rsidP="009A12A6">
      <w:pPr>
        <w:jc w:val="center"/>
      </w:pPr>
      <w:r>
        <w:t>Башни и стены кремля</w:t>
      </w:r>
    </w:p>
    <w:sectPr w:rsidR="00DD0A75" w:rsidRPr="009A12A6" w:rsidSect="0076578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80" w:rsidRDefault="00905080" w:rsidP="00994E26">
      <w:pPr>
        <w:spacing w:after="0" w:line="240" w:lineRule="auto"/>
      </w:pPr>
      <w:r>
        <w:separator/>
      </w:r>
    </w:p>
  </w:endnote>
  <w:endnote w:type="continuationSeparator" w:id="0">
    <w:p w:rsidR="00905080" w:rsidRDefault="00905080" w:rsidP="0099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80" w:rsidRDefault="00905080" w:rsidP="00994E26">
      <w:pPr>
        <w:spacing w:after="0" w:line="240" w:lineRule="auto"/>
      </w:pPr>
      <w:r>
        <w:separator/>
      </w:r>
    </w:p>
  </w:footnote>
  <w:footnote w:type="continuationSeparator" w:id="0">
    <w:p w:rsidR="00905080" w:rsidRDefault="00905080" w:rsidP="00994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11CC3"/>
    <w:multiLevelType w:val="hybridMultilevel"/>
    <w:tmpl w:val="D7DCB89E"/>
    <w:lvl w:ilvl="0" w:tplc="068ECCE4">
      <w:start w:val="1"/>
      <w:numFmt w:val="decimal"/>
      <w:lvlText w:val="%1."/>
      <w:lvlJc w:val="left"/>
      <w:pPr>
        <w:ind w:left="1080" w:hanging="360"/>
      </w:pPr>
      <w:rPr>
        <w:rFonts w:ascii="Times New Roman" w:eastAsiaTheme="minorHAnsi" w:hAnsi="Times New Roman" w:cs="Times New Roman"/>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6B83"/>
    <w:rsid w:val="00020EBB"/>
    <w:rsid w:val="00063CFA"/>
    <w:rsid w:val="00063DFD"/>
    <w:rsid w:val="00074663"/>
    <w:rsid w:val="0009087A"/>
    <w:rsid w:val="000909AA"/>
    <w:rsid w:val="000A0218"/>
    <w:rsid w:val="000D12CD"/>
    <w:rsid w:val="000E6DEC"/>
    <w:rsid w:val="000F0352"/>
    <w:rsid w:val="00103756"/>
    <w:rsid w:val="001225AD"/>
    <w:rsid w:val="00185235"/>
    <w:rsid w:val="0019021B"/>
    <w:rsid w:val="0019218F"/>
    <w:rsid w:val="001A0BE2"/>
    <w:rsid w:val="001A3A65"/>
    <w:rsid w:val="001A4C85"/>
    <w:rsid w:val="001C0566"/>
    <w:rsid w:val="001C1817"/>
    <w:rsid w:val="001E5008"/>
    <w:rsid w:val="00231696"/>
    <w:rsid w:val="00277938"/>
    <w:rsid w:val="002A4467"/>
    <w:rsid w:val="002C741E"/>
    <w:rsid w:val="002C7DF8"/>
    <w:rsid w:val="003002BB"/>
    <w:rsid w:val="00303969"/>
    <w:rsid w:val="00316223"/>
    <w:rsid w:val="00351FF7"/>
    <w:rsid w:val="00352CE9"/>
    <w:rsid w:val="00361E74"/>
    <w:rsid w:val="00374016"/>
    <w:rsid w:val="00390C12"/>
    <w:rsid w:val="00397935"/>
    <w:rsid w:val="003B1040"/>
    <w:rsid w:val="003B1C1C"/>
    <w:rsid w:val="003F7597"/>
    <w:rsid w:val="004102C0"/>
    <w:rsid w:val="004276B4"/>
    <w:rsid w:val="0044413F"/>
    <w:rsid w:val="0048494B"/>
    <w:rsid w:val="004B1183"/>
    <w:rsid w:val="00512F7D"/>
    <w:rsid w:val="005213CE"/>
    <w:rsid w:val="00525130"/>
    <w:rsid w:val="00535FC2"/>
    <w:rsid w:val="00553088"/>
    <w:rsid w:val="0055356E"/>
    <w:rsid w:val="005720BA"/>
    <w:rsid w:val="0058577F"/>
    <w:rsid w:val="005877EA"/>
    <w:rsid w:val="00590DC9"/>
    <w:rsid w:val="0059501E"/>
    <w:rsid w:val="00602C6A"/>
    <w:rsid w:val="006C7988"/>
    <w:rsid w:val="006E41E8"/>
    <w:rsid w:val="007055E5"/>
    <w:rsid w:val="00726351"/>
    <w:rsid w:val="00733344"/>
    <w:rsid w:val="00746083"/>
    <w:rsid w:val="00750E5A"/>
    <w:rsid w:val="0075312D"/>
    <w:rsid w:val="00757DA9"/>
    <w:rsid w:val="00764827"/>
    <w:rsid w:val="00765783"/>
    <w:rsid w:val="00775B1B"/>
    <w:rsid w:val="00785545"/>
    <w:rsid w:val="00793274"/>
    <w:rsid w:val="00796D21"/>
    <w:rsid w:val="007A5D63"/>
    <w:rsid w:val="007A67F5"/>
    <w:rsid w:val="007B1C80"/>
    <w:rsid w:val="007C02B1"/>
    <w:rsid w:val="00802046"/>
    <w:rsid w:val="0082513E"/>
    <w:rsid w:val="00832069"/>
    <w:rsid w:val="008547A2"/>
    <w:rsid w:val="00856A9F"/>
    <w:rsid w:val="00881749"/>
    <w:rsid w:val="00891459"/>
    <w:rsid w:val="008957EA"/>
    <w:rsid w:val="008B1952"/>
    <w:rsid w:val="008D081B"/>
    <w:rsid w:val="00905080"/>
    <w:rsid w:val="00921B59"/>
    <w:rsid w:val="00935A7D"/>
    <w:rsid w:val="0094740A"/>
    <w:rsid w:val="00967D52"/>
    <w:rsid w:val="00994E26"/>
    <w:rsid w:val="009A12A6"/>
    <w:rsid w:val="009B4637"/>
    <w:rsid w:val="009B7CB0"/>
    <w:rsid w:val="009C244D"/>
    <w:rsid w:val="009D328D"/>
    <w:rsid w:val="009E631B"/>
    <w:rsid w:val="009F1AEC"/>
    <w:rsid w:val="00A469EA"/>
    <w:rsid w:val="00A5224F"/>
    <w:rsid w:val="00A53B2D"/>
    <w:rsid w:val="00A5506D"/>
    <w:rsid w:val="00A63B50"/>
    <w:rsid w:val="00A6705D"/>
    <w:rsid w:val="00A7026D"/>
    <w:rsid w:val="00A81B32"/>
    <w:rsid w:val="00AB7C97"/>
    <w:rsid w:val="00AB7FFE"/>
    <w:rsid w:val="00AC2652"/>
    <w:rsid w:val="00AD573E"/>
    <w:rsid w:val="00AE1012"/>
    <w:rsid w:val="00AE4055"/>
    <w:rsid w:val="00B0615F"/>
    <w:rsid w:val="00B257B5"/>
    <w:rsid w:val="00B71E68"/>
    <w:rsid w:val="00B82630"/>
    <w:rsid w:val="00B83FFC"/>
    <w:rsid w:val="00B96B29"/>
    <w:rsid w:val="00BC2CA6"/>
    <w:rsid w:val="00BC51EA"/>
    <w:rsid w:val="00BD2C15"/>
    <w:rsid w:val="00BD6B83"/>
    <w:rsid w:val="00BF2B55"/>
    <w:rsid w:val="00C07AEC"/>
    <w:rsid w:val="00C149FD"/>
    <w:rsid w:val="00C34BB9"/>
    <w:rsid w:val="00C6488F"/>
    <w:rsid w:val="00CE2EF8"/>
    <w:rsid w:val="00D01581"/>
    <w:rsid w:val="00D01AE8"/>
    <w:rsid w:val="00D0491F"/>
    <w:rsid w:val="00D13B01"/>
    <w:rsid w:val="00D266E4"/>
    <w:rsid w:val="00DB7D03"/>
    <w:rsid w:val="00DD0A75"/>
    <w:rsid w:val="00DF74FD"/>
    <w:rsid w:val="00E27B19"/>
    <w:rsid w:val="00E42FEA"/>
    <w:rsid w:val="00E574F9"/>
    <w:rsid w:val="00E627F9"/>
    <w:rsid w:val="00E63A95"/>
    <w:rsid w:val="00E65B64"/>
    <w:rsid w:val="00E730F7"/>
    <w:rsid w:val="00EB34E5"/>
    <w:rsid w:val="00EB5398"/>
    <w:rsid w:val="00EB546C"/>
    <w:rsid w:val="00EE41DB"/>
    <w:rsid w:val="00EF0CB9"/>
    <w:rsid w:val="00EF0E15"/>
    <w:rsid w:val="00EF3D4B"/>
    <w:rsid w:val="00F001AC"/>
    <w:rsid w:val="00F530B8"/>
    <w:rsid w:val="00F74894"/>
    <w:rsid w:val="00F937CE"/>
    <w:rsid w:val="00F96DE4"/>
    <w:rsid w:val="00FA1D09"/>
    <w:rsid w:val="00FA5C61"/>
    <w:rsid w:val="00FA5DAD"/>
    <w:rsid w:val="00FA6441"/>
    <w:rsid w:val="00FB23D4"/>
    <w:rsid w:val="00FB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75346-C6FA-4A2D-B393-470887B8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0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BD6B83"/>
  </w:style>
  <w:style w:type="paragraph" w:customStyle="1" w:styleId="c3">
    <w:name w:val="c3"/>
    <w:basedOn w:val="a"/>
    <w:rsid w:val="00BD6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D6B83"/>
    <w:rPr>
      <w:i/>
      <w:iCs/>
    </w:rPr>
  </w:style>
  <w:style w:type="paragraph" w:styleId="a4">
    <w:name w:val="List Paragraph"/>
    <w:basedOn w:val="a"/>
    <w:uiPriority w:val="34"/>
    <w:qFormat/>
    <w:rsid w:val="007055E5"/>
    <w:pPr>
      <w:spacing w:after="0" w:line="240" w:lineRule="auto"/>
      <w:ind w:left="720"/>
      <w:contextualSpacing/>
    </w:pPr>
    <w:rPr>
      <w:rFonts w:ascii="Times New Roman" w:eastAsia="Times New Roman" w:hAnsi="Times New Roman" w:cs="Times New Roman"/>
      <w:sz w:val="20"/>
      <w:szCs w:val="20"/>
      <w:lang w:eastAsia="ru-RU"/>
    </w:rPr>
  </w:style>
  <w:style w:type="table" w:styleId="a5">
    <w:name w:val="Table Grid"/>
    <w:basedOn w:val="a1"/>
    <w:uiPriority w:val="59"/>
    <w:rsid w:val="0006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94E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94E26"/>
  </w:style>
  <w:style w:type="paragraph" w:styleId="a8">
    <w:name w:val="footer"/>
    <w:basedOn w:val="a"/>
    <w:link w:val="a9"/>
    <w:uiPriority w:val="99"/>
    <w:semiHidden/>
    <w:unhideWhenUsed/>
    <w:rsid w:val="00994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E26"/>
  </w:style>
  <w:style w:type="paragraph" w:styleId="aa">
    <w:name w:val="Balloon Text"/>
    <w:basedOn w:val="a"/>
    <w:link w:val="ab"/>
    <w:uiPriority w:val="99"/>
    <w:semiHidden/>
    <w:unhideWhenUsed/>
    <w:rsid w:val="009A12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1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155</cp:revision>
  <dcterms:created xsi:type="dcterms:W3CDTF">2015-11-28T15:17:00Z</dcterms:created>
  <dcterms:modified xsi:type="dcterms:W3CDTF">2022-11-29T08:39:00Z</dcterms:modified>
</cp:coreProperties>
</file>