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04BAB" w:rsidRDefault="00604BAB" w:rsidP="00604BA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«Детский сад №38»</w:t>
      </w:r>
    </w:p>
    <w:p w:rsidR="00604BAB" w:rsidRDefault="00604BAB" w:rsidP="00604BA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Владимирская область, город Муром</w:t>
      </w:r>
    </w:p>
    <w:p w:rsidR="00604BAB" w:rsidRDefault="00604BAB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604BAB" w:rsidRDefault="00604BAB" w:rsidP="00604BAB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604BAB" w:rsidRPr="00FE3A45" w:rsidRDefault="00604BAB" w:rsidP="00604BA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</w:rPr>
      </w:pPr>
      <w:r w:rsidRPr="00FE3A45">
        <w:rPr>
          <w:rStyle w:val="c1"/>
          <w:b/>
          <w:color w:val="000000"/>
          <w:sz w:val="44"/>
          <w:szCs w:val="44"/>
        </w:rPr>
        <w:t>«Творческий воспитатель – 2022»</w:t>
      </w: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E3A45" w:rsidRDefault="00FE3A45" w:rsidP="00604BA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04BAB" w:rsidRPr="00FE3A45" w:rsidRDefault="00604BAB" w:rsidP="00604BA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36"/>
          <w:szCs w:val="36"/>
        </w:rPr>
      </w:pPr>
      <w:r w:rsidRPr="00FE3A45">
        <w:rPr>
          <w:rStyle w:val="c1"/>
          <w:b/>
          <w:i/>
          <w:color w:val="000000"/>
          <w:sz w:val="36"/>
          <w:szCs w:val="36"/>
        </w:rPr>
        <w:t>«Дидактические материалы»</w:t>
      </w: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6FD2" w:rsidRDefault="00AC6FD2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6FD2" w:rsidRDefault="00AC6FD2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6FD2" w:rsidRDefault="00AC6FD2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6FD2" w:rsidRDefault="00AC6FD2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C6FD2" w:rsidRDefault="00AC6FD2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CA793E" w:rsidP="00FE3A4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Выполнила</w:t>
      </w:r>
      <w:r w:rsidR="00FE3A45">
        <w:rPr>
          <w:rStyle w:val="c1"/>
          <w:color w:val="000000"/>
          <w:sz w:val="28"/>
          <w:szCs w:val="28"/>
        </w:rPr>
        <w:t xml:space="preserve">: </w:t>
      </w:r>
      <w:proofErr w:type="spellStart"/>
      <w:r w:rsidR="00FE3A45">
        <w:rPr>
          <w:rStyle w:val="c1"/>
          <w:color w:val="000000"/>
          <w:sz w:val="28"/>
          <w:szCs w:val="28"/>
        </w:rPr>
        <w:t>Дудукина</w:t>
      </w:r>
      <w:proofErr w:type="spellEnd"/>
      <w:r w:rsidR="00FE3A45">
        <w:rPr>
          <w:rStyle w:val="c1"/>
          <w:color w:val="000000"/>
          <w:sz w:val="28"/>
          <w:szCs w:val="28"/>
        </w:rPr>
        <w:t xml:space="preserve"> Татьяна Вячеславовна</w:t>
      </w:r>
    </w:p>
    <w:p w:rsidR="00FE3A45" w:rsidRDefault="00FE3A45" w:rsidP="00FE3A4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первой квалификационной категории</w:t>
      </w: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604BAB" w:rsidP="007021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04BAB" w:rsidRDefault="00FE3A45" w:rsidP="00CA793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2022г.</w:t>
      </w:r>
    </w:p>
    <w:p w:rsidR="0070210B" w:rsidRPr="00604BAB" w:rsidRDefault="0070210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04BAB">
        <w:rPr>
          <w:rStyle w:val="c1"/>
          <w:color w:val="000000"/>
          <w:sz w:val="28"/>
          <w:szCs w:val="28"/>
        </w:rPr>
        <w:lastRenderedPageBreak/>
        <w:t>Содержание</w:t>
      </w:r>
    </w:p>
    <w:p w:rsidR="0070210B" w:rsidRPr="00604BAB" w:rsidRDefault="0070210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04BAB">
        <w:rPr>
          <w:rStyle w:val="c1"/>
          <w:color w:val="000000"/>
          <w:sz w:val="28"/>
          <w:szCs w:val="28"/>
        </w:rPr>
        <w:t>1</w:t>
      </w:r>
      <w:r w:rsidR="00FE3A45">
        <w:rPr>
          <w:rStyle w:val="c1"/>
          <w:color w:val="000000"/>
          <w:sz w:val="28"/>
          <w:szCs w:val="28"/>
        </w:rPr>
        <w:t>.</w:t>
      </w:r>
      <w:r w:rsidRPr="00604BAB">
        <w:rPr>
          <w:rStyle w:val="c1"/>
          <w:color w:val="000000"/>
          <w:sz w:val="28"/>
          <w:szCs w:val="28"/>
        </w:rPr>
        <w:t xml:space="preserve"> Введение</w:t>
      </w:r>
    </w:p>
    <w:p w:rsidR="0070210B" w:rsidRPr="00FE3A45" w:rsidRDefault="0070210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604BAB">
        <w:rPr>
          <w:rStyle w:val="c1"/>
          <w:color w:val="000000"/>
          <w:sz w:val="28"/>
          <w:szCs w:val="28"/>
        </w:rPr>
        <w:t>2</w:t>
      </w:r>
      <w:r w:rsidR="00FE3A45">
        <w:rPr>
          <w:rStyle w:val="c1"/>
          <w:color w:val="000000"/>
          <w:sz w:val="28"/>
          <w:szCs w:val="28"/>
        </w:rPr>
        <w:t>.</w:t>
      </w:r>
      <w:r w:rsidRPr="00604BAB">
        <w:rPr>
          <w:rStyle w:val="c1"/>
          <w:color w:val="000000"/>
          <w:sz w:val="28"/>
          <w:szCs w:val="28"/>
        </w:rPr>
        <w:t xml:space="preserve"> </w:t>
      </w:r>
      <w:r w:rsidR="00FE3A45">
        <w:rPr>
          <w:color w:val="111111"/>
          <w:sz w:val="28"/>
          <w:szCs w:val="28"/>
          <w:shd w:val="clear" w:color="auto" w:fill="FFFFFF"/>
        </w:rPr>
        <w:t xml:space="preserve"> З</w:t>
      </w:r>
      <w:r w:rsidRPr="00604BAB">
        <w:rPr>
          <w:color w:val="111111"/>
          <w:sz w:val="28"/>
          <w:szCs w:val="28"/>
          <w:shd w:val="clear" w:color="auto" w:fill="FFFFFF"/>
        </w:rPr>
        <w:t>начение </w:t>
      </w:r>
      <w:r w:rsidRPr="00FE3A4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дидактических материалов в детском саду</w:t>
      </w:r>
    </w:p>
    <w:p w:rsidR="0070210B" w:rsidRPr="00604BAB" w:rsidRDefault="0070210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04BAB">
        <w:rPr>
          <w:color w:val="111111"/>
          <w:sz w:val="28"/>
          <w:szCs w:val="28"/>
          <w:shd w:val="clear" w:color="auto" w:fill="FFFFFF"/>
        </w:rPr>
        <w:t>3</w:t>
      </w:r>
      <w:r w:rsidR="00FE3A45">
        <w:rPr>
          <w:color w:val="111111"/>
          <w:sz w:val="28"/>
          <w:szCs w:val="28"/>
          <w:shd w:val="clear" w:color="auto" w:fill="FFFFFF"/>
        </w:rPr>
        <w:t>.</w:t>
      </w:r>
      <w:r w:rsidRPr="00604BAB">
        <w:rPr>
          <w:color w:val="111111"/>
          <w:sz w:val="28"/>
          <w:szCs w:val="28"/>
          <w:shd w:val="clear" w:color="auto" w:fill="FFFFFF"/>
        </w:rPr>
        <w:t xml:space="preserve"> Цели применения </w:t>
      </w:r>
      <w:r w:rsidRPr="00FE3A4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дидактических материалов</w:t>
      </w:r>
      <w:r w:rsidRPr="00604BAB">
        <w:rPr>
          <w:color w:val="111111"/>
          <w:sz w:val="28"/>
          <w:szCs w:val="28"/>
          <w:shd w:val="clear" w:color="auto" w:fill="FFFFFF"/>
        </w:rPr>
        <w:t> </w:t>
      </w:r>
    </w:p>
    <w:p w:rsidR="0070210B" w:rsidRDefault="0070210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04BAB">
        <w:rPr>
          <w:rStyle w:val="c1"/>
          <w:color w:val="000000"/>
          <w:sz w:val="28"/>
          <w:szCs w:val="28"/>
        </w:rPr>
        <w:t>4</w:t>
      </w:r>
      <w:r w:rsidR="00FE3A45">
        <w:rPr>
          <w:rStyle w:val="c1"/>
          <w:color w:val="000000"/>
          <w:sz w:val="28"/>
          <w:szCs w:val="28"/>
        </w:rPr>
        <w:t>.</w:t>
      </w:r>
      <w:r w:rsidRPr="00604BAB">
        <w:rPr>
          <w:rStyle w:val="c1"/>
          <w:color w:val="000000"/>
          <w:sz w:val="28"/>
          <w:szCs w:val="28"/>
        </w:rPr>
        <w:t xml:space="preserve"> Дидактические материалы своими руками</w:t>
      </w:r>
    </w:p>
    <w:p w:rsidR="00865D9B" w:rsidRDefault="00865D9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5.Список литературы</w:t>
      </w:r>
    </w:p>
    <w:p w:rsidR="00FE3A45" w:rsidRPr="00604BAB" w:rsidRDefault="00865D9B" w:rsidP="00CA793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FE3A45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FE3A45">
        <w:rPr>
          <w:rStyle w:val="c1"/>
          <w:color w:val="000000"/>
          <w:sz w:val="28"/>
          <w:szCs w:val="28"/>
        </w:rPr>
        <w:t>Фотоотчет</w:t>
      </w:r>
      <w:proofErr w:type="spellEnd"/>
    </w:p>
    <w:p w:rsidR="0070210B" w:rsidRPr="00604BAB" w:rsidRDefault="0070210B" w:rsidP="00865D9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CA79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210B" w:rsidRPr="00604BAB" w:rsidRDefault="0070210B" w:rsidP="00E53B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53BFF" w:rsidRPr="00BA0340" w:rsidRDefault="00E53BFF" w:rsidP="00BA034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0340">
        <w:rPr>
          <w:rStyle w:val="c1"/>
          <w:color w:val="000000"/>
          <w:sz w:val="28"/>
          <w:szCs w:val="28"/>
        </w:rPr>
        <w:lastRenderedPageBreak/>
        <w:t>«Игра – это огромное светлое нежное, через которое в духовный мир ребенка вливается живительный поток  представлений и понятий об окружающем мире. Игра – это искра, зажигающая огонек пытливости и любознательности».</w:t>
      </w:r>
    </w:p>
    <w:p w:rsidR="00E53BFF" w:rsidRPr="00BA0340" w:rsidRDefault="00E53BFF" w:rsidP="00BA034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0340"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 w:rsidR="00AC6FD2">
        <w:rPr>
          <w:rStyle w:val="c1"/>
          <w:color w:val="000000"/>
          <w:sz w:val="28"/>
          <w:szCs w:val="28"/>
        </w:rPr>
        <w:t xml:space="preserve">                  </w:t>
      </w:r>
      <w:r w:rsidRPr="00BA0340">
        <w:rPr>
          <w:rStyle w:val="c1"/>
          <w:color w:val="000000"/>
          <w:sz w:val="28"/>
          <w:szCs w:val="28"/>
        </w:rPr>
        <w:t>В.А.Сухомлинский</w:t>
      </w:r>
      <w:r w:rsidR="0070210B" w:rsidRPr="00BA0340">
        <w:rPr>
          <w:rStyle w:val="c1"/>
          <w:color w:val="000000"/>
          <w:sz w:val="28"/>
          <w:szCs w:val="28"/>
        </w:rPr>
        <w:t>.</w:t>
      </w:r>
    </w:p>
    <w:p w:rsidR="00FE3A45" w:rsidRPr="00BA0340" w:rsidRDefault="00E53BFF" w:rsidP="00BA0340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Согласно ФГОС </w:t>
      </w:r>
      <w:proofErr w:type="gramStart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развивающая предметно-пространственная среда, в которой находятся дети, должна быть в первую очередь содержательно-насыщенной. </w:t>
      </w:r>
    </w:p>
    <w:p w:rsidR="003E6F79" w:rsidRPr="00BA0340" w:rsidRDefault="00E53BFF" w:rsidP="00BA0340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 есть образовательное пространство </w:t>
      </w:r>
      <w:r w:rsidR="00800C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дошкольного учреждения 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должно быть оснащено средствами обучения и</w:t>
      </w:r>
      <w:r w:rsidR="00800C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A03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="00FE3A45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800C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соответствующими </w:t>
      </w:r>
      <w:r w:rsidRPr="00BA03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материалами 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BA03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дидактическими</w:t>
      </w:r>
      <w:r w:rsidR="00FE3A45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 В этом контексте большое значение играют правильно подобранные дидактические материалы.</w:t>
      </w:r>
      <w:r w:rsidR="00800C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Они являются помощниками педагога для развития способностей ребёнка и </w:t>
      </w:r>
      <w:proofErr w:type="spellStart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научению</w:t>
      </w:r>
      <w:proofErr w:type="spellEnd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чему-то новому. Такие </w:t>
      </w:r>
      <w:r w:rsidRPr="00BA03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материалы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должны быть эстетически привлекательными,</w:t>
      </w:r>
      <w:r w:rsidR="00800C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C0F2E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максимально безопасными для детей,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приятны</w:t>
      </w:r>
      <w:r w:rsidR="006C0F2E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 на ощупь, красочными, яркими, </w:t>
      </w:r>
      <w:proofErr w:type="spellStart"/>
      <w:r w:rsidR="006C0F2E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гиппоаллергенными</w:t>
      </w:r>
      <w:proofErr w:type="spellEnd"/>
      <w:r w:rsidR="006C0F2E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04BAB" w:rsidRPr="00BA0340" w:rsidRDefault="00604BA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материалы — это вспомогательные материалы, используемые в процессе обучения.</w:t>
      </w:r>
    </w:p>
    <w:p w:rsidR="00483BDD" w:rsidRPr="00BA0340" w:rsidRDefault="00483BDD" w:rsidP="00BA0340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Дидактические пособия помогают реализовать принципы ФГОС:</w:t>
      </w:r>
    </w:p>
    <w:p w:rsidR="00483BDD" w:rsidRPr="00BA0340" w:rsidRDefault="00483BDD" w:rsidP="00CA793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Насыщенность;</w:t>
      </w:r>
    </w:p>
    <w:p w:rsidR="00483BDD" w:rsidRPr="00BA0340" w:rsidRDefault="00483BDD" w:rsidP="00CA793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Вариативность;</w:t>
      </w:r>
    </w:p>
    <w:p w:rsidR="00483BDD" w:rsidRPr="00BA0340" w:rsidRDefault="00483BDD" w:rsidP="00CA793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Доступность;</w:t>
      </w:r>
    </w:p>
    <w:p w:rsidR="00483BDD" w:rsidRPr="00BA0340" w:rsidRDefault="00483BDD" w:rsidP="00CA793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Трансформируемость</w:t>
      </w:r>
      <w:proofErr w:type="spellEnd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04BAB" w:rsidRPr="00BA0340" w:rsidRDefault="00604BA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Дида́ктика</w:t>
      </w:r>
      <w:proofErr w:type="spellEnd"/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</w:t>
      </w:r>
      <w:proofErr w:type="gramStart"/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</w:t>
      </w:r>
      <w:proofErr w:type="gramEnd"/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греч</w:t>
      </w:r>
      <w:proofErr w:type="spellEnd"/>
      <w:r w:rsidRPr="00BA0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διδακτικός «поучающий») — раздел педагогики и теории образования, изучающий проблемы обучения. Раскрывает закономерности усвоения знаний, умений и навыков и формирования убеждений, определяет объём и структуру содержания образования.</w:t>
      </w:r>
    </w:p>
    <w:p w:rsidR="00604BAB" w:rsidRPr="00BA0340" w:rsidRDefault="00604BAB" w:rsidP="00BA0340">
      <w:pPr>
        <w:pStyle w:val="a4"/>
        <w:shd w:val="clear" w:color="auto" w:fill="FFFFFF"/>
        <w:spacing w:before="273" w:beforeAutospacing="0" w:after="273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0340">
        <w:rPr>
          <w:color w:val="111111"/>
          <w:sz w:val="28"/>
          <w:szCs w:val="28"/>
        </w:rPr>
        <w:lastRenderedPageBreak/>
        <w:t xml:space="preserve">Пространство, в котором играют дети, должно быть не только удобным, чистым, светлым, но и познавательным. В этом воспитателю проходят в помощь правильно подобранные дидактические материалы. </w:t>
      </w:r>
      <w:r w:rsidR="00FE3A45" w:rsidRPr="00BA0340">
        <w:rPr>
          <w:color w:val="111111"/>
          <w:sz w:val="28"/>
          <w:szCs w:val="28"/>
        </w:rPr>
        <w:t>Дидактический материал представляет собой</w:t>
      </w:r>
      <w:r w:rsidR="00BA0340">
        <w:rPr>
          <w:color w:val="111111"/>
          <w:sz w:val="28"/>
          <w:szCs w:val="28"/>
        </w:rPr>
        <w:t xml:space="preserve"> сложное педагогическое явление</w:t>
      </w:r>
      <w:r w:rsidR="00FE3A45" w:rsidRPr="00BA0340">
        <w:rPr>
          <w:color w:val="111111"/>
          <w:sz w:val="28"/>
          <w:szCs w:val="28"/>
        </w:rPr>
        <w:t>: оно является и игровым методом обучения детей дошкольного возраста, формой обучения, самостоятельной игровой деятельностью, средством всестороннего воспитания личности ребенка.</w:t>
      </w:r>
    </w:p>
    <w:p w:rsidR="006C0F2E" w:rsidRPr="00BA0340" w:rsidRDefault="006C0F2E" w:rsidP="00BA0340">
      <w:pPr>
        <w:pStyle w:val="a4"/>
        <w:shd w:val="clear" w:color="auto" w:fill="FFFFFF"/>
        <w:spacing w:before="273" w:beforeAutospacing="0" w:after="273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A0340">
        <w:rPr>
          <w:color w:val="111111"/>
          <w:sz w:val="28"/>
          <w:szCs w:val="28"/>
        </w:rPr>
        <w:t>Чтобы дидактический материал выполнял свою функцию, он должен соответствовать ряду требований:</w:t>
      </w:r>
    </w:p>
    <w:p w:rsidR="006C0F2E" w:rsidRPr="00BA0340" w:rsidRDefault="006C0F2E" w:rsidP="00BA0340">
      <w:pPr>
        <w:pStyle w:val="a4"/>
        <w:numPr>
          <w:ilvl w:val="0"/>
          <w:numId w:val="4"/>
        </w:numPr>
        <w:shd w:val="clear" w:color="auto" w:fill="FFFFFF"/>
        <w:spacing w:before="273" w:beforeAutospacing="0" w:after="273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BA0340">
        <w:rPr>
          <w:color w:val="111111"/>
          <w:sz w:val="28"/>
          <w:szCs w:val="28"/>
        </w:rPr>
        <w:t>Давать упражнения, полезные для умственного развития детей и их воспитания;</w:t>
      </w:r>
    </w:p>
    <w:p w:rsidR="0070210B" w:rsidRPr="00BA0340" w:rsidRDefault="006C0F2E" w:rsidP="00BA0340">
      <w:pPr>
        <w:pStyle w:val="a4"/>
        <w:numPr>
          <w:ilvl w:val="0"/>
          <w:numId w:val="4"/>
        </w:numPr>
        <w:shd w:val="clear" w:color="auto" w:fill="FFFFFF"/>
        <w:spacing w:before="273" w:beforeAutospacing="0" w:after="273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BA0340">
        <w:rPr>
          <w:color w:val="111111"/>
          <w:sz w:val="28"/>
          <w:szCs w:val="28"/>
        </w:rPr>
        <w:t>Содержать увлекательную задачу, решение которой требует умственного усилия, преодоления некоторых трудностей.</w:t>
      </w:r>
    </w:p>
    <w:p w:rsidR="00604BAB" w:rsidRPr="00BA0340" w:rsidRDefault="00604BAB" w:rsidP="00BA0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Цели применения дидактических материалов в ДОУ могут быть следующими:</w:t>
      </w:r>
    </w:p>
    <w:p w:rsidR="00604BAB" w:rsidRPr="00BA0340" w:rsidRDefault="00604BAB" w:rsidP="00BA03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развитие мелкой моторики и тактильной чувствительности;</w:t>
      </w:r>
    </w:p>
    <w:p w:rsidR="00604BAB" w:rsidRPr="00BA0340" w:rsidRDefault="00604BAB" w:rsidP="00BA03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формирование представлений о внешних свойствах предметов (форме, цвете, величине, положении в пространстве);</w:t>
      </w:r>
    </w:p>
    <w:p w:rsidR="00604BAB" w:rsidRPr="00BA0340" w:rsidRDefault="00604BAB" w:rsidP="00BA03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создание положительного эмоционального настроя;</w:t>
      </w:r>
    </w:p>
    <w:p w:rsidR="00604BAB" w:rsidRPr="00BA0340" w:rsidRDefault="00604BAB" w:rsidP="00BA03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развитие познавательных процессов (памяти, внимания, мышления);</w:t>
      </w:r>
    </w:p>
    <w:p w:rsidR="00604BAB" w:rsidRPr="00BA0340" w:rsidRDefault="00604BAB" w:rsidP="00BA03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развитие речевых навыков;</w:t>
      </w:r>
    </w:p>
    <w:p w:rsidR="00604BAB" w:rsidRPr="00BA0340" w:rsidRDefault="00604BAB" w:rsidP="00BA034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обучение счёту, грамоте</w:t>
      </w:r>
    </w:p>
    <w:p w:rsidR="00604BAB" w:rsidRPr="00BA0340" w:rsidRDefault="00604BAB" w:rsidP="00BA0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>Использование разнообразных дида</w:t>
      </w:r>
      <w:r w:rsidR="00483BDD" w:rsidRPr="00BA0340">
        <w:rPr>
          <w:color w:val="181818"/>
          <w:sz w:val="28"/>
          <w:szCs w:val="28"/>
        </w:rPr>
        <w:t>ктических материалов на НОД</w:t>
      </w:r>
      <w:r w:rsidRPr="00BA0340">
        <w:rPr>
          <w:color w:val="181818"/>
          <w:sz w:val="28"/>
          <w:szCs w:val="28"/>
        </w:rPr>
        <w:t xml:space="preserve"> </w:t>
      </w:r>
      <w:proofErr w:type="gramStart"/>
      <w:r w:rsidRPr="00BA0340">
        <w:rPr>
          <w:color w:val="181818"/>
          <w:sz w:val="28"/>
          <w:szCs w:val="28"/>
        </w:rPr>
        <w:t>в</w:t>
      </w:r>
      <w:proofErr w:type="gramEnd"/>
      <w:r w:rsidRPr="00BA0340">
        <w:rPr>
          <w:color w:val="181818"/>
          <w:sz w:val="28"/>
          <w:szCs w:val="28"/>
        </w:rPr>
        <w:t xml:space="preserve"> </w:t>
      </w:r>
      <w:proofErr w:type="gramStart"/>
      <w:r w:rsidRPr="00BA0340">
        <w:rPr>
          <w:color w:val="181818"/>
          <w:sz w:val="28"/>
          <w:szCs w:val="28"/>
        </w:rPr>
        <w:t>детском саду способствует активизации познавательной деятельности дошкольников.</w:t>
      </w:r>
      <w:proofErr w:type="gramEnd"/>
    </w:p>
    <w:p w:rsidR="0070210B" w:rsidRPr="00BA0340" w:rsidRDefault="00483BDD" w:rsidP="00BA0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BA0340">
        <w:rPr>
          <w:color w:val="181818"/>
          <w:sz w:val="28"/>
          <w:szCs w:val="28"/>
        </w:rPr>
        <w:t xml:space="preserve">Дидактические материалы своими руками – это универсальное средство, которое помогает решать интегрировано задачи из разных </w:t>
      </w:r>
      <w:r w:rsidRPr="00BA0340">
        <w:rPr>
          <w:color w:val="181818"/>
          <w:sz w:val="28"/>
          <w:szCs w:val="28"/>
        </w:rPr>
        <w:lastRenderedPageBreak/>
        <w:t xml:space="preserve">образовательных областей. Федеральные государственные требования к структуре основной общеобразовательной программы устанавливает основополагающий принцип – </w:t>
      </w:r>
      <w:r w:rsidR="00742802" w:rsidRPr="00BA0340">
        <w:rPr>
          <w:color w:val="181818"/>
          <w:sz w:val="28"/>
          <w:szCs w:val="28"/>
        </w:rPr>
        <w:t xml:space="preserve">интеграции </w:t>
      </w:r>
      <w:r w:rsidRPr="00BA0340">
        <w:rPr>
          <w:color w:val="181818"/>
          <w:sz w:val="28"/>
          <w:szCs w:val="28"/>
        </w:rPr>
        <w:t>образовательных областей. Именно они позволяют реализовать этот принцип, т.к., используя их можно решать задачи из разных образовательных областей, организуя различны</w:t>
      </w:r>
      <w:r w:rsidR="00742802" w:rsidRPr="00BA0340">
        <w:rPr>
          <w:color w:val="181818"/>
          <w:sz w:val="28"/>
          <w:szCs w:val="28"/>
        </w:rPr>
        <w:t>е виды детской деятельности. Они удобны в использовании, его мы можем применять в образовательном процессе в режимных моментах, при индивидуальной работе с детьми, в самостоятельной деятельности детей и в совместной деятельности воспитателя и детей.</w:t>
      </w:r>
      <w:r w:rsidRPr="00BA0340">
        <w:rPr>
          <w:color w:val="181818"/>
          <w:sz w:val="28"/>
          <w:szCs w:val="28"/>
        </w:rPr>
        <w:t xml:space="preserve"> </w:t>
      </w:r>
    </w:p>
    <w:p w:rsidR="00E53BFF" w:rsidRPr="00BA0340" w:rsidRDefault="00604BAB" w:rsidP="00BA0340">
      <w:pPr>
        <w:shd w:val="clear" w:color="auto" w:fill="FFFFFF"/>
        <w:spacing w:after="365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Д</w:t>
      </w:r>
      <w:r w:rsidR="00E53BFF" w:rsidRPr="00BA0340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идактические материалы для детского сада вполне можно изготовить самостоятельно.</w:t>
      </w:r>
      <w:r w:rsidR="00E53BFF" w:rsidRPr="00BA0340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 </w:t>
      </w:r>
      <w:r w:rsidR="00E53BFF"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Процесс создания пособий включает ряд этапов:</w:t>
      </w:r>
    </w:p>
    <w:p w:rsidR="00E53BFF" w:rsidRPr="00BA0340" w:rsidRDefault="00E53BFF" w:rsidP="00BA03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Первым шагом в создании наглядного материала является формулировка цели. Необходимо понять, что именно даст детям разрабатываемый дидактический материал, ведь пособие должно соответствовать возрасту воспитанников, быть понятным и доступным.</w:t>
      </w:r>
    </w:p>
    <w:p w:rsidR="00E53BFF" w:rsidRPr="00BA0340" w:rsidRDefault="00E53BFF" w:rsidP="00BA03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Второй шаг — это выбор темы, в рамках которой будет создаваться дидактический материал. Например, для того чтобы ребёнок выучил название цвета и соотнёс его с конкретным объектом (животным, фруктом или предметом), создаются плакаты или карточки по теме «Основные цвета».</w:t>
      </w:r>
    </w:p>
    <w:p w:rsidR="00E53BFF" w:rsidRPr="00BA0340" w:rsidRDefault="00E53BFF" w:rsidP="00BA03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Шаг третий — продумать концепцию пособия. На данном этапе создания дидактического материала следует решить, какой именно вид наглядного пособия мы создаём: карточки, стенд, плакат или, возможно, целую игру.</w:t>
      </w:r>
    </w:p>
    <w:p w:rsidR="00E53BFF" w:rsidRPr="00BA0340" w:rsidRDefault="00E53BFF" w:rsidP="00BA03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Шаг четвёртый — подобрать подходящие материалы для создания наглядного пособия</w:t>
      </w:r>
      <w:r w:rsidR="00483BDD"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E53BFF" w:rsidRPr="00BA0340" w:rsidRDefault="00E53BFF" w:rsidP="00BA03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Пятый шаг — это непосредственная сборка материала. При создании наглядного пособия нужно помнить, что изображённая или изложенная информация должна характеризовать окружающий мир и </w:t>
      </w: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соответствовать действительности. А также важно, чтобы сделанный дидактический материал был красиво и аккуратно оформлен, это формирует у ребёнка чувство прекрасного и понятие аккуратности.</w:t>
      </w:r>
    </w:p>
    <w:p w:rsidR="00E53BFF" w:rsidRPr="00BA0340" w:rsidRDefault="00E53BFF" w:rsidP="00BA03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Заключительным шагом является своевременное планирование использования созданного дидактического материала.</w:t>
      </w:r>
    </w:p>
    <w:p w:rsidR="00865D9B" w:rsidRPr="00BA0340" w:rsidRDefault="00865D9B" w:rsidP="00BA0340">
      <w:p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Актуальность данных пособий заключается в том, что они побуждают ребенка к развитию, обучению.</w:t>
      </w:r>
    </w:p>
    <w:p w:rsidR="00865D9B" w:rsidRPr="00BA0340" w:rsidRDefault="00865D9B" w:rsidP="00BA0340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Панно из фетра «Животные мира». 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описание  дидактического панно.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использования: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познавательных интересов детей, расширению кругозора, развитию всех компонентов устной речи; совершенствовать мелкую моторику рук, развивать внимание и мышление, зрительную память, ориентировку в пространстве.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Формировать знания детей о жизни диких животных и птиц в разное время года, умения чувствовать красоту и неповторимость природы.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Развивать все компоненты устной речи.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Воспитывать любознательность и интерес к миру животных и птиц, желание защищать и оберегать их.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возраст детей: 5-7 лет.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пособия: дидактическое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многофункциональное панно позволяет решать задачи образовательных областей «Познавательное развитие»,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-</w:t>
      </w:r>
      <w:r w:rsid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развитие»,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«Развитие речи».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можно использовать как на занятиях, так и в игровой деятельности детей.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его помощью можно закрепить знания о диких  животных, кто как кричит, упражнять в правильном звукопроизношении, умении объединять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по месту их обитания. Развивается  и обогащается словарный запас детей, интерес к живой природе и любовь к ней.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изготовлено на мягкой  основе, которое оформляется с помощью мягкого материала - фетр; картина с изображением материков</w:t>
      </w:r>
      <w:r w:rsidR="00CA24EB"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диких животных. Панно прекрасно подходит для обыгрывания сюжетов, создания проблемных ситуаций на занятиях, для индивидуальной работы с детьми</w:t>
      </w:r>
      <w:r w:rsidR="00CA24EB"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пособием по экологической теме помогает дошкольникам рас</w:t>
      </w:r>
      <w:r w:rsidR="00CA24EB"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ширить знания о животных</w:t>
      </w: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Знать их особенности, среду обитания, питание и т.д.</w:t>
      </w:r>
    </w:p>
    <w:p w:rsidR="00865D9B" w:rsidRPr="00BA0340" w:rsidRDefault="00865D9B" w:rsidP="00BA0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можно разместить практически в любом месте панно. Крепеж осуществляется за счет  «липучек».</w:t>
      </w:r>
    </w:p>
    <w:p w:rsidR="00865D9B" w:rsidRPr="00BA0340" w:rsidRDefault="00865D9B" w:rsidP="00BA0340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24EB" w:rsidRDefault="00CA24EB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CA793E" w:rsidRDefault="00CA793E" w:rsidP="00865D9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E53BFF" w:rsidRDefault="00E53BFF">
      <w:pP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BA0340" w:rsidRPr="00604BAB" w:rsidRDefault="00BA03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53BFF" w:rsidRPr="00BA0340" w:rsidRDefault="00E53BFF" w:rsidP="00BA034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A034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Список литературы</w:t>
      </w:r>
      <w:r w:rsidRPr="00BA0340">
        <w:rPr>
          <w:color w:val="111111"/>
          <w:sz w:val="28"/>
          <w:szCs w:val="28"/>
        </w:rPr>
        <w:t>:</w:t>
      </w:r>
    </w:p>
    <w:p w:rsidR="00E53BFF" w:rsidRPr="00BA0340" w:rsidRDefault="00E53BFF" w:rsidP="00BA034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A0340">
        <w:rPr>
          <w:color w:val="111111"/>
          <w:sz w:val="28"/>
          <w:szCs w:val="28"/>
        </w:rPr>
        <w:t>1.</w:t>
      </w:r>
      <w:r w:rsidR="00742802" w:rsidRPr="00BA0340">
        <w:rPr>
          <w:color w:val="111111"/>
          <w:sz w:val="28"/>
          <w:szCs w:val="28"/>
        </w:rPr>
        <w:t>Т.</w:t>
      </w:r>
      <w:r w:rsidRPr="00BA0340">
        <w:rPr>
          <w:color w:val="111111"/>
          <w:sz w:val="28"/>
          <w:szCs w:val="28"/>
        </w:rPr>
        <w:t xml:space="preserve"> </w:t>
      </w:r>
      <w:proofErr w:type="gramStart"/>
      <w:r w:rsidRPr="00BA0340">
        <w:rPr>
          <w:color w:val="111111"/>
          <w:sz w:val="28"/>
          <w:szCs w:val="28"/>
        </w:rPr>
        <w:t>Куликовская</w:t>
      </w:r>
      <w:proofErr w:type="gramEnd"/>
      <w:r w:rsidR="00742802" w:rsidRPr="00BA0340">
        <w:rPr>
          <w:color w:val="111111"/>
          <w:sz w:val="28"/>
          <w:szCs w:val="28"/>
        </w:rPr>
        <w:t xml:space="preserve">; </w:t>
      </w:r>
      <w:r w:rsidRPr="00BA0340">
        <w:rPr>
          <w:color w:val="111111"/>
          <w:sz w:val="28"/>
          <w:szCs w:val="28"/>
        </w:rPr>
        <w:t xml:space="preserve"> </w:t>
      </w:r>
      <w:r w:rsidRPr="00BA034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Дидактический материал</w:t>
      </w:r>
      <w:r w:rsidRPr="00BA0340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BA0340">
        <w:rPr>
          <w:color w:val="111111"/>
          <w:sz w:val="28"/>
          <w:szCs w:val="28"/>
        </w:rPr>
        <w:t>"Мир вокруг нас", </w:t>
      </w:r>
      <w:r w:rsidRPr="00BA0340">
        <w:rPr>
          <w:iCs/>
          <w:color w:val="111111"/>
          <w:sz w:val="28"/>
          <w:szCs w:val="28"/>
          <w:bdr w:val="none" w:sz="0" w:space="0" w:color="auto" w:frame="1"/>
        </w:rPr>
        <w:t>«Животные Арктики и Антарктики»</w:t>
      </w:r>
      <w:r w:rsidR="00742802" w:rsidRPr="00BA0340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53BFF" w:rsidRPr="00BA0340" w:rsidRDefault="00742802" w:rsidP="00BA0340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2.А. К.</w:t>
      </w:r>
      <w:r w:rsidR="00604BAB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Бондаренко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604BAB"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Дидактические игры в детском саду - / А. К. Бондаренко – М., 2005.</w:t>
      </w:r>
    </w:p>
    <w:p w:rsidR="00742802" w:rsidRPr="00BA0340" w:rsidRDefault="00742802" w:rsidP="00BA0340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3. Н.В. </w:t>
      </w:r>
      <w:proofErr w:type="spellStart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Микляева</w:t>
      </w:r>
      <w:proofErr w:type="spellEnd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Ю.В.Микляева</w:t>
      </w:r>
      <w:proofErr w:type="spellEnd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Дошкольная педагогика. М., 2008</w:t>
      </w:r>
    </w:p>
    <w:p w:rsidR="00742802" w:rsidRPr="00BA0340" w:rsidRDefault="00742802" w:rsidP="00BA0340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4.</w:t>
      </w:r>
      <w:r w:rsidRPr="00BA0340">
        <w:rPr>
          <w:rFonts w:ascii="Times New Roman" w:hAnsi="Times New Roman" w:cs="Times New Roman"/>
          <w:color w:val="111111"/>
          <w:sz w:val="34"/>
          <w:szCs w:val="34"/>
          <w:shd w:val="clear" w:color="auto" w:fill="FFFFFF"/>
        </w:rPr>
        <w:t xml:space="preserve"> 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А. Н. </w:t>
      </w:r>
      <w:proofErr w:type="spellStart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Давидчук</w:t>
      </w:r>
      <w:proofErr w:type="spellEnd"/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., Л. Г. Селихова; </w:t>
      </w:r>
      <w:r w:rsidRPr="00BA03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</w:t>
      </w:r>
      <w:r w:rsidRPr="00BA03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игра-средство развития дошкольников 3-7 лет. Методическое пособие.</w:t>
      </w: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793E" w:rsidRDefault="00CA793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A24EB" w:rsidRDefault="00CA24EB" w:rsidP="00BA034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Фотоотчет</w:t>
      </w:r>
      <w:proofErr w:type="spellEnd"/>
    </w:p>
    <w:p w:rsidR="00BA0340" w:rsidRPr="00BA0340" w:rsidRDefault="00BA0340" w:rsidP="00BA0340">
      <w:pPr>
        <w:shd w:val="clear" w:color="auto" w:fill="FFFFFF"/>
        <w:spacing w:before="100" w:beforeAutospacing="1" w:after="100" w:afterAutospacing="1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  Панно из фетра «Животные мира»</w:t>
      </w:r>
    </w:p>
    <w:p w:rsidR="00BA0340" w:rsidRDefault="00BA03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75940" cy="2303780"/>
            <wp:effectExtent l="19050" t="0" r="0" b="0"/>
            <wp:docPr id="4" name="Рисунок 4" descr="166965755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696575537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40" w:rsidRPr="00CA24EB" w:rsidRDefault="00BA034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</w:t>
      </w:r>
      <w:r>
        <w:rPr>
          <w:noProof/>
        </w:rPr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242.2pt;height:181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669657553744"/>
            <w10:wrap type="none"/>
            <w10:anchorlock/>
          </v:shape>
        </w:pict>
      </w:r>
    </w:p>
    <w:sectPr w:rsidR="00BA0340" w:rsidRPr="00CA24EB" w:rsidSect="003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6DF"/>
    <w:multiLevelType w:val="multilevel"/>
    <w:tmpl w:val="533A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FD2"/>
    <w:multiLevelType w:val="hybridMultilevel"/>
    <w:tmpl w:val="F84E74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824B3"/>
    <w:multiLevelType w:val="hybridMultilevel"/>
    <w:tmpl w:val="552AA4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5BB0"/>
    <w:multiLevelType w:val="multilevel"/>
    <w:tmpl w:val="8802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4275"/>
    <w:multiLevelType w:val="hybridMultilevel"/>
    <w:tmpl w:val="731A23A4"/>
    <w:lvl w:ilvl="0" w:tplc="04190009">
      <w:start w:val="1"/>
      <w:numFmt w:val="bullet"/>
      <w:lvlText w:val="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6AF20CCF"/>
    <w:multiLevelType w:val="multilevel"/>
    <w:tmpl w:val="BC0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04"/>
        </w:tabs>
        <w:ind w:left="39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3BFF"/>
    <w:rsid w:val="003E6F79"/>
    <w:rsid w:val="00483BDD"/>
    <w:rsid w:val="004D2FE3"/>
    <w:rsid w:val="00604BAB"/>
    <w:rsid w:val="006C0F2E"/>
    <w:rsid w:val="0070210B"/>
    <w:rsid w:val="00742802"/>
    <w:rsid w:val="00800CDD"/>
    <w:rsid w:val="00865D9B"/>
    <w:rsid w:val="00AC6FD2"/>
    <w:rsid w:val="00BA0340"/>
    <w:rsid w:val="00CA24EB"/>
    <w:rsid w:val="00CA793E"/>
    <w:rsid w:val="00E53BFF"/>
    <w:rsid w:val="00F850B6"/>
    <w:rsid w:val="00FE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BFF"/>
    <w:rPr>
      <w:b/>
      <w:bCs/>
    </w:rPr>
  </w:style>
  <w:style w:type="paragraph" w:styleId="a4">
    <w:name w:val="Normal (Web)"/>
    <w:basedOn w:val="a"/>
    <w:uiPriority w:val="99"/>
    <w:unhideWhenUsed/>
    <w:rsid w:val="00E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3BFF"/>
  </w:style>
  <w:style w:type="paragraph" w:customStyle="1" w:styleId="c3">
    <w:name w:val="c3"/>
    <w:basedOn w:val="a"/>
    <w:rsid w:val="00E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0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7</cp:revision>
  <dcterms:created xsi:type="dcterms:W3CDTF">2022-11-12T14:58:00Z</dcterms:created>
  <dcterms:modified xsi:type="dcterms:W3CDTF">2022-11-28T18:14:00Z</dcterms:modified>
</cp:coreProperties>
</file>