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2" w:rsidRPr="00AC0314" w:rsidRDefault="00AC0314" w:rsidP="00AC0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разработки «</w:t>
      </w:r>
      <w:r w:rsidRPr="00AC0314">
        <w:rPr>
          <w:rFonts w:ascii="Times New Roman" w:hAnsi="Times New Roman" w:cs="Times New Roman"/>
          <w:b/>
          <w:sz w:val="24"/>
          <w:szCs w:val="24"/>
        </w:rPr>
        <w:t xml:space="preserve">Технология онлайн-тестов как интерактивная форма работы по повышению функциональной грамотности и мотивации </w:t>
      </w:r>
      <w:proofErr w:type="gramStart"/>
      <w:r w:rsidRPr="00AC03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0314" w:rsidRPr="00AC0314" w:rsidRDefault="00AC0314" w:rsidP="00413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F2" w:rsidRPr="00AC0314" w:rsidRDefault="002D72F2" w:rsidP="00B9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Типовая задача</w:t>
      </w:r>
      <w:r w:rsidR="00B92E38" w:rsidRPr="00AC03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3F0B" w:rsidRPr="00AC0314">
        <w:rPr>
          <w:rFonts w:ascii="Times New Roman" w:hAnsi="Times New Roman" w:cs="Times New Roman"/>
          <w:sz w:val="24"/>
          <w:szCs w:val="24"/>
        </w:rPr>
        <w:t>«</w:t>
      </w:r>
      <w:r w:rsidR="00223D07" w:rsidRPr="00AC0314">
        <w:rPr>
          <w:rFonts w:ascii="Times New Roman" w:hAnsi="Times New Roman" w:cs="Times New Roman"/>
          <w:sz w:val="24"/>
          <w:szCs w:val="24"/>
        </w:rPr>
        <w:t>Учебно-познавательные (учебно-практические) задачи на приобретение и интеграцию знаний, решение проблем, коммуникацию, использ</w:t>
      </w:r>
      <w:r w:rsidR="00761A16" w:rsidRPr="00AC0314">
        <w:rPr>
          <w:rFonts w:ascii="Times New Roman" w:hAnsi="Times New Roman" w:cs="Times New Roman"/>
          <w:sz w:val="24"/>
          <w:szCs w:val="24"/>
        </w:rPr>
        <w:t>ов</w:t>
      </w:r>
      <w:r w:rsidR="00223D07" w:rsidRPr="00AC0314">
        <w:rPr>
          <w:rFonts w:ascii="Times New Roman" w:hAnsi="Times New Roman" w:cs="Times New Roman"/>
          <w:sz w:val="24"/>
          <w:szCs w:val="24"/>
        </w:rPr>
        <w:t>ание ИКТ для обучения,</w:t>
      </w:r>
      <w:r w:rsidR="00761A16" w:rsidRPr="00AC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16" w:rsidRPr="00AC031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="00761A16" w:rsidRPr="00AC0314">
        <w:rPr>
          <w:rFonts w:ascii="Times New Roman" w:hAnsi="Times New Roman" w:cs="Times New Roman"/>
          <w:sz w:val="24"/>
          <w:szCs w:val="24"/>
        </w:rPr>
        <w:t xml:space="preserve"> и самоорганизацию, формирование рефлексии</w:t>
      </w:r>
      <w:r w:rsidR="00413F0B" w:rsidRPr="00AC03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2E38" w:rsidRPr="00AC0314" w:rsidRDefault="00B92E38" w:rsidP="002D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F2" w:rsidRPr="00AC0314" w:rsidRDefault="002D72F2" w:rsidP="002D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AC0314">
        <w:rPr>
          <w:rFonts w:ascii="Times New Roman" w:hAnsi="Times New Roman" w:cs="Times New Roman"/>
          <w:sz w:val="24"/>
          <w:szCs w:val="24"/>
        </w:rPr>
        <w:t xml:space="preserve"> «Литература»</w:t>
      </w:r>
    </w:p>
    <w:p w:rsidR="00B92E38" w:rsidRPr="00AC0314" w:rsidRDefault="00B92E38" w:rsidP="002D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F2" w:rsidRPr="00AC0314" w:rsidRDefault="002D72F2" w:rsidP="002D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C0314">
        <w:rPr>
          <w:rFonts w:ascii="Times New Roman" w:hAnsi="Times New Roman" w:cs="Times New Roman"/>
          <w:sz w:val="24"/>
          <w:szCs w:val="24"/>
        </w:rPr>
        <w:t>5</w:t>
      </w:r>
    </w:p>
    <w:p w:rsidR="00B92E38" w:rsidRPr="00AC0314" w:rsidRDefault="00B92E38" w:rsidP="002D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F2" w:rsidRPr="00AC0314" w:rsidRDefault="002D72F2" w:rsidP="002D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0314">
        <w:rPr>
          <w:rFonts w:ascii="Times New Roman" w:hAnsi="Times New Roman" w:cs="Times New Roman"/>
          <w:sz w:val="24"/>
          <w:szCs w:val="24"/>
        </w:rPr>
        <w:t>В.А. Жуковский. Баллада «Кубок»</w:t>
      </w:r>
    </w:p>
    <w:p w:rsidR="00223D07" w:rsidRPr="00AC0314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B3" w:rsidRPr="00AC0314" w:rsidRDefault="00413F0B" w:rsidP="002D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Автор:</w:t>
      </w:r>
      <w:r w:rsidRPr="00AC0314">
        <w:rPr>
          <w:rFonts w:ascii="Times New Roman" w:hAnsi="Times New Roman" w:cs="Times New Roman"/>
          <w:sz w:val="24"/>
          <w:szCs w:val="24"/>
        </w:rPr>
        <w:t xml:space="preserve"> Орлова Евгения Геннадьевна, учитель русского языка и литературы муниципального бюджетного общеобразовательного учреждения</w:t>
      </w:r>
      <w:r w:rsidR="00084BB3" w:rsidRPr="00AC0314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27»</w:t>
      </w:r>
      <w:r w:rsidRPr="00AC0314">
        <w:rPr>
          <w:rFonts w:ascii="Times New Roman" w:hAnsi="Times New Roman" w:cs="Times New Roman"/>
          <w:sz w:val="24"/>
          <w:szCs w:val="24"/>
        </w:rPr>
        <w:t xml:space="preserve"> Озерского городского округа</w:t>
      </w:r>
    </w:p>
    <w:p w:rsidR="00084BB3" w:rsidRPr="00AC0314" w:rsidRDefault="00084BB3" w:rsidP="00065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2F2" w:rsidRPr="00AC0314" w:rsidRDefault="002D72F2">
      <w:pPr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00D7" w:rsidRPr="00AC0314" w:rsidRDefault="006000D7" w:rsidP="0006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типовых задач применения </w:t>
      </w:r>
    </w:p>
    <w:p w:rsidR="006000D7" w:rsidRPr="00AC0314" w:rsidRDefault="006000D7" w:rsidP="0006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 xml:space="preserve">универсальных учебных действий </w:t>
      </w:r>
    </w:p>
    <w:p w:rsidR="00084BB3" w:rsidRPr="00AC0314" w:rsidRDefault="006000D7" w:rsidP="00065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(из программы развития универсальных учебных действий)</w:t>
      </w:r>
    </w:p>
    <w:p w:rsidR="00065F88" w:rsidRPr="00AC0314" w:rsidRDefault="00065F88" w:rsidP="00413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2835"/>
      </w:tblGrid>
      <w:tr w:rsidR="006000D7" w:rsidRPr="00AC0314" w:rsidTr="00C57CB5">
        <w:tc>
          <w:tcPr>
            <w:tcW w:w="9493" w:type="dxa"/>
            <w:gridSpan w:val="3"/>
          </w:tcPr>
          <w:p w:rsidR="006000D7" w:rsidRPr="00AC0314" w:rsidRDefault="006000D7" w:rsidP="00DB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Типовые задачи, применяемые в рамках учебной, проектной и учебно-исследовательской деятельности (используются на уровне основного общего образования)</w:t>
            </w:r>
          </w:p>
        </w:tc>
      </w:tr>
      <w:tr w:rsidR="00407AE1" w:rsidRPr="00AC0314" w:rsidTr="006000D7">
        <w:tc>
          <w:tcPr>
            <w:tcW w:w="1980" w:type="dxa"/>
            <w:vAlign w:val="center"/>
          </w:tcPr>
          <w:p w:rsidR="00407AE1" w:rsidRPr="00AC0314" w:rsidRDefault="00407AE1" w:rsidP="0060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Типовая задача</w:t>
            </w:r>
          </w:p>
        </w:tc>
        <w:tc>
          <w:tcPr>
            <w:tcW w:w="4678" w:type="dxa"/>
            <w:vAlign w:val="center"/>
          </w:tcPr>
          <w:p w:rsidR="00407AE1" w:rsidRPr="00AC0314" w:rsidRDefault="00407AE1" w:rsidP="0060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vAlign w:val="center"/>
          </w:tcPr>
          <w:p w:rsidR="00407AE1" w:rsidRPr="00AC0314" w:rsidRDefault="00407AE1" w:rsidP="0060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(применяемые и формируемые)</w:t>
            </w:r>
          </w:p>
        </w:tc>
      </w:tr>
      <w:tr w:rsidR="003233F9" w:rsidRPr="00AC0314" w:rsidTr="00407AE1">
        <w:tc>
          <w:tcPr>
            <w:tcW w:w="1980" w:type="dxa"/>
          </w:tcPr>
          <w:p w:rsidR="003233F9" w:rsidRPr="00AC0314" w:rsidRDefault="003233F9" w:rsidP="0085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приобретение и интеграцию знаний, решение проблем, коммуникацию, использование ИКТ для обучения, </w:t>
            </w:r>
            <w:proofErr w:type="spellStart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самоорганизацию, формирование рефлексии</w:t>
            </w:r>
          </w:p>
        </w:tc>
        <w:tc>
          <w:tcPr>
            <w:tcW w:w="4678" w:type="dxa"/>
          </w:tcPr>
          <w:p w:rsidR="003233F9" w:rsidRPr="00AC0314" w:rsidRDefault="003233F9" w:rsidP="008554DE">
            <w:pPr>
              <w:tabs>
                <w:tab w:val="left" w:pos="434"/>
              </w:tabs>
              <w:ind w:firstLine="175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Выделяются следующие виды учебно-познавательных и учебно-практических задач, направленных </w:t>
            </w:r>
            <w:proofErr w:type="gramStart"/>
            <w:r w:rsidRPr="00AC03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</w:t>
            </w:r>
            <w:proofErr w:type="gramEnd"/>
            <w:r w:rsidRPr="00AC03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формирование навыка самостоятельного приобретения, переноса и интеграции знаний как результата использования знаково-символических средств и / или логических операций;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формирование навыка разрешения проблем / проблемных ситуаций, требующие принятия решения в ситуации неопределенности;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формирование навыка сотрудничества, требующие совместной работы в парах или группах с распределением ролей / функций и разделением ответственности за конечный результат;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формирование навыка коммуникации, требующие создания письменного или устного текста / высказывания с заданными параметрами: коммуникативной задачей, темой, объемом, форматом;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формирование навыка самоорганизации и </w:t>
            </w:r>
            <w:proofErr w:type="spellStart"/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саморегуляции</w:t>
            </w:r>
            <w:proofErr w:type="spellEnd"/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выполненной работы;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формирование навыка рефлексии, что требует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/ или самостоятельной постановки учебных задач;</w:t>
            </w:r>
          </w:p>
          <w:p w:rsidR="003233F9" w:rsidRPr="00AC0314" w:rsidRDefault="003233F9" w:rsidP="003233F9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gramStart"/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формирование ценностно-смысловых </w:t>
            </w: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lastRenderedPageBreak/>
              <w:t>установок, что требует от обучающихся выражения ценностных суждений и / или своей позиции по обсуждаемой проблеме на основе имеющихся представлений о социальных и / или личностных ценностях, а также аргументации своей позиции или оценки;</w:t>
            </w:r>
            <w:proofErr w:type="gramEnd"/>
          </w:p>
          <w:p w:rsidR="003233F9" w:rsidRPr="00AC0314" w:rsidRDefault="003233F9" w:rsidP="004446E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формирование </w:t>
            </w:r>
            <w:proofErr w:type="gramStart"/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ИКТ-компетентности</w:t>
            </w:r>
            <w:proofErr w:type="gramEnd"/>
            <w:r w:rsidRPr="00AC0314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Рефлексия, </w:t>
            </w:r>
            <w:proofErr w:type="spellStart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Логические действия</w:t>
            </w:r>
          </w:p>
          <w:p w:rsidR="003233F9" w:rsidRPr="00AC0314" w:rsidRDefault="009634F0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</w:t>
            </w:r>
            <w:r w:rsidR="003233F9" w:rsidRPr="00AC0314">
              <w:rPr>
                <w:rFonts w:ascii="Times New Roman" w:hAnsi="Times New Roman" w:cs="Times New Roman"/>
                <w:sz w:val="24"/>
                <w:szCs w:val="24"/>
              </w:rPr>
              <w:t>е / моделирование</w:t>
            </w:r>
          </w:p>
          <w:p w:rsidR="003233F9" w:rsidRPr="00AC0314" w:rsidRDefault="009634F0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3F9" w:rsidRPr="00AC0314">
              <w:rPr>
                <w:rFonts w:ascii="Times New Roman" w:hAnsi="Times New Roman" w:cs="Times New Roman"/>
                <w:sz w:val="24"/>
                <w:szCs w:val="24"/>
              </w:rPr>
              <w:t>мысловое чтение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словарей и поисковых систем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(</w:t>
            </w:r>
            <w:proofErr w:type="gramStart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233F9" w:rsidRPr="00AC0314" w:rsidRDefault="003233F9" w:rsidP="0032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  <w:p w:rsidR="003233F9" w:rsidRPr="00AC0314" w:rsidRDefault="003233F9" w:rsidP="008554DE">
            <w:pPr>
              <w:tabs>
                <w:tab w:val="left" w:pos="434"/>
              </w:tabs>
              <w:ind w:firstLine="175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C0314" w:rsidRDefault="00AC0314" w:rsidP="00AC03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314" w:rsidRDefault="00AC0314" w:rsidP="00AC03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D7" w:rsidRPr="00B953A8" w:rsidRDefault="00AC0314" w:rsidP="00B9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A8">
        <w:rPr>
          <w:rFonts w:ascii="Times New Roman" w:hAnsi="Times New Roman" w:cs="Times New Roman"/>
          <w:b/>
          <w:sz w:val="24"/>
          <w:szCs w:val="24"/>
        </w:rPr>
        <w:t>РАБОТА В КЛАССЕ</w:t>
      </w:r>
    </w:p>
    <w:p w:rsidR="00B77BB2" w:rsidRPr="00AC0314" w:rsidRDefault="00B77BB2" w:rsidP="00B7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03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Слово </w:t>
      </w:r>
      <w:r w:rsidR="00D27F5A" w:rsidRPr="00AC03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поэте</w:t>
      </w:r>
    </w:p>
    <w:p w:rsidR="00AC0F66" w:rsidRPr="00AC0314" w:rsidRDefault="00B77BB2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Василий Андреевич Жуковский был одним из самых известных поэтов первой половины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Pr="00AC0314">
        <w:rPr>
          <w:rFonts w:ascii="Times New Roman" w:hAnsi="Times New Roman" w:cs="Times New Roman"/>
          <w:sz w:val="24"/>
          <w:szCs w:val="24"/>
        </w:rPr>
        <w:t xml:space="preserve">века. Его стихи знала вся Россия. </w:t>
      </w:r>
    </w:p>
    <w:p w:rsidR="00B77BB2" w:rsidRPr="00AC0314" w:rsidRDefault="00B77BB2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Он дружил с Александром Сергеевичем Пушкиным, который признавал Жуковского своим учителем в литературном творчестве. Но Жуковский видел, что талант молодого поэта пре</w:t>
      </w:r>
      <w:r w:rsidR="00C30053" w:rsidRPr="00AC0314">
        <w:rPr>
          <w:rFonts w:ascii="Times New Roman" w:hAnsi="Times New Roman" w:cs="Times New Roman"/>
          <w:sz w:val="24"/>
          <w:szCs w:val="24"/>
        </w:rPr>
        <w:t>восходит его собственный. В душе Жуковского не было зависти, он любил Пушкина и гордился им.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Когда Пушкин закончил свою первую поэму «Руслан и Людмила», Василий Андреевич подарил ему свой портрет. На оборотной стороне портрета была собс</w:t>
      </w:r>
      <w:r w:rsidR="002861D8" w:rsidRPr="00AC0314">
        <w:rPr>
          <w:rFonts w:ascii="Times New Roman" w:hAnsi="Times New Roman" w:cs="Times New Roman"/>
          <w:sz w:val="24"/>
          <w:szCs w:val="24"/>
        </w:rPr>
        <w:t>твенной рукой Жуковского сделан</w:t>
      </w:r>
      <w:r w:rsidRPr="00AC0314">
        <w:rPr>
          <w:rFonts w:ascii="Times New Roman" w:hAnsi="Times New Roman" w:cs="Times New Roman"/>
          <w:sz w:val="24"/>
          <w:szCs w:val="24"/>
        </w:rPr>
        <w:t xml:space="preserve">а надпись: «Победителю – ученику от побеждённого учителя». 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А Пушкин к портрету Жуковского написал такие стихи: 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«Его стихов пленительная сладость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Пройдёт веков завистливую даль,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И, внемля им, вздохнёт о славе младость,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Утешится безмолвная печаль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И резвая задумается радость».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Жуковский был поэтом-романтиком. В его стихах звучали отзывы души на все события. Пейзаж в его стихотворениях был не столько частью природы, сколько восприятием душой её красоты. В больших или малых произведениях первое место отдавалось переживаниям, чувствам.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«Чем опять душа полна?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Что опять в ней пробудилось?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Что с тобой к ней возвратилось,</w:t>
      </w:r>
    </w:p>
    <w:p w:rsidR="00C30053" w:rsidRPr="00AC0314" w:rsidRDefault="00C30053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Перелётная весна?»</w:t>
      </w:r>
      <w:r w:rsidR="001A0F2A" w:rsidRPr="00AC0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F2A" w:rsidRPr="00AC0314">
        <w:rPr>
          <w:rFonts w:ascii="Times New Roman" w:hAnsi="Times New Roman" w:cs="Times New Roman"/>
          <w:sz w:val="24"/>
          <w:szCs w:val="24"/>
        </w:rPr>
        <w:t xml:space="preserve">  (В.А. Жуковский «Весеннее чувство»)</w:t>
      </w:r>
    </w:p>
    <w:p w:rsidR="001A0F2A" w:rsidRPr="00AC0314" w:rsidRDefault="001A0F2A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Жуковский не только писал свои стихи, но и переводил много произведений зарубежных авторов. Поэты различных стран могут быть благодарными Жуковскому за его переводы. Он переводил поэзию Вальтера Скотта, Байрона, Гёте, Шиллера, Лафонтена и многих других. Переводил он древнегреческого поэта Гомера, древнеримского поэта Вергилия, персидско-таджикского поэта Фирдоуси, также поэтов других стран.</w:t>
      </w:r>
    </w:p>
    <w:p w:rsidR="001A0F2A" w:rsidRPr="00AC0314" w:rsidRDefault="001A0F2A" w:rsidP="00C3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Переводы Жуковского были не слепым повторением авторского текста, а во многом меняли его, исправляя сюжет на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более романтический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, возвышенный лад. Часто взятое за основу произведение вообще преображалось до неузнаваемости и становилось куда лучше первоначального варианта. </w:t>
      </w:r>
    </w:p>
    <w:p w:rsidR="00C139AE" w:rsidRPr="00AC0314" w:rsidRDefault="00C139AE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Если отобрать переведённые им стихи, то легко можно увидеть, что почти все они относятся к одному лиро-эпическому жанру. </w:t>
      </w:r>
    </w:p>
    <w:p w:rsidR="00AC0314" w:rsidRDefault="00AC0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39AE" w:rsidRPr="00AC0314" w:rsidRDefault="00C139AE" w:rsidP="00AC03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lastRenderedPageBreak/>
        <w:t>Решение шарады</w:t>
      </w:r>
    </w:p>
    <w:p w:rsidR="00C139AE" w:rsidRPr="00AC0314" w:rsidRDefault="00C139AE" w:rsidP="00C139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Рисунок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10"/>
        <w:gridCol w:w="868"/>
        <w:gridCol w:w="868"/>
        <w:gridCol w:w="910"/>
        <w:gridCol w:w="871"/>
        <w:gridCol w:w="910"/>
        <w:gridCol w:w="3119"/>
      </w:tblGrid>
      <w:tr w:rsidR="00C139AE" w:rsidRPr="00AC0314" w:rsidTr="00C139AE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Б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А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Л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Л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Д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color w:val="C9C9C9" w:themeColor="accent3" w:themeTint="99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9AE" w:rsidRPr="00AC0314" w:rsidRDefault="00C139AE" w:rsidP="0063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3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92860" wp14:editId="43AEB940">
                  <wp:extent cx="755355" cy="1133475"/>
                  <wp:effectExtent l="0" t="0" r="6985" b="0"/>
                  <wp:docPr id="1" name="Рисунок 1" descr="C:\Users\1\Downloads\1634473504_38-p-kubok-s-vinom-foto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1634473504_38-p-kubok-s-vinom-foto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5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139AE" w:rsidRPr="00AC0314" w:rsidRDefault="00C139AE" w:rsidP="00C1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314">
        <w:rPr>
          <w:rFonts w:ascii="Times New Roman" w:hAnsi="Times New Roman" w:cs="Times New Roman"/>
          <w:sz w:val="24"/>
          <w:szCs w:val="24"/>
        </w:rPr>
        <w:t>1 – С</w:t>
      </w:r>
      <w:r w:rsidRPr="00AC031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обрание многочисленного общества лиц обоих полов для танцев (бал).</w:t>
      </w:r>
    </w:p>
    <w:p w:rsidR="00C139AE" w:rsidRPr="00AC0314" w:rsidRDefault="00C139AE" w:rsidP="00C1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314">
        <w:rPr>
          <w:rFonts w:ascii="Times New Roman" w:hAnsi="Times New Roman" w:cs="Times New Roman"/>
          <w:sz w:val="24"/>
          <w:szCs w:val="24"/>
          <w:shd w:val="clear" w:color="auto" w:fill="FFFFFF"/>
        </w:rPr>
        <w:t>2 – 1. Разг. Согласие, мир, дружба. 2. Способ, образец, манера. 3. Муз. Способ построения звукоряда, сочетание звуков и созвучий; строй музыкального произведения (лад).</w:t>
      </w:r>
    </w:p>
    <w:p w:rsidR="00C139AE" w:rsidRPr="00AC0314" w:rsidRDefault="00C139AE" w:rsidP="00C1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314">
        <w:rPr>
          <w:rFonts w:ascii="Times New Roman" w:hAnsi="Times New Roman" w:cs="Times New Roman"/>
          <w:sz w:val="24"/>
          <w:szCs w:val="24"/>
          <w:shd w:val="clear" w:color="auto" w:fill="FFFFFF"/>
        </w:rPr>
        <w:t>3 – Сочинительный союз, перед которым всегда ставится запятая (а).</w:t>
      </w:r>
    </w:p>
    <w:p w:rsidR="00C139AE" w:rsidRPr="00AC0314" w:rsidRDefault="00C139AE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Баллада</w:t>
      </w:r>
      <w:r w:rsidRPr="00AC0314">
        <w:rPr>
          <w:rFonts w:ascii="Times New Roman" w:hAnsi="Times New Roman" w:cs="Times New Roman"/>
          <w:sz w:val="24"/>
          <w:szCs w:val="24"/>
        </w:rPr>
        <w:t xml:space="preserve"> – это стихотворение, в основу сюжета которого чаще всего положено предание, таинственное происшествие или необычайный случай. </w:t>
      </w:r>
    </w:p>
    <w:p w:rsidR="00C139AE" w:rsidRPr="00AC0314" w:rsidRDefault="00C139AE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Жуковский написал 39 баллад, как переводных, так и оригинальных. Самые известные из них </w:t>
      </w:r>
      <w:r w:rsidR="00D27F5A" w:rsidRPr="00AC0314">
        <w:rPr>
          <w:rFonts w:ascii="Times New Roman" w:hAnsi="Times New Roman" w:cs="Times New Roman"/>
          <w:sz w:val="24"/>
          <w:szCs w:val="24"/>
        </w:rPr>
        <w:t xml:space="preserve">– </w:t>
      </w:r>
      <w:r w:rsidRPr="00AC0314">
        <w:rPr>
          <w:rFonts w:ascii="Times New Roman" w:hAnsi="Times New Roman" w:cs="Times New Roman"/>
          <w:sz w:val="24"/>
          <w:szCs w:val="24"/>
        </w:rPr>
        <w:t>это</w:t>
      </w:r>
      <w:r w:rsidR="00D27F5A" w:rsidRPr="00AC0314">
        <w:rPr>
          <w:rFonts w:ascii="Times New Roman" w:hAnsi="Times New Roman" w:cs="Times New Roman"/>
          <w:sz w:val="24"/>
          <w:szCs w:val="24"/>
        </w:rPr>
        <w:t xml:space="preserve"> «Светлана», «Людмила», «Перчатка», «Эолова арфа». </w:t>
      </w:r>
    </w:p>
    <w:p w:rsidR="00D27F5A" w:rsidRPr="00AC0314" w:rsidRDefault="00D27F5A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В балладах Жуковского часто вступают в единоборство добро и зло, </w:t>
      </w:r>
      <w:r w:rsidR="002861D8" w:rsidRPr="00AC0314">
        <w:rPr>
          <w:rFonts w:ascii="Times New Roman" w:hAnsi="Times New Roman" w:cs="Times New Roman"/>
          <w:sz w:val="24"/>
          <w:szCs w:val="24"/>
        </w:rPr>
        <w:t>а</w:t>
      </w:r>
      <w:r w:rsidRPr="00AC0314">
        <w:rPr>
          <w:rFonts w:ascii="Times New Roman" w:hAnsi="Times New Roman" w:cs="Times New Roman"/>
          <w:sz w:val="24"/>
          <w:szCs w:val="24"/>
        </w:rPr>
        <w:t xml:space="preserve"> совершаемое преступление всегда бывает наказано. Человек, преступивший нравственный закон, никогда не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счастлив в балладах Жуковского. Сама природа восстаёт на злодея: разливаются реки, рушатся горы, животные и птицы вступаются за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обиженных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>.</w:t>
      </w:r>
    </w:p>
    <w:p w:rsidR="00F13F92" w:rsidRPr="00AC0314" w:rsidRDefault="00F13F92" w:rsidP="00D27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5A" w:rsidRPr="00AC0314" w:rsidRDefault="00D27F5A" w:rsidP="00D27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Баллада «Кубок»</w:t>
      </w:r>
    </w:p>
    <w:p w:rsidR="00D27F5A" w:rsidRPr="00AC0314" w:rsidRDefault="00D27F5A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Баллада «Кубок» - это</w:t>
      </w:r>
      <w:r w:rsidR="00F13F92" w:rsidRPr="00AC0314">
        <w:rPr>
          <w:rFonts w:ascii="Times New Roman" w:hAnsi="Times New Roman" w:cs="Times New Roman"/>
          <w:sz w:val="24"/>
          <w:szCs w:val="24"/>
        </w:rPr>
        <w:t xml:space="preserve"> </w:t>
      </w:r>
      <w:r w:rsidRPr="00AC0314">
        <w:rPr>
          <w:rFonts w:ascii="Times New Roman" w:hAnsi="Times New Roman" w:cs="Times New Roman"/>
          <w:sz w:val="24"/>
          <w:szCs w:val="24"/>
        </w:rPr>
        <w:t xml:space="preserve">перевод баллады немецкого поэта Фридриха Шиллера «Водолаз». Сам Шиллер взял за основу легенду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14">
        <w:rPr>
          <w:rFonts w:ascii="Times New Roman" w:hAnsi="Times New Roman" w:cs="Times New Roman"/>
          <w:sz w:val="24"/>
          <w:szCs w:val="24"/>
        </w:rPr>
        <w:t xml:space="preserve"> века о пловце, который долго оставался в глубине моря и погиб от жадности. Жуковский во многом изменил сюжет: его пловец погибает не от жадности, а и</w:t>
      </w:r>
      <w:r w:rsidR="002861D8" w:rsidRPr="00AC0314">
        <w:rPr>
          <w:rFonts w:ascii="Times New Roman" w:hAnsi="Times New Roman" w:cs="Times New Roman"/>
          <w:sz w:val="24"/>
          <w:szCs w:val="24"/>
        </w:rPr>
        <w:t>з</w:t>
      </w:r>
      <w:r w:rsidRPr="00AC0314">
        <w:rPr>
          <w:rFonts w:ascii="Times New Roman" w:hAnsi="Times New Roman" w:cs="Times New Roman"/>
          <w:sz w:val="24"/>
          <w:szCs w:val="24"/>
        </w:rPr>
        <w:t xml:space="preserve">-за бездумной прихоти царя. </w:t>
      </w:r>
    </w:p>
    <w:p w:rsidR="00220DE3" w:rsidRPr="00AC0314" w:rsidRDefault="00D27F5A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Баллада называется «Кубок». Кубок – это большая массивная чаша, чаще всего из золота или серебра. Иногда кубки украшают драгоценными камнями и надписями. </w:t>
      </w:r>
    </w:p>
    <w:p w:rsidR="00220DE3" w:rsidRPr="00AC0314" w:rsidRDefault="00D27F5A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Вот такой кубок царь решил подарить тому храбрецу, кто достанет его со дна бушующего моря. </w:t>
      </w:r>
      <w:r w:rsidR="00220DE3" w:rsidRPr="00AC0314">
        <w:rPr>
          <w:rFonts w:ascii="Times New Roman" w:hAnsi="Times New Roman" w:cs="Times New Roman"/>
          <w:sz w:val="24"/>
          <w:szCs w:val="24"/>
        </w:rPr>
        <w:t xml:space="preserve">Царь развлекался, но </w:t>
      </w:r>
      <w:r w:rsidR="00220DE3" w:rsidRPr="00AC0314">
        <w:rPr>
          <w:rFonts w:ascii="Times New Roman" w:hAnsi="Times New Roman" w:cs="Times New Roman"/>
          <w:i/>
          <w:sz w:val="24"/>
          <w:szCs w:val="24"/>
        </w:rPr>
        <w:t>«рыцарь и латник недвижно стоят, молчанье – на вызов ответ»</w:t>
      </w:r>
      <w:r w:rsidR="00220DE3" w:rsidRPr="00AC0314">
        <w:rPr>
          <w:rFonts w:ascii="Times New Roman" w:hAnsi="Times New Roman" w:cs="Times New Roman"/>
          <w:sz w:val="24"/>
          <w:szCs w:val="24"/>
        </w:rPr>
        <w:t xml:space="preserve">. Царь начал сердиться и уже </w:t>
      </w:r>
      <w:r w:rsidR="00220DE3" w:rsidRPr="00AC0314">
        <w:rPr>
          <w:rFonts w:ascii="Times New Roman" w:hAnsi="Times New Roman" w:cs="Times New Roman"/>
          <w:i/>
          <w:sz w:val="24"/>
          <w:szCs w:val="24"/>
        </w:rPr>
        <w:t>«возгласил громогласно»</w:t>
      </w:r>
      <w:r w:rsidR="00220DE3" w:rsidRPr="00AC0314">
        <w:rPr>
          <w:rFonts w:ascii="Times New Roman" w:hAnsi="Times New Roman" w:cs="Times New Roman"/>
          <w:sz w:val="24"/>
          <w:szCs w:val="24"/>
        </w:rPr>
        <w:t xml:space="preserve">. Срывалась интересная забава, подданные осмелились поставить свои жизни выше прихоти царя. И только молодой паж решился выйти на царский зов. </w:t>
      </w:r>
    </w:p>
    <w:p w:rsidR="00D27F5A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Очевидно, царь – жестокий деспот. Но что толкнуло пажа на такой поступок? Царский гнев или, напротив, желание обратить на себя внимание царя? Об этом автор не говорит. Но зато, как и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положено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в романтической балладе, ярко и красочно описывает бушующую бездну, которая предстаёт чудовищем, живым существом (олицетворение). </w:t>
      </w:r>
    </w:p>
    <w:p w:rsidR="00220DE3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Пажу не погибнуть помогает вера в Бога. Он перед прыжком </w:t>
      </w:r>
      <w:r w:rsidRPr="00AC0314">
        <w:rPr>
          <w:rFonts w:ascii="Times New Roman" w:hAnsi="Times New Roman" w:cs="Times New Roman"/>
          <w:i/>
          <w:sz w:val="24"/>
          <w:szCs w:val="24"/>
        </w:rPr>
        <w:t>«Спасителя-Бога призвал»</w:t>
      </w:r>
      <w:r w:rsidRPr="00AC0314">
        <w:rPr>
          <w:rFonts w:ascii="Times New Roman" w:hAnsi="Times New Roman" w:cs="Times New Roman"/>
          <w:sz w:val="24"/>
          <w:szCs w:val="24"/>
        </w:rPr>
        <w:t xml:space="preserve">, после в глубине молился, и это спасло ему жизнь. Юноша не только спасся сам, но и сумел найти кубок. Однако дорого досталось ему спасение: он увидел в море такие ужасы, что первыми его словами были: </w:t>
      </w:r>
    </w:p>
    <w:p w:rsidR="00220DE3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«Да здравствует царь! Кто живет на земле,</w:t>
      </w:r>
    </w:p>
    <w:p w:rsidR="00220DE3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Тот жизнью земной веселись!</w:t>
      </w:r>
    </w:p>
    <w:p w:rsidR="00220DE3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Но страшно в подземной таинственной мгле…</w:t>
      </w:r>
    </w:p>
    <w:p w:rsidR="002B4B5D" w:rsidRPr="00AC0314" w:rsidRDefault="00220DE3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И смертный пред Богом смирись</w:t>
      </w:r>
      <w:r w:rsidR="002B4B5D" w:rsidRPr="00AC0314">
        <w:rPr>
          <w:rFonts w:ascii="Times New Roman" w:hAnsi="Times New Roman" w:cs="Times New Roman"/>
          <w:i/>
          <w:sz w:val="24"/>
          <w:szCs w:val="24"/>
        </w:rPr>
        <w:t>: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И мыслью своей не желай дерзновенно</w:t>
      </w:r>
    </w:p>
    <w:p w:rsidR="00220DE3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Знать тайны, им мудро от нас сокровенной</w:t>
      </w:r>
      <w:r w:rsidR="00220DE3" w:rsidRPr="00AC0314">
        <w:rPr>
          <w:rFonts w:ascii="Times New Roman" w:hAnsi="Times New Roman" w:cs="Times New Roman"/>
          <w:i/>
          <w:sz w:val="24"/>
          <w:szCs w:val="24"/>
        </w:rPr>
        <w:t>»</w:t>
      </w:r>
      <w:r w:rsidRPr="00AC0314">
        <w:rPr>
          <w:rFonts w:ascii="Times New Roman" w:hAnsi="Times New Roman" w:cs="Times New Roman"/>
          <w:i/>
          <w:sz w:val="24"/>
          <w:szCs w:val="24"/>
        </w:rPr>
        <w:t>.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Юноша говорит, и уже непонятно: царю ли рассказывает он или вновь переживает виденные ужасы и опасности. Совершил ли паж подвиг? Да. Показывает ли он себя в своём рассказе совершенно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бесстрашным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>, хвастает ли своей удалью? Нет. Он подчёркивает только, как ужасно было в глубине.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царю-самодуру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этого мало, ему хочется подробностей подводного мира. Царь понимает, что ради только кубка, даже с алмазным кольцом в придачу, паж не решится нырнуть в море. И тогда он предлагает ему награду, достойную, как он считает, риска,- 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«И будешь здесь рыцарь любимейший мой,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Когда с ним воротишься ты;</w:t>
      </w:r>
    </w:p>
    <w:p w:rsidR="002B4B5D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И дочь моя, ныне твоя предо мной</w:t>
      </w:r>
    </w:p>
    <w:p w:rsidR="00AC6007" w:rsidRPr="00AC0314" w:rsidRDefault="002B4B5D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14">
        <w:rPr>
          <w:rFonts w:ascii="Times New Roman" w:hAnsi="Times New Roman" w:cs="Times New Roman"/>
          <w:i/>
          <w:sz w:val="24"/>
          <w:szCs w:val="24"/>
        </w:rPr>
        <w:t>З</w:t>
      </w:r>
      <w:r w:rsidR="00AC6007" w:rsidRPr="00AC0314">
        <w:rPr>
          <w:rFonts w:ascii="Times New Roman" w:hAnsi="Times New Roman" w:cs="Times New Roman"/>
          <w:i/>
          <w:sz w:val="24"/>
          <w:szCs w:val="24"/>
        </w:rPr>
        <w:t>аступница, будет твоею женой</w:t>
      </w:r>
      <w:r w:rsidRPr="00AC0314">
        <w:rPr>
          <w:rFonts w:ascii="Times New Roman" w:hAnsi="Times New Roman" w:cs="Times New Roman"/>
          <w:i/>
          <w:sz w:val="24"/>
          <w:szCs w:val="24"/>
        </w:rPr>
        <w:t>»</w:t>
      </w:r>
      <w:r w:rsidR="00AC6007" w:rsidRPr="00AC0314">
        <w:rPr>
          <w:rFonts w:ascii="Times New Roman" w:hAnsi="Times New Roman" w:cs="Times New Roman"/>
          <w:i/>
          <w:sz w:val="24"/>
          <w:szCs w:val="24"/>
        </w:rPr>
        <w:t>.</w:t>
      </w:r>
    </w:p>
    <w:p w:rsidR="002B4B5D" w:rsidRPr="00AC0314" w:rsidRDefault="00AC6007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Мы видим, как царь играет судьбами не только придворных</w:t>
      </w:r>
      <w:r w:rsidR="00BF48CF" w:rsidRPr="00AC0314">
        <w:rPr>
          <w:rFonts w:ascii="Times New Roman" w:hAnsi="Times New Roman" w:cs="Times New Roman"/>
          <w:sz w:val="24"/>
          <w:szCs w:val="24"/>
        </w:rPr>
        <w:t>, но и близких ему людей. Ведь это не ему нырять, ему только потом слушать</w:t>
      </w:r>
      <w:r w:rsidR="00F13D7C" w:rsidRPr="00AC0314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2861D8" w:rsidRPr="00AC0314">
        <w:rPr>
          <w:rFonts w:ascii="Times New Roman" w:hAnsi="Times New Roman" w:cs="Times New Roman"/>
          <w:i/>
          <w:sz w:val="24"/>
          <w:szCs w:val="24"/>
        </w:rPr>
        <w:t>«</w:t>
      </w:r>
      <w:r w:rsidR="00F13D7C" w:rsidRPr="00AC0314">
        <w:rPr>
          <w:rFonts w:ascii="Times New Roman" w:hAnsi="Times New Roman" w:cs="Times New Roman"/>
          <w:i/>
          <w:sz w:val="24"/>
          <w:szCs w:val="24"/>
        </w:rPr>
        <w:t>за чашей вина отдыхая</w:t>
      </w:r>
      <w:r w:rsidR="002861D8" w:rsidRPr="00AC0314">
        <w:rPr>
          <w:rFonts w:ascii="Times New Roman" w:hAnsi="Times New Roman" w:cs="Times New Roman"/>
          <w:i/>
          <w:sz w:val="24"/>
          <w:szCs w:val="24"/>
        </w:rPr>
        <w:t>»</w:t>
      </w:r>
      <w:r w:rsidR="00F13D7C" w:rsidRPr="00AC0314">
        <w:rPr>
          <w:rFonts w:ascii="Times New Roman" w:hAnsi="Times New Roman" w:cs="Times New Roman"/>
          <w:sz w:val="24"/>
          <w:szCs w:val="24"/>
        </w:rPr>
        <w:t>…</w:t>
      </w:r>
    </w:p>
    <w:p w:rsidR="00F13D7C" w:rsidRPr="00AC0314" w:rsidRDefault="00F13D7C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Но паж близко к сердцу принимает его обещание и решается на повторный прыжок. Почему? Потому что в глазах царевны он читает неравнодушие. И любовь пересиливает страх за жизнь.</w:t>
      </w:r>
    </w:p>
    <w:p w:rsidR="00F13D7C" w:rsidRPr="00AC0314" w:rsidRDefault="00F13D7C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Почему же погиб молодой паж? Из-за того, что человеку не может везти постоянно? Потому что уже до этого устал? </w:t>
      </w:r>
    </w:p>
    <w:p w:rsidR="00F13D7C" w:rsidRPr="00AC0314" w:rsidRDefault="00F13D7C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Одной из основных идей баллады является убеждение Жуковского в том, что </w:t>
      </w:r>
      <w:r w:rsidRPr="00AC0314">
        <w:rPr>
          <w:rFonts w:ascii="Times New Roman" w:hAnsi="Times New Roman" w:cs="Times New Roman"/>
          <w:b/>
          <w:sz w:val="24"/>
          <w:szCs w:val="24"/>
        </w:rPr>
        <w:t>человек не должен знать того, что скрыто от его глаз Богом</w:t>
      </w:r>
      <w:r w:rsidRPr="00AC0314">
        <w:rPr>
          <w:rFonts w:ascii="Times New Roman" w:hAnsi="Times New Roman" w:cs="Times New Roman"/>
          <w:sz w:val="24"/>
          <w:szCs w:val="24"/>
        </w:rPr>
        <w:t xml:space="preserve">. Паж не только увидел это, но и рассказал о том другим. Но первый раз он стал случайным свидетелем жизни морских чудищ, и это ему было прощено. Вторично же нырнул он уже с намерением всё рассмотреть подробно и после раскрыть тайны морской бездны людям. А этого делать нельзя: Бог не зря скрыл их от глаз человеческих. </w:t>
      </w:r>
    </w:p>
    <w:p w:rsidR="00F13D7C" w:rsidRPr="00AC0314" w:rsidRDefault="00F13D7C" w:rsidP="00C1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Есть ли смысл в таком безнадёжном риске? И окупают ли его любые награды, которые нам предлагают? Автор не даёт ответа. </w:t>
      </w:r>
    </w:p>
    <w:p w:rsidR="00C139AE" w:rsidRPr="00AC0314" w:rsidRDefault="00C139AE" w:rsidP="00AC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14" w:rsidRDefault="00AC0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F92" w:rsidRPr="00AC0314" w:rsidRDefault="00F13F92" w:rsidP="00F1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деятельности учителя и </w:t>
      </w:r>
      <w:proofErr w:type="gramStart"/>
      <w:r w:rsidRPr="00AC03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13F92" w:rsidRPr="00AC0314" w:rsidRDefault="00F13F92" w:rsidP="00F13F9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Самостоятельное чтение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баллады по учебнику.</w:t>
      </w:r>
    </w:p>
    <w:p w:rsidR="00AC0F66" w:rsidRPr="00AC0314" w:rsidRDefault="00AC0F66" w:rsidP="00F13F9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Состав</w:t>
      </w:r>
      <w:r w:rsidR="00F13F92" w:rsidRPr="00AC0314">
        <w:rPr>
          <w:rFonts w:ascii="Times New Roman" w:hAnsi="Times New Roman" w:cs="Times New Roman"/>
          <w:sz w:val="24"/>
          <w:szCs w:val="24"/>
        </w:rPr>
        <w:t>ление</w:t>
      </w:r>
      <w:r w:rsidRPr="00AC0314">
        <w:rPr>
          <w:rFonts w:ascii="Times New Roman" w:hAnsi="Times New Roman" w:cs="Times New Roman"/>
          <w:sz w:val="24"/>
          <w:szCs w:val="24"/>
        </w:rPr>
        <w:t xml:space="preserve"> в группах вопрос</w:t>
      </w:r>
      <w:r w:rsidR="00F13F92" w:rsidRPr="00AC0314">
        <w:rPr>
          <w:rFonts w:ascii="Times New Roman" w:hAnsi="Times New Roman" w:cs="Times New Roman"/>
          <w:sz w:val="24"/>
          <w:szCs w:val="24"/>
        </w:rPr>
        <w:t>ов</w:t>
      </w:r>
      <w:r w:rsidRPr="00AC0314">
        <w:rPr>
          <w:rFonts w:ascii="Times New Roman" w:hAnsi="Times New Roman" w:cs="Times New Roman"/>
          <w:sz w:val="24"/>
          <w:szCs w:val="24"/>
        </w:rPr>
        <w:t xml:space="preserve"> с вариантами ответов на них (тестовых заданий) для будущего </w:t>
      </w:r>
      <w:r w:rsidR="00A3164D" w:rsidRPr="00AC0314">
        <w:rPr>
          <w:rFonts w:ascii="Times New Roman" w:hAnsi="Times New Roman" w:cs="Times New Roman"/>
          <w:sz w:val="24"/>
          <w:szCs w:val="24"/>
        </w:rPr>
        <w:t xml:space="preserve">домашнего задания </w:t>
      </w:r>
      <w:r w:rsidR="00F13F92" w:rsidRPr="00AC0314">
        <w:rPr>
          <w:rFonts w:ascii="Times New Roman" w:hAnsi="Times New Roman" w:cs="Times New Roman"/>
          <w:sz w:val="24"/>
          <w:szCs w:val="24"/>
        </w:rPr>
        <w:t>–</w:t>
      </w:r>
      <w:r w:rsidR="00A3164D" w:rsidRPr="00AC0314">
        <w:rPr>
          <w:rFonts w:ascii="Times New Roman" w:hAnsi="Times New Roman" w:cs="Times New Roman"/>
          <w:sz w:val="24"/>
          <w:szCs w:val="24"/>
        </w:rPr>
        <w:t xml:space="preserve"> </w:t>
      </w:r>
      <w:r w:rsidRPr="00AC0314">
        <w:rPr>
          <w:rFonts w:ascii="Times New Roman" w:hAnsi="Times New Roman" w:cs="Times New Roman"/>
          <w:sz w:val="24"/>
          <w:szCs w:val="24"/>
        </w:rPr>
        <w:t>онлайн-теста.</w:t>
      </w:r>
      <w:r w:rsidR="00F13F92" w:rsidRPr="00AC0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F92" w:rsidRPr="00AC0314">
        <w:rPr>
          <w:rFonts w:ascii="Times New Roman" w:hAnsi="Times New Roman" w:cs="Times New Roman"/>
          <w:sz w:val="24"/>
          <w:szCs w:val="24"/>
        </w:rPr>
        <w:t xml:space="preserve">Обучающиеся уже отвечали на вопросы готового, составленного </w:t>
      </w:r>
      <w:r w:rsidR="002861D8" w:rsidRPr="00AC0314">
        <w:rPr>
          <w:rFonts w:ascii="Times New Roman" w:hAnsi="Times New Roman" w:cs="Times New Roman"/>
          <w:sz w:val="24"/>
          <w:szCs w:val="24"/>
        </w:rPr>
        <w:t>учителем</w:t>
      </w:r>
      <w:r w:rsidR="00F13F92" w:rsidRPr="00AC0314">
        <w:rPr>
          <w:rFonts w:ascii="Times New Roman" w:hAnsi="Times New Roman" w:cs="Times New Roman"/>
          <w:sz w:val="24"/>
          <w:szCs w:val="24"/>
        </w:rPr>
        <w:t xml:space="preserve"> теста и знают, что он из себя представляет.</w:t>
      </w:r>
      <w:proofErr w:type="gramEnd"/>
    </w:p>
    <w:p w:rsidR="00000702" w:rsidRPr="00AC0314" w:rsidRDefault="00000702" w:rsidP="000007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000702" w:rsidRPr="00AC0314" w:rsidRDefault="00000702" w:rsidP="00D87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5A5F1" wp14:editId="70BBD249">
            <wp:extent cx="6117076" cy="5743575"/>
            <wp:effectExtent l="0" t="0" r="0" b="0"/>
            <wp:docPr id="3" name="Рисунок 3" descr="C:\Users\1\Desktop\Онлайн-т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нлайн-тест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8" cy="57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66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Итог урока, объяснение домашнего задания.</w:t>
      </w:r>
    </w:p>
    <w:p w:rsidR="00B953A8" w:rsidRDefault="00B953A8" w:rsidP="00B9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A8" w:rsidRPr="00B953A8" w:rsidRDefault="00B953A8" w:rsidP="00B9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A8">
        <w:rPr>
          <w:rFonts w:ascii="Times New Roman" w:hAnsi="Times New Roman" w:cs="Times New Roman"/>
          <w:b/>
          <w:sz w:val="24"/>
          <w:szCs w:val="24"/>
        </w:rPr>
        <w:t>РАБОТА ДОМА</w:t>
      </w:r>
    </w:p>
    <w:p w:rsidR="00AC0F66" w:rsidRPr="00AC0314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Проверка учителем вопросов, составленных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>.</w:t>
      </w:r>
    </w:p>
    <w:p w:rsidR="00AC0F66" w:rsidRPr="00AC0314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Выставление оценок за работу в классе.</w:t>
      </w:r>
    </w:p>
    <w:p w:rsidR="00F13F92" w:rsidRPr="00AC0314" w:rsidRDefault="00F13F92">
      <w:pPr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br w:type="page"/>
      </w:r>
    </w:p>
    <w:p w:rsidR="00420505" w:rsidRPr="00AC0314" w:rsidRDefault="00420505" w:rsidP="00420505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0314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</w:t>
      </w:r>
      <w:r w:rsidR="00F13F92" w:rsidRPr="00AC031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AC0314">
        <w:rPr>
          <w:rFonts w:ascii="Times New Roman" w:hAnsi="Times New Roman" w:cs="Times New Roman"/>
          <w:sz w:val="24"/>
          <w:szCs w:val="24"/>
        </w:rPr>
        <w:t xml:space="preserve">онлайн-теста в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C0314">
        <w:rPr>
          <w:rFonts w:ascii="Times New Roman" w:hAnsi="Times New Roman" w:cs="Times New Roman"/>
          <w:sz w:val="24"/>
          <w:szCs w:val="24"/>
        </w:rPr>
        <w:t xml:space="preserve"> Формах из лучших вопросов обучающихся (авторы вопросов, вошедших в онлайн-тест, автоматически получа</w:t>
      </w:r>
      <w:r w:rsidR="00680BF1" w:rsidRPr="00AC0314">
        <w:rPr>
          <w:rFonts w:ascii="Times New Roman" w:hAnsi="Times New Roman" w:cs="Times New Roman"/>
          <w:sz w:val="24"/>
          <w:szCs w:val="24"/>
        </w:rPr>
        <w:t>ю</w:t>
      </w:r>
      <w:r w:rsidRPr="00AC0314">
        <w:rPr>
          <w:rFonts w:ascii="Times New Roman" w:hAnsi="Times New Roman" w:cs="Times New Roman"/>
          <w:sz w:val="24"/>
          <w:szCs w:val="24"/>
        </w:rPr>
        <w:t>т пят</w:t>
      </w:r>
      <w:r w:rsidR="00F13F92" w:rsidRPr="00AC0314">
        <w:rPr>
          <w:rFonts w:ascii="Times New Roman" w:hAnsi="Times New Roman" w:cs="Times New Roman"/>
          <w:sz w:val="24"/>
          <w:szCs w:val="24"/>
        </w:rPr>
        <w:t>ё</w:t>
      </w:r>
      <w:r w:rsidRPr="00AC0314">
        <w:rPr>
          <w:rFonts w:ascii="Times New Roman" w:hAnsi="Times New Roman" w:cs="Times New Roman"/>
          <w:sz w:val="24"/>
          <w:szCs w:val="24"/>
        </w:rPr>
        <w:t xml:space="preserve">рки за </w:t>
      </w:r>
      <w:r w:rsidR="00D8789A" w:rsidRPr="00AC0314">
        <w:rPr>
          <w:rFonts w:ascii="Times New Roman" w:hAnsi="Times New Roman" w:cs="Times New Roman"/>
          <w:sz w:val="24"/>
          <w:szCs w:val="24"/>
        </w:rPr>
        <w:t>классную работу</w:t>
      </w:r>
      <w:r w:rsidRPr="00AC0314">
        <w:rPr>
          <w:rFonts w:ascii="Times New Roman" w:hAnsi="Times New Roman" w:cs="Times New Roman"/>
          <w:sz w:val="24"/>
          <w:szCs w:val="24"/>
        </w:rPr>
        <w:t xml:space="preserve">) и </w:t>
      </w:r>
      <w:r w:rsidR="009020C9" w:rsidRPr="00AC0314">
        <w:rPr>
          <w:rFonts w:ascii="Times New Roman" w:hAnsi="Times New Roman" w:cs="Times New Roman"/>
          <w:sz w:val="24"/>
          <w:szCs w:val="24"/>
        </w:rPr>
        <w:t xml:space="preserve">из </w:t>
      </w:r>
      <w:r w:rsidRPr="00AC0314">
        <w:rPr>
          <w:rFonts w:ascii="Times New Roman" w:hAnsi="Times New Roman" w:cs="Times New Roman"/>
          <w:sz w:val="24"/>
          <w:szCs w:val="24"/>
        </w:rPr>
        <w:t xml:space="preserve">вопросов учителя в качестве домашнего задания, отправка ссылки на онлайн-тест обучающимся в электронном дневнике </w:t>
      </w:r>
      <w:hyperlink r:id="rId11" w:history="1">
        <w:r w:rsidRPr="00AC0314">
          <w:rPr>
            <w:rStyle w:val="a6"/>
            <w:rFonts w:ascii="Times New Roman" w:hAnsi="Times New Roman" w:cs="Times New Roman"/>
            <w:sz w:val="24"/>
            <w:szCs w:val="24"/>
          </w:rPr>
          <w:t>https://forms.gle/wMiTnRxVbuaaQUxU6</w:t>
        </w:r>
      </w:hyperlink>
    </w:p>
    <w:p w:rsidR="00420505" w:rsidRPr="00AC0314" w:rsidRDefault="00420505" w:rsidP="00420505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Рисунок 3</w:t>
      </w:r>
    </w:p>
    <w:p w:rsidR="00000702" w:rsidRPr="00AC0314" w:rsidRDefault="00000702" w:rsidP="0042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F1C26" wp14:editId="5767D1B8">
            <wp:extent cx="5966792" cy="5324475"/>
            <wp:effectExtent l="0" t="0" r="0" b="0"/>
            <wp:docPr id="5" name="Рисунок 5" descr="C:\Users\1\Desktop\Ссыл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сылка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31" cy="53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66" w:rsidRPr="00AC0314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 xml:space="preserve">Выполнение дома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онлайн-теста в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C0314">
        <w:rPr>
          <w:rFonts w:ascii="Times New Roman" w:hAnsi="Times New Roman" w:cs="Times New Roman"/>
          <w:sz w:val="24"/>
          <w:szCs w:val="24"/>
        </w:rPr>
        <w:t xml:space="preserve"> Формах.</w:t>
      </w:r>
    </w:p>
    <w:p w:rsidR="00F13F92" w:rsidRPr="00AC0314" w:rsidRDefault="00F13F92">
      <w:pPr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br w:type="page"/>
      </w:r>
    </w:p>
    <w:p w:rsidR="00AC0F66" w:rsidRPr="00AC0314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gramStart"/>
      <w:r w:rsidRPr="00AC03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314">
        <w:rPr>
          <w:rFonts w:ascii="Times New Roman" w:hAnsi="Times New Roman" w:cs="Times New Roman"/>
          <w:sz w:val="24"/>
          <w:szCs w:val="24"/>
        </w:rPr>
        <w:t xml:space="preserve"> своих ответов в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C0314">
        <w:rPr>
          <w:rFonts w:ascii="Times New Roman" w:hAnsi="Times New Roman" w:cs="Times New Roman"/>
          <w:sz w:val="24"/>
          <w:szCs w:val="24"/>
        </w:rPr>
        <w:t xml:space="preserve"> Формах, возможность улучшить свой результат, пройдя онлайн-тест ещё раз.</w:t>
      </w:r>
    </w:p>
    <w:p w:rsidR="00F13F92" w:rsidRPr="00AC0314" w:rsidRDefault="00F13F92" w:rsidP="00F13F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05" w:rsidRPr="00AC0314" w:rsidRDefault="00420505" w:rsidP="00420505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Рисунок 4</w:t>
      </w:r>
    </w:p>
    <w:p w:rsidR="00420505" w:rsidRPr="00AC0314" w:rsidRDefault="00420505" w:rsidP="00D87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559AF" wp14:editId="2DAE603F">
            <wp:extent cx="5234752" cy="5848350"/>
            <wp:effectExtent l="0" t="0" r="4445" b="0"/>
            <wp:docPr id="7" name="Рисунок 7" descr="C:\Users\1\Desktop\ответ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веты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442" cy="58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75" w:rsidRPr="00AC0314" w:rsidRDefault="008C1075">
      <w:pPr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br w:type="page"/>
      </w:r>
    </w:p>
    <w:p w:rsidR="00AC0F66" w:rsidRPr="00AC0314" w:rsidRDefault="00AC0F66" w:rsidP="00AC0F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lastRenderedPageBreak/>
        <w:t xml:space="preserve">Анализ учителем ответов обучающихся на вопросы онлайн-теста по таблице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AC0314">
        <w:rPr>
          <w:rFonts w:ascii="Times New Roman" w:hAnsi="Times New Roman" w:cs="Times New Roman"/>
          <w:sz w:val="24"/>
          <w:szCs w:val="24"/>
        </w:rPr>
        <w:t xml:space="preserve">и диаграммам, формируемым сервисом </w:t>
      </w:r>
      <w:r w:rsidRPr="00AC031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C0314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F13F92" w:rsidRPr="00AC0314" w:rsidRDefault="00F13F92" w:rsidP="00420505">
      <w:pPr>
        <w:pStyle w:val="a4"/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505" w:rsidRPr="00AC0314" w:rsidRDefault="00420505" w:rsidP="00420505">
      <w:pPr>
        <w:pStyle w:val="a4"/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t>Рисунок 5</w:t>
      </w:r>
    </w:p>
    <w:p w:rsidR="00420505" w:rsidRPr="00AC0314" w:rsidRDefault="00420505" w:rsidP="00D878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F2A47" wp14:editId="7BF5B404">
            <wp:extent cx="6179620" cy="5819775"/>
            <wp:effectExtent l="0" t="0" r="0" b="0"/>
            <wp:docPr id="9" name="Рисунок 9" descr="C:\Users\1\Desktop\Диаграмм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иаграммы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94" cy="58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E7" w:rsidRPr="00AC0314" w:rsidRDefault="00A302E7" w:rsidP="00A302E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02E7" w:rsidRPr="00AC0314" w:rsidRDefault="00A302E7" w:rsidP="00A302E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Выставление оценок за домашнюю работу в журнал согласно критериям.</w:t>
      </w:r>
    </w:p>
    <w:p w:rsidR="00A302E7" w:rsidRPr="00AC0314" w:rsidRDefault="00A302E7" w:rsidP="00A302E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14">
        <w:rPr>
          <w:rFonts w:ascii="Times New Roman" w:hAnsi="Times New Roman" w:cs="Times New Roman"/>
          <w:sz w:val="24"/>
          <w:szCs w:val="24"/>
        </w:rPr>
        <w:t>Разбор вопросов онлайн-теста, на которые часто даются неправильные ответы, на следующем уроке.</w:t>
      </w:r>
    </w:p>
    <w:p w:rsidR="00A302E7" w:rsidRPr="00AC0314" w:rsidRDefault="00A302E7" w:rsidP="00A302E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1075" w:rsidRPr="00AC0314" w:rsidRDefault="008C1075">
      <w:pPr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779B" w:rsidRPr="00AC0314" w:rsidRDefault="0063779B" w:rsidP="00D878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63779B" w:rsidRPr="00AC0314" w:rsidSect="008C1075">
          <w:footerReference w:type="default" r:id="rId15"/>
          <w:footerReference w:type="first" r:id="rId16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3779B" w:rsidRPr="00AC0314" w:rsidRDefault="0063779B" w:rsidP="0063779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lastRenderedPageBreak/>
        <w:t>Рисунок 6</w:t>
      </w:r>
    </w:p>
    <w:p w:rsidR="0063779B" w:rsidRPr="00AC0314" w:rsidRDefault="0063779B" w:rsidP="00D878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779B" w:rsidRPr="00AC0314" w:rsidRDefault="0063779B" w:rsidP="00D878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63779B" w:rsidRPr="00AC0314" w:rsidSect="0063779B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  <w:r w:rsidRPr="00AC0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7EF92" wp14:editId="777E8017">
            <wp:extent cx="9191507" cy="4895850"/>
            <wp:effectExtent l="0" t="0" r="0" b="0"/>
            <wp:docPr id="2" name="Рисунок 2" descr="C:\Users\1\Desktop\Эксель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ксель_c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591" cy="48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62" w:rsidRPr="00AC0314" w:rsidRDefault="007A4E62" w:rsidP="00AC0F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формируемых универсальных учебных действий </w:t>
      </w:r>
    </w:p>
    <w:p w:rsidR="00505B00" w:rsidRPr="00AC0314" w:rsidRDefault="00505B00" w:rsidP="0022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76152" w:rsidRPr="00AC0314" w:rsidTr="00A17390">
        <w:trPr>
          <w:cantSplit/>
          <w:tblHeader/>
        </w:trPr>
        <w:tc>
          <w:tcPr>
            <w:tcW w:w="9627" w:type="dxa"/>
          </w:tcPr>
          <w:p w:rsidR="00776152" w:rsidRPr="00AC0314" w:rsidRDefault="00776152" w:rsidP="0085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учебное действие</w:t>
            </w:r>
          </w:p>
        </w:tc>
      </w:tr>
      <w:tr w:rsidR="003F5EF3" w:rsidRPr="00AC0314" w:rsidTr="003F5EF3">
        <w:tc>
          <w:tcPr>
            <w:tcW w:w="9627" w:type="dxa"/>
          </w:tcPr>
          <w:p w:rsidR="003F5EF3" w:rsidRPr="00AC0314" w:rsidRDefault="003F5EF3" w:rsidP="008554DE">
            <w:pPr>
              <w:widowControl w:val="0"/>
              <w:tabs>
                <w:tab w:val="left" w:pos="993"/>
              </w:tabs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76152" w:rsidRPr="00AC0314" w:rsidTr="009D5B14">
        <w:tc>
          <w:tcPr>
            <w:tcW w:w="9627" w:type="dxa"/>
          </w:tcPr>
          <w:p w:rsidR="00776152" w:rsidRPr="00AC0314" w:rsidRDefault="00776152" w:rsidP="0085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Р3.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</w:tr>
      <w:tr w:rsidR="00776152" w:rsidRPr="00AC0314" w:rsidTr="00393C21">
        <w:tc>
          <w:tcPr>
            <w:tcW w:w="9627" w:type="dxa"/>
          </w:tcPr>
          <w:p w:rsidR="00776152" w:rsidRPr="00AC0314" w:rsidRDefault="00776152" w:rsidP="0085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(оценка и прогнозирование)</w:t>
            </w:r>
          </w:p>
        </w:tc>
      </w:tr>
      <w:tr w:rsidR="00776152" w:rsidRPr="00AC0314" w:rsidTr="00C937C9">
        <w:tc>
          <w:tcPr>
            <w:tcW w:w="9627" w:type="dxa"/>
          </w:tcPr>
          <w:p w:rsidR="00776152" w:rsidRPr="00AC0314" w:rsidRDefault="00776152" w:rsidP="009C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Р5.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</w:t>
            </w:r>
            <w:r w:rsidR="004446E8"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5EF3" w:rsidRPr="00AC0314" w:rsidTr="003F5EF3">
        <w:tc>
          <w:tcPr>
            <w:tcW w:w="9627" w:type="dxa"/>
          </w:tcPr>
          <w:p w:rsidR="003F5EF3" w:rsidRPr="00AC0314" w:rsidRDefault="003F5EF3" w:rsidP="008554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76152" w:rsidRPr="00AC0314" w:rsidTr="0083227E">
        <w:tc>
          <w:tcPr>
            <w:tcW w:w="9627" w:type="dxa"/>
          </w:tcPr>
          <w:p w:rsidR="00776152" w:rsidRPr="00AC0314" w:rsidRDefault="00776152" w:rsidP="0044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П.6.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76152" w:rsidRPr="00AC0314" w:rsidTr="0083227E">
        <w:tc>
          <w:tcPr>
            <w:tcW w:w="9627" w:type="dxa"/>
          </w:tcPr>
          <w:p w:rsidR="00776152" w:rsidRPr="00AC0314" w:rsidRDefault="008910EE" w:rsidP="0085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14">
              <w:rPr>
                <w:rFonts w:ascii="Times New Roman" w:hAnsi="Times New Roman"/>
                <w:b/>
                <w:sz w:val="24"/>
                <w:szCs w:val="24"/>
              </w:rPr>
              <w:t>П8.</w:t>
            </w:r>
            <w:r w:rsidRPr="00AC0314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</w:tr>
      <w:tr w:rsidR="003F5EF3" w:rsidRPr="00AC0314" w:rsidTr="003F5EF3">
        <w:tc>
          <w:tcPr>
            <w:tcW w:w="9627" w:type="dxa"/>
          </w:tcPr>
          <w:p w:rsidR="003F5EF3" w:rsidRPr="00AC0314" w:rsidRDefault="003F5EF3" w:rsidP="008554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76152" w:rsidRPr="00AC0314" w:rsidTr="00BE6AA8">
        <w:tc>
          <w:tcPr>
            <w:tcW w:w="9627" w:type="dxa"/>
          </w:tcPr>
          <w:p w:rsidR="00776152" w:rsidRPr="00AC0314" w:rsidRDefault="00776152" w:rsidP="0044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/>
                <w:b/>
                <w:sz w:val="24"/>
                <w:szCs w:val="24"/>
              </w:rPr>
              <w:t xml:space="preserve">К11. </w:t>
            </w:r>
            <w:r w:rsidRPr="00AC0314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AC0314">
              <w:rPr>
                <w:rFonts w:ascii="Times New Roman" w:hAnsi="Times New Roman"/>
                <w:b/>
                <w:sz w:val="24"/>
                <w:szCs w:val="24"/>
              </w:rPr>
              <w:t>(учебное сотрудничество)</w:t>
            </w:r>
          </w:p>
        </w:tc>
      </w:tr>
      <w:tr w:rsidR="00776152" w:rsidRPr="00AC0314" w:rsidTr="0049680A">
        <w:tc>
          <w:tcPr>
            <w:tcW w:w="9627" w:type="dxa"/>
          </w:tcPr>
          <w:p w:rsidR="00776152" w:rsidRPr="00AC0314" w:rsidRDefault="00776152" w:rsidP="0085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К12. 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</w:tr>
      <w:tr w:rsidR="00776152" w:rsidRPr="00AC0314" w:rsidTr="00C76264">
        <w:tc>
          <w:tcPr>
            <w:tcW w:w="9627" w:type="dxa"/>
          </w:tcPr>
          <w:p w:rsidR="00776152" w:rsidRPr="00AC0314" w:rsidRDefault="00776152" w:rsidP="0085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К13. </w:t>
            </w:r>
            <w:r w:rsidRPr="00AC03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AC0314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</w:tr>
    </w:tbl>
    <w:p w:rsid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71" w:rsidRDefault="0023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Ссылка на онлайн-тест: </w:t>
      </w:r>
      <w:hyperlink r:id="rId18" w:history="1">
        <w:r w:rsidRPr="00AC0314">
          <w:rPr>
            <w:rStyle w:val="a6"/>
            <w:rFonts w:ascii="Times New Roman" w:hAnsi="Times New Roman" w:cs="Times New Roman"/>
            <w:sz w:val="24"/>
            <w:szCs w:val="24"/>
          </w:rPr>
          <w:t>https://forms.gle/wMiTnRxVbuaaQUxU6</w:t>
        </w:r>
      </w:hyperlink>
    </w:p>
    <w:p w:rsid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F88" w:rsidRP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запись выступления по теме: </w:t>
      </w:r>
      <w:hyperlink r:id="rId19" w:history="1">
        <w:r w:rsidRPr="00236C71">
          <w:rPr>
            <w:rStyle w:val="a6"/>
            <w:rFonts w:ascii="Times New Roman" w:hAnsi="Times New Roman" w:cs="Times New Roman"/>
            <w:sz w:val="24"/>
            <w:szCs w:val="24"/>
          </w:rPr>
          <w:t>https://eg-orlova.site/bez-rubriki/tehnologiya-onlajn-testov-kak-interaktivnaya-forma-raboty-po-povysheniyu-funktsionalnoj-gramotnosti-i-motivatsii-obuchayushhihsya-2</w:t>
        </w:r>
      </w:hyperlink>
    </w:p>
    <w:p w:rsid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C71" w:rsidRPr="00236C71" w:rsidRDefault="00236C71" w:rsidP="00223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36C71" w:rsidRPr="00236C71" w:rsidSect="00FD0471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F6" w:rsidRDefault="008D5AF6" w:rsidP="00065F88">
      <w:pPr>
        <w:spacing w:after="0" w:line="240" w:lineRule="auto"/>
      </w:pPr>
      <w:r>
        <w:separator/>
      </w:r>
    </w:p>
  </w:endnote>
  <w:endnote w:type="continuationSeparator" w:id="0">
    <w:p w:rsidR="008D5AF6" w:rsidRDefault="008D5AF6" w:rsidP="0006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07544"/>
      <w:docPartObj>
        <w:docPartGallery w:val="Page Numbers (Bottom of Page)"/>
        <w:docPartUnique/>
      </w:docPartObj>
    </w:sdtPr>
    <w:sdtEndPr/>
    <w:sdtContent>
      <w:p w:rsidR="00FD0471" w:rsidRDefault="00FD04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71">
          <w:rPr>
            <w:noProof/>
          </w:rPr>
          <w:t>12</w:t>
        </w:r>
        <w:r>
          <w:fldChar w:fldCharType="end"/>
        </w:r>
      </w:p>
    </w:sdtContent>
  </w:sdt>
  <w:p w:rsidR="00065F88" w:rsidRDefault="00065F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71" w:rsidRDefault="00FD0471">
    <w:pPr>
      <w:pStyle w:val="a9"/>
      <w:jc w:val="center"/>
    </w:pPr>
  </w:p>
  <w:p w:rsidR="00FD0471" w:rsidRDefault="00FD04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F6" w:rsidRDefault="008D5AF6" w:rsidP="00065F88">
      <w:pPr>
        <w:spacing w:after="0" w:line="240" w:lineRule="auto"/>
      </w:pPr>
      <w:r>
        <w:separator/>
      </w:r>
    </w:p>
  </w:footnote>
  <w:footnote w:type="continuationSeparator" w:id="0">
    <w:p w:rsidR="008D5AF6" w:rsidRDefault="008D5AF6" w:rsidP="0006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86C"/>
    <w:multiLevelType w:val="hybridMultilevel"/>
    <w:tmpl w:val="3912E900"/>
    <w:lvl w:ilvl="0" w:tplc="3850B68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07B09"/>
    <w:multiLevelType w:val="hybridMultilevel"/>
    <w:tmpl w:val="B66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6F72"/>
    <w:multiLevelType w:val="hybridMultilevel"/>
    <w:tmpl w:val="AF9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0ED7"/>
    <w:multiLevelType w:val="hybridMultilevel"/>
    <w:tmpl w:val="E3C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A05"/>
    <w:multiLevelType w:val="hybridMultilevel"/>
    <w:tmpl w:val="0DDC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45A1C"/>
    <w:multiLevelType w:val="hybridMultilevel"/>
    <w:tmpl w:val="70667C8A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35F1296C"/>
    <w:multiLevelType w:val="hybridMultilevel"/>
    <w:tmpl w:val="E3C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37739"/>
    <w:multiLevelType w:val="hybridMultilevel"/>
    <w:tmpl w:val="37D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42D5A"/>
    <w:multiLevelType w:val="hybridMultilevel"/>
    <w:tmpl w:val="37D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944BB"/>
    <w:multiLevelType w:val="hybridMultilevel"/>
    <w:tmpl w:val="03820F50"/>
    <w:lvl w:ilvl="0" w:tplc="3850B68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51DBD"/>
    <w:multiLevelType w:val="hybridMultilevel"/>
    <w:tmpl w:val="8D1C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57F8"/>
    <w:multiLevelType w:val="hybridMultilevel"/>
    <w:tmpl w:val="E3C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B40"/>
    <w:multiLevelType w:val="hybridMultilevel"/>
    <w:tmpl w:val="170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C47"/>
    <w:multiLevelType w:val="hybridMultilevel"/>
    <w:tmpl w:val="958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D"/>
    <w:rsid w:val="00000702"/>
    <w:rsid w:val="00032F50"/>
    <w:rsid w:val="0003480D"/>
    <w:rsid w:val="00055A18"/>
    <w:rsid w:val="00065F88"/>
    <w:rsid w:val="00084BB3"/>
    <w:rsid w:val="000A1697"/>
    <w:rsid w:val="000C03C6"/>
    <w:rsid w:val="00151BF0"/>
    <w:rsid w:val="001A0F2A"/>
    <w:rsid w:val="001A35FE"/>
    <w:rsid w:val="001C6D48"/>
    <w:rsid w:val="00220DE3"/>
    <w:rsid w:val="00223D07"/>
    <w:rsid w:val="00236C71"/>
    <w:rsid w:val="002401FD"/>
    <w:rsid w:val="00252204"/>
    <w:rsid w:val="00282791"/>
    <w:rsid w:val="002861D8"/>
    <w:rsid w:val="002B4B5D"/>
    <w:rsid w:val="002D72F2"/>
    <w:rsid w:val="003233F9"/>
    <w:rsid w:val="00343FCC"/>
    <w:rsid w:val="003F5EF3"/>
    <w:rsid w:val="00407AE1"/>
    <w:rsid w:val="00413F0B"/>
    <w:rsid w:val="00420505"/>
    <w:rsid w:val="0043693B"/>
    <w:rsid w:val="004446E8"/>
    <w:rsid w:val="00486CF6"/>
    <w:rsid w:val="00496DED"/>
    <w:rsid w:val="004B3B1E"/>
    <w:rsid w:val="00505B00"/>
    <w:rsid w:val="005566B7"/>
    <w:rsid w:val="006000D7"/>
    <w:rsid w:val="00624CF2"/>
    <w:rsid w:val="0063779B"/>
    <w:rsid w:val="00680BF1"/>
    <w:rsid w:val="006E2C60"/>
    <w:rsid w:val="00761A16"/>
    <w:rsid w:val="00776152"/>
    <w:rsid w:val="007970AC"/>
    <w:rsid w:val="007A4E62"/>
    <w:rsid w:val="008722B3"/>
    <w:rsid w:val="00882427"/>
    <w:rsid w:val="008879E0"/>
    <w:rsid w:val="008910EE"/>
    <w:rsid w:val="008C1075"/>
    <w:rsid w:val="008D5AF6"/>
    <w:rsid w:val="009020C9"/>
    <w:rsid w:val="00903214"/>
    <w:rsid w:val="009634F0"/>
    <w:rsid w:val="009C4ABE"/>
    <w:rsid w:val="00A302E7"/>
    <w:rsid w:val="00A3164D"/>
    <w:rsid w:val="00A603BD"/>
    <w:rsid w:val="00A82607"/>
    <w:rsid w:val="00AC0314"/>
    <w:rsid w:val="00AC0F66"/>
    <w:rsid w:val="00AC6007"/>
    <w:rsid w:val="00B30DF1"/>
    <w:rsid w:val="00B77BB2"/>
    <w:rsid w:val="00B92E38"/>
    <w:rsid w:val="00B953A8"/>
    <w:rsid w:val="00BF48CF"/>
    <w:rsid w:val="00C139AE"/>
    <w:rsid w:val="00C30053"/>
    <w:rsid w:val="00C45FC4"/>
    <w:rsid w:val="00C92D5C"/>
    <w:rsid w:val="00D27F5A"/>
    <w:rsid w:val="00D50908"/>
    <w:rsid w:val="00D8789A"/>
    <w:rsid w:val="00E1143B"/>
    <w:rsid w:val="00E33ACF"/>
    <w:rsid w:val="00E37780"/>
    <w:rsid w:val="00E65B92"/>
    <w:rsid w:val="00E84B7B"/>
    <w:rsid w:val="00EC77F0"/>
    <w:rsid w:val="00F13D7C"/>
    <w:rsid w:val="00F13F92"/>
    <w:rsid w:val="00F1462F"/>
    <w:rsid w:val="00F840E5"/>
    <w:rsid w:val="00F9453C"/>
    <w:rsid w:val="00F964E9"/>
    <w:rsid w:val="00FD0471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233F9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33F9"/>
  </w:style>
  <w:style w:type="character" w:styleId="a6">
    <w:name w:val="Hyperlink"/>
    <w:basedOn w:val="a0"/>
    <w:uiPriority w:val="99"/>
    <w:unhideWhenUsed/>
    <w:rsid w:val="004446E8"/>
    <w:rPr>
      <w:color w:val="0563C1" w:themeColor="hyperlink"/>
      <w:u w:val="single"/>
    </w:rPr>
  </w:style>
  <w:style w:type="character" w:customStyle="1" w:styleId="ucoz-forum-post">
    <w:name w:val="ucoz-forum-post"/>
    <w:basedOn w:val="a0"/>
    <w:rsid w:val="002401FD"/>
  </w:style>
  <w:style w:type="paragraph" w:styleId="a7">
    <w:name w:val="header"/>
    <w:basedOn w:val="a"/>
    <w:link w:val="a8"/>
    <w:uiPriority w:val="99"/>
    <w:unhideWhenUsed/>
    <w:rsid w:val="0006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F88"/>
  </w:style>
  <w:style w:type="paragraph" w:styleId="a9">
    <w:name w:val="footer"/>
    <w:basedOn w:val="a"/>
    <w:link w:val="aa"/>
    <w:uiPriority w:val="99"/>
    <w:unhideWhenUsed/>
    <w:rsid w:val="0006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F88"/>
  </w:style>
  <w:style w:type="paragraph" w:styleId="ab">
    <w:name w:val="Balloon Text"/>
    <w:basedOn w:val="a"/>
    <w:link w:val="ac"/>
    <w:uiPriority w:val="99"/>
    <w:semiHidden/>
    <w:unhideWhenUsed/>
    <w:rsid w:val="008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2B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566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233F9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33F9"/>
  </w:style>
  <w:style w:type="character" w:styleId="a6">
    <w:name w:val="Hyperlink"/>
    <w:basedOn w:val="a0"/>
    <w:uiPriority w:val="99"/>
    <w:unhideWhenUsed/>
    <w:rsid w:val="004446E8"/>
    <w:rPr>
      <w:color w:val="0563C1" w:themeColor="hyperlink"/>
      <w:u w:val="single"/>
    </w:rPr>
  </w:style>
  <w:style w:type="character" w:customStyle="1" w:styleId="ucoz-forum-post">
    <w:name w:val="ucoz-forum-post"/>
    <w:basedOn w:val="a0"/>
    <w:rsid w:val="002401FD"/>
  </w:style>
  <w:style w:type="paragraph" w:styleId="a7">
    <w:name w:val="header"/>
    <w:basedOn w:val="a"/>
    <w:link w:val="a8"/>
    <w:uiPriority w:val="99"/>
    <w:unhideWhenUsed/>
    <w:rsid w:val="0006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F88"/>
  </w:style>
  <w:style w:type="paragraph" w:styleId="a9">
    <w:name w:val="footer"/>
    <w:basedOn w:val="a"/>
    <w:link w:val="aa"/>
    <w:uiPriority w:val="99"/>
    <w:unhideWhenUsed/>
    <w:rsid w:val="0006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F88"/>
  </w:style>
  <w:style w:type="paragraph" w:styleId="ab">
    <w:name w:val="Balloon Text"/>
    <w:basedOn w:val="a"/>
    <w:link w:val="ac"/>
    <w:uiPriority w:val="99"/>
    <w:semiHidden/>
    <w:unhideWhenUsed/>
    <w:rsid w:val="008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2B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56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forms.gle/wMiTnRxVbuaaQUxU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wMiTnRxVbuaaQUxU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eg-orlova.site/bez-rubriki/tehnologiya-onlajn-testov-kak-interaktivnaya-forma-raboty-po-povysheniyu-funktsionalnoj-gramotnosti-i-motivatsii-obuchayushhihsya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661-42DC-4718-A011-96728402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Геннадьевна Орлова</dc:creator>
  <cp:keywords/>
  <dc:description/>
  <cp:lastModifiedBy>1</cp:lastModifiedBy>
  <cp:revision>25</cp:revision>
  <cp:lastPrinted>2022-06-12T08:03:00Z</cp:lastPrinted>
  <dcterms:created xsi:type="dcterms:W3CDTF">2022-06-08T06:37:00Z</dcterms:created>
  <dcterms:modified xsi:type="dcterms:W3CDTF">2022-10-22T15:33:00Z</dcterms:modified>
</cp:coreProperties>
</file>