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D" w:rsidRPr="00431885" w:rsidRDefault="008E156D" w:rsidP="00431885">
      <w:pPr>
        <w:pStyle w:val="a9"/>
        <w:jc w:val="center"/>
        <w:outlineLvl w:val="0"/>
        <w:rPr>
          <w:b/>
        </w:rPr>
      </w:pPr>
    </w:p>
    <w:p w:rsidR="008E156D" w:rsidRPr="00431885" w:rsidRDefault="008E156D" w:rsidP="00431885">
      <w:pPr>
        <w:pStyle w:val="a9"/>
        <w:jc w:val="center"/>
        <w:outlineLvl w:val="0"/>
        <w:rPr>
          <w:b/>
        </w:rPr>
      </w:pPr>
    </w:p>
    <w:p w:rsidR="00431885" w:rsidRPr="00431885" w:rsidRDefault="00431885" w:rsidP="00431885">
      <w:pPr>
        <w:spacing w:after="0" w:line="240" w:lineRule="auto"/>
        <w:ind w:right="-1" w:firstLine="1765"/>
        <w:jc w:val="right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sz w:val="24"/>
          <w:szCs w:val="24"/>
        </w:rPr>
        <w:t>Программа разработана с учетом</w:t>
      </w:r>
    </w:p>
    <w:p w:rsidR="00431885" w:rsidRPr="00431885" w:rsidRDefault="00431885" w:rsidP="00431885">
      <w:pPr>
        <w:tabs>
          <w:tab w:val="left" w:pos="1765"/>
        </w:tabs>
        <w:spacing w:after="0" w:line="240" w:lineRule="auto"/>
        <w:ind w:left="1765" w:right="-1"/>
        <w:jc w:val="right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sz w:val="24"/>
          <w:szCs w:val="24"/>
        </w:rPr>
        <w:t xml:space="preserve">требований ФГОС среднего общего образования, </w:t>
      </w:r>
    </w:p>
    <w:p w:rsidR="00431885" w:rsidRPr="00431885" w:rsidRDefault="00431885" w:rsidP="00431885">
      <w:pPr>
        <w:tabs>
          <w:tab w:val="left" w:pos="1765"/>
        </w:tabs>
        <w:spacing w:after="0" w:line="240" w:lineRule="auto"/>
        <w:ind w:left="1765" w:right="-1"/>
        <w:jc w:val="right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sz w:val="24"/>
          <w:szCs w:val="24"/>
        </w:rPr>
        <w:t>ФГОС среднего профессионального образования.</w:t>
      </w:r>
    </w:p>
    <w:p w:rsidR="00431885" w:rsidRPr="00431885" w:rsidRDefault="00431885" w:rsidP="0043188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 xml:space="preserve">                                    УДК 372.851(075.32) ББК 74.262.21я723я722</w:t>
      </w:r>
    </w:p>
    <w:p w:rsidR="00431885" w:rsidRPr="00431885" w:rsidRDefault="00431885" w:rsidP="00431885">
      <w:pPr>
        <w:pStyle w:val="a9"/>
        <w:jc w:val="right"/>
        <w:outlineLvl w:val="0"/>
        <w:rPr>
          <w:b/>
        </w:rPr>
      </w:pPr>
    </w:p>
    <w:p w:rsidR="00431885" w:rsidRPr="00431885" w:rsidRDefault="00431885" w:rsidP="00431885">
      <w:pPr>
        <w:pStyle w:val="a9"/>
        <w:jc w:val="center"/>
        <w:outlineLvl w:val="0"/>
        <w:rPr>
          <w:b/>
        </w:rPr>
      </w:pPr>
    </w:p>
    <w:p w:rsidR="00467214" w:rsidRDefault="00467214" w:rsidP="0043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14" w:rsidRDefault="00467214" w:rsidP="0043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14" w:rsidRDefault="00467214" w:rsidP="0043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14" w:rsidRDefault="00467214" w:rsidP="0043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AE" w:rsidRPr="00431885" w:rsidRDefault="007247AE" w:rsidP="0043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247AE" w:rsidRPr="00431885" w:rsidRDefault="007247AE" w:rsidP="00431885">
      <w:pPr>
        <w:pStyle w:val="a9"/>
        <w:jc w:val="center"/>
        <w:rPr>
          <w:b/>
        </w:rPr>
      </w:pPr>
    </w:p>
    <w:p w:rsidR="007247AE" w:rsidRPr="00431885" w:rsidRDefault="005F476D" w:rsidP="00431885">
      <w:pPr>
        <w:pStyle w:val="a9"/>
      </w:pPr>
      <w:r w:rsidRPr="00431885">
        <w:t>Дисциплина</w:t>
      </w:r>
      <w:r w:rsidR="007247AE" w:rsidRPr="00431885">
        <w:tab/>
      </w:r>
      <w:r w:rsidR="007247AE" w:rsidRPr="00431885">
        <w:tab/>
        <w:t>Математика</w:t>
      </w:r>
    </w:p>
    <w:p w:rsidR="007247AE" w:rsidRPr="00431885" w:rsidRDefault="007247AE" w:rsidP="00431885">
      <w:pPr>
        <w:pStyle w:val="a9"/>
      </w:pPr>
    </w:p>
    <w:p w:rsidR="00467214" w:rsidRDefault="00E659D6" w:rsidP="00431885">
      <w:pPr>
        <w:pStyle w:val="a9"/>
        <w:shd w:val="clear" w:color="auto" w:fill="FFFFFF" w:themeFill="background1"/>
        <w:ind w:left="2127" w:hanging="2127"/>
      </w:pPr>
      <w:r w:rsidRPr="00E659D6">
        <w:t>Квалификация</w:t>
      </w:r>
    </w:p>
    <w:p w:rsidR="00431885" w:rsidRPr="00431885" w:rsidRDefault="00431885" w:rsidP="00467214">
      <w:pPr>
        <w:pStyle w:val="a9"/>
        <w:shd w:val="clear" w:color="auto" w:fill="FFFFFF" w:themeFill="background1"/>
        <w:ind w:left="2127" w:hanging="3"/>
        <w:rPr>
          <w:rStyle w:val="af"/>
        </w:rPr>
      </w:pPr>
      <w:r w:rsidRPr="00431885">
        <w:rPr>
          <w:rStyle w:val="af"/>
        </w:rPr>
        <w:t xml:space="preserve">16472 Пекарь    </w:t>
      </w:r>
    </w:p>
    <w:p w:rsidR="007247AE" w:rsidRPr="00431885" w:rsidRDefault="0043269B" w:rsidP="00467214">
      <w:pPr>
        <w:pStyle w:val="a9"/>
        <w:shd w:val="clear" w:color="auto" w:fill="FFFFFF" w:themeFill="background1"/>
        <w:ind w:left="1416" w:firstLine="708"/>
      </w:pPr>
      <w:r w:rsidRPr="00431885">
        <w:rPr>
          <w:rStyle w:val="af"/>
        </w:rPr>
        <w:t>18511 Слесарь по ремонту автомобилей</w:t>
      </w:r>
    </w:p>
    <w:p w:rsidR="007247AE" w:rsidRPr="00431885" w:rsidRDefault="007247AE" w:rsidP="00431885">
      <w:pPr>
        <w:pStyle w:val="a9"/>
        <w:shd w:val="clear" w:color="auto" w:fill="FFFFFF" w:themeFill="background1"/>
        <w:ind w:left="2127" w:hanging="2127"/>
      </w:pPr>
    </w:p>
    <w:p w:rsidR="007247AE" w:rsidRPr="00431885" w:rsidRDefault="00DA7348" w:rsidP="00431885">
      <w:pPr>
        <w:pStyle w:val="a9"/>
      </w:pPr>
      <w:r w:rsidRPr="00431885">
        <w:t xml:space="preserve">Автор:  </w:t>
      </w:r>
      <w:r w:rsidRPr="00431885">
        <w:tab/>
        <w:t xml:space="preserve">           Лебедева Ирина Алексеевна</w:t>
      </w:r>
    </w:p>
    <w:p w:rsidR="007247AE" w:rsidRPr="00431885" w:rsidRDefault="007247AE" w:rsidP="00431885">
      <w:pPr>
        <w:pStyle w:val="a9"/>
      </w:pPr>
    </w:p>
    <w:p w:rsidR="007247AE" w:rsidRPr="00431885" w:rsidRDefault="007247AE" w:rsidP="00431885">
      <w:pPr>
        <w:pStyle w:val="a9"/>
      </w:pPr>
      <w:r w:rsidRPr="00431885">
        <w:t>Должность:                преподаватель</w:t>
      </w:r>
    </w:p>
    <w:p w:rsidR="007247AE" w:rsidRPr="00431885" w:rsidRDefault="007247AE" w:rsidP="00431885">
      <w:pPr>
        <w:pStyle w:val="a9"/>
      </w:pPr>
    </w:p>
    <w:p w:rsidR="007247AE" w:rsidRPr="00431885" w:rsidRDefault="007247AE" w:rsidP="00431885">
      <w:pPr>
        <w:pStyle w:val="a9"/>
        <w:rPr>
          <w:b/>
        </w:rPr>
      </w:pPr>
      <w:r w:rsidRPr="00431885">
        <w:t xml:space="preserve">Категория:   </w:t>
      </w:r>
      <w:r w:rsidR="00BD5075" w:rsidRPr="00431885">
        <w:tab/>
      </w:r>
      <w:r w:rsidR="00BD5075" w:rsidRPr="00431885">
        <w:tab/>
      </w:r>
      <w:r w:rsidR="0043269B" w:rsidRPr="00431885">
        <w:t>высшая</w:t>
      </w:r>
    </w:p>
    <w:p w:rsidR="004172D3" w:rsidRDefault="004172D3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6" w:rsidRDefault="00147346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0" w:rsidRPr="00431885" w:rsidRDefault="00030FB0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2D3" w:rsidRPr="00431885" w:rsidRDefault="004172D3" w:rsidP="00431885">
      <w:pPr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AE" w:rsidRPr="00431885" w:rsidRDefault="007247AE" w:rsidP="00431885">
      <w:pPr>
        <w:spacing w:before="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7AE" w:rsidRPr="00431885" w:rsidRDefault="00030FB0" w:rsidP="00431885">
      <w:pPr>
        <w:pStyle w:val="a9"/>
        <w:jc w:val="center"/>
      </w:pPr>
      <w:r>
        <w:t>Санкт-Петербург, 2024</w:t>
      </w:r>
      <w:r w:rsidR="008E156D" w:rsidRPr="00431885">
        <w:br w:type="page"/>
      </w:r>
      <w:r w:rsidR="007247AE" w:rsidRPr="00431885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F03AF" w:rsidRPr="00CC4052" w:rsidRDefault="00585E7C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lang w:eastAsia="ru-RU"/>
        </w:rPr>
      </w:pPr>
      <w:r w:rsidRPr="00585E7C">
        <w:rPr>
          <w:rFonts w:ascii="Times New Roman" w:hAnsi="Times New Roman" w:cs="Times New Roman"/>
          <w:sz w:val="24"/>
          <w:szCs w:val="24"/>
        </w:rPr>
        <w:fldChar w:fldCharType="begin"/>
      </w:r>
      <w:r w:rsidR="004F63EA" w:rsidRPr="00CC405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585E7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6602929" w:history="1">
        <w:r w:rsidR="007F03AF" w:rsidRPr="00CC4052">
          <w:rPr>
            <w:rStyle w:val="ae"/>
            <w:rFonts w:ascii="Times New Roman" w:hAnsi="Times New Roman" w:cs="Times New Roman"/>
            <w:noProof/>
          </w:rPr>
          <w:t>ПОЯСНИТЕЛЬНАЯ ЗАПИСКА</w:t>
        </w:r>
        <w:r w:rsidR="007F03AF" w:rsidRPr="00CC4052">
          <w:rPr>
            <w:rFonts w:ascii="Times New Roman" w:hAnsi="Times New Roman" w:cs="Times New Roman"/>
            <w:noProof/>
            <w:webHidden/>
          </w:rPr>
          <w:tab/>
        </w:r>
        <w:r w:rsidRPr="00CC4052">
          <w:rPr>
            <w:rFonts w:ascii="Times New Roman" w:hAnsi="Times New Roman" w:cs="Times New Roman"/>
            <w:noProof/>
            <w:webHidden/>
          </w:rPr>
          <w:fldChar w:fldCharType="begin"/>
        </w:r>
        <w:r w:rsidR="007F03AF" w:rsidRPr="00CC4052">
          <w:rPr>
            <w:rFonts w:ascii="Times New Roman" w:hAnsi="Times New Roman" w:cs="Times New Roman"/>
            <w:noProof/>
            <w:webHidden/>
          </w:rPr>
          <w:instrText xml:space="preserve"> PAGEREF _Toc536602929 \h </w:instrText>
        </w:r>
        <w:r w:rsidRPr="00CC4052">
          <w:rPr>
            <w:rFonts w:ascii="Times New Roman" w:hAnsi="Times New Roman" w:cs="Times New Roman"/>
            <w:noProof/>
            <w:webHidden/>
          </w:rPr>
        </w:r>
        <w:r w:rsidRPr="00CC40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F03AF" w:rsidRPr="00CC4052">
          <w:rPr>
            <w:rFonts w:ascii="Times New Roman" w:hAnsi="Times New Roman" w:cs="Times New Roman"/>
            <w:noProof/>
            <w:webHidden/>
          </w:rPr>
          <w:t>3</w:t>
        </w:r>
        <w:r w:rsidRPr="00CC40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F03AF" w:rsidRPr="00CC4052" w:rsidRDefault="00585E7C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536602930" w:history="1">
        <w:r w:rsidR="007F03AF" w:rsidRPr="00CC4052">
          <w:rPr>
            <w:rStyle w:val="ae"/>
            <w:rFonts w:ascii="Times New Roman" w:hAnsi="Times New Roman" w:cs="Times New Roman"/>
            <w:noProof/>
          </w:rPr>
          <w:t>РЕЗУЛЬТАТЫ ОСВОЕНИЯ УЧЕБНОЙ ДИСЦИПЛИНЫ</w:t>
        </w:r>
        <w:r w:rsidR="007F03AF" w:rsidRPr="00CC4052">
          <w:rPr>
            <w:rFonts w:ascii="Times New Roman" w:hAnsi="Times New Roman" w:cs="Times New Roman"/>
            <w:noProof/>
            <w:webHidden/>
          </w:rPr>
          <w:tab/>
        </w:r>
        <w:r w:rsidRPr="00CC4052">
          <w:rPr>
            <w:rFonts w:ascii="Times New Roman" w:hAnsi="Times New Roman" w:cs="Times New Roman"/>
            <w:noProof/>
            <w:webHidden/>
          </w:rPr>
          <w:fldChar w:fldCharType="begin"/>
        </w:r>
        <w:r w:rsidR="007F03AF" w:rsidRPr="00CC4052">
          <w:rPr>
            <w:rFonts w:ascii="Times New Roman" w:hAnsi="Times New Roman" w:cs="Times New Roman"/>
            <w:noProof/>
            <w:webHidden/>
          </w:rPr>
          <w:instrText xml:space="preserve"> PAGEREF _Toc536602930 \h </w:instrText>
        </w:r>
        <w:r w:rsidRPr="00CC4052">
          <w:rPr>
            <w:rFonts w:ascii="Times New Roman" w:hAnsi="Times New Roman" w:cs="Times New Roman"/>
            <w:noProof/>
            <w:webHidden/>
          </w:rPr>
        </w:r>
        <w:r w:rsidRPr="00CC40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F03AF" w:rsidRPr="00CC4052">
          <w:rPr>
            <w:rFonts w:ascii="Times New Roman" w:hAnsi="Times New Roman" w:cs="Times New Roman"/>
            <w:noProof/>
            <w:webHidden/>
          </w:rPr>
          <w:t>4</w:t>
        </w:r>
        <w:r w:rsidRPr="00CC40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F03AF" w:rsidRPr="00CC4052" w:rsidRDefault="00585E7C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536602931" w:history="1">
        <w:r w:rsidR="007F03AF" w:rsidRPr="00CC4052">
          <w:rPr>
            <w:rStyle w:val="ae"/>
            <w:rFonts w:ascii="Times New Roman" w:hAnsi="Times New Roman" w:cs="Times New Roman"/>
            <w:noProof/>
          </w:rPr>
          <w:t>СОДЕРЖАНИЕ УЧЕБНОЙ ДИСЦИПЛИНЫ</w:t>
        </w:r>
        <w:r w:rsidR="007F03AF" w:rsidRPr="00CC4052">
          <w:rPr>
            <w:rFonts w:ascii="Times New Roman" w:hAnsi="Times New Roman" w:cs="Times New Roman"/>
            <w:noProof/>
            <w:webHidden/>
          </w:rPr>
          <w:tab/>
        </w:r>
        <w:r w:rsidRPr="00CC4052">
          <w:rPr>
            <w:rFonts w:ascii="Times New Roman" w:hAnsi="Times New Roman" w:cs="Times New Roman"/>
            <w:noProof/>
            <w:webHidden/>
          </w:rPr>
          <w:fldChar w:fldCharType="begin"/>
        </w:r>
        <w:r w:rsidR="007F03AF" w:rsidRPr="00CC4052">
          <w:rPr>
            <w:rFonts w:ascii="Times New Roman" w:hAnsi="Times New Roman" w:cs="Times New Roman"/>
            <w:noProof/>
            <w:webHidden/>
          </w:rPr>
          <w:instrText xml:space="preserve"> PAGEREF _Toc536602931 \h </w:instrText>
        </w:r>
        <w:r w:rsidRPr="00CC4052">
          <w:rPr>
            <w:rFonts w:ascii="Times New Roman" w:hAnsi="Times New Roman" w:cs="Times New Roman"/>
            <w:noProof/>
            <w:webHidden/>
          </w:rPr>
        </w:r>
        <w:r w:rsidRPr="00CC40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F03AF" w:rsidRPr="00CC4052">
          <w:rPr>
            <w:rFonts w:ascii="Times New Roman" w:hAnsi="Times New Roman" w:cs="Times New Roman"/>
            <w:noProof/>
            <w:webHidden/>
          </w:rPr>
          <w:t>4</w:t>
        </w:r>
        <w:r w:rsidRPr="00CC40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F03AF" w:rsidRPr="00CC4052" w:rsidRDefault="00585E7C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536602932" w:history="1">
        <w:r w:rsidR="007F03AF" w:rsidRPr="00CC4052">
          <w:rPr>
            <w:rStyle w:val="ae"/>
            <w:rFonts w:ascii="Times New Roman" w:hAnsi="Times New Roman" w:cs="Times New Roman"/>
            <w:noProof/>
          </w:rPr>
          <w:t>ТЕМАТИЧЕСКОЕ ПЛАНИРОВАНИЕ</w:t>
        </w:r>
        <w:r w:rsidR="007F03AF" w:rsidRPr="00CC4052">
          <w:rPr>
            <w:rFonts w:ascii="Times New Roman" w:hAnsi="Times New Roman" w:cs="Times New Roman"/>
            <w:noProof/>
            <w:webHidden/>
          </w:rPr>
          <w:tab/>
        </w:r>
        <w:r w:rsidRPr="00CC4052">
          <w:rPr>
            <w:rFonts w:ascii="Times New Roman" w:hAnsi="Times New Roman" w:cs="Times New Roman"/>
            <w:noProof/>
            <w:webHidden/>
          </w:rPr>
          <w:fldChar w:fldCharType="begin"/>
        </w:r>
        <w:r w:rsidR="007F03AF" w:rsidRPr="00CC4052">
          <w:rPr>
            <w:rFonts w:ascii="Times New Roman" w:hAnsi="Times New Roman" w:cs="Times New Roman"/>
            <w:noProof/>
            <w:webHidden/>
          </w:rPr>
          <w:instrText xml:space="preserve"> PAGEREF _Toc536602932 \h </w:instrText>
        </w:r>
        <w:r w:rsidRPr="00CC4052">
          <w:rPr>
            <w:rFonts w:ascii="Times New Roman" w:hAnsi="Times New Roman" w:cs="Times New Roman"/>
            <w:noProof/>
            <w:webHidden/>
          </w:rPr>
        </w:r>
        <w:r w:rsidRPr="00CC40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F03AF" w:rsidRPr="00CC4052">
          <w:rPr>
            <w:rFonts w:ascii="Times New Roman" w:hAnsi="Times New Roman" w:cs="Times New Roman"/>
            <w:noProof/>
            <w:webHidden/>
          </w:rPr>
          <w:t>6</w:t>
        </w:r>
        <w:r w:rsidRPr="00CC40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F03AF" w:rsidRPr="00CC4052" w:rsidRDefault="00585E7C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536602933" w:history="1">
        <w:r w:rsidR="007F03AF" w:rsidRPr="00CC4052">
          <w:rPr>
            <w:rStyle w:val="ae"/>
            <w:rFonts w:ascii="Times New Roman" w:hAnsi="Times New Roman" w:cs="Times New Roman"/>
            <w:caps/>
            <w:noProof/>
          </w:rPr>
          <w:t>Учебно-методическое и материально-техническое обеспечение программы учебной дисциплины «Математика»</w:t>
        </w:r>
        <w:r w:rsidR="007F03AF" w:rsidRPr="00CC4052">
          <w:rPr>
            <w:rFonts w:ascii="Times New Roman" w:hAnsi="Times New Roman" w:cs="Times New Roman"/>
            <w:noProof/>
            <w:webHidden/>
          </w:rPr>
          <w:tab/>
        </w:r>
        <w:r w:rsidRPr="00CC4052">
          <w:rPr>
            <w:rFonts w:ascii="Times New Roman" w:hAnsi="Times New Roman" w:cs="Times New Roman"/>
            <w:noProof/>
            <w:webHidden/>
          </w:rPr>
          <w:fldChar w:fldCharType="begin"/>
        </w:r>
        <w:r w:rsidR="007F03AF" w:rsidRPr="00CC4052">
          <w:rPr>
            <w:rFonts w:ascii="Times New Roman" w:hAnsi="Times New Roman" w:cs="Times New Roman"/>
            <w:noProof/>
            <w:webHidden/>
          </w:rPr>
          <w:instrText xml:space="preserve"> PAGEREF _Toc536602933 \h </w:instrText>
        </w:r>
        <w:r w:rsidRPr="00CC4052">
          <w:rPr>
            <w:rFonts w:ascii="Times New Roman" w:hAnsi="Times New Roman" w:cs="Times New Roman"/>
            <w:noProof/>
            <w:webHidden/>
          </w:rPr>
        </w:r>
        <w:r w:rsidRPr="00CC40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F03AF" w:rsidRPr="00CC4052">
          <w:rPr>
            <w:rFonts w:ascii="Times New Roman" w:hAnsi="Times New Roman" w:cs="Times New Roman"/>
            <w:noProof/>
            <w:webHidden/>
          </w:rPr>
          <w:t>13</w:t>
        </w:r>
        <w:r w:rsidRPr="00CC40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F03AF" w:rsidRPr="00CC4052" w:rsidRDefault="00585E7C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536602934" w:history="1">
        <w:r w:rsidR="007F03AF" w:rsidRPr="00CC4052">
          <w:rPr>
            <w:rStyle w:val="ae"/>
            <w:rFonts w:ascii="Times New Roman" w:hAnsi="Times New Roman" w:cs="Times New Roman"/>
            <w:noProof/>
          </w:rPr>
          <w:t>РЕКОМЕНДУЕМАЯ ЛИТЕРАТУРА</w:t>
        </w:r>
        <w:r w:rsidR="007F03AF" w:rsidRPr="00CC4052">
          <w:rPr>
            <w:rFonts w:ascii="Times New Roman" w:hAnsi="Times New Roman" w:cs="Times New Roman"/>
            <w:noProof/>
            <w:webHidden/>
          </w:rPr>
          <w:tab/>
        </w:r>
        <w:r w:rsidRPr="00CC4052">
          <w:rPr>
            <w:rFonts w:ascii="Times New Roman" w:hAnsi="Times New Roman" w:cs="Times New Roman"/>
            <w:noProof/>
            <w:webHidden/>
          </w:rPr>
          <w:fldChar w:fldCharType="begin"/>
        </w:r>
        <w:r w:rsidR="007F03AF" w:rsidRPr="00CC4052">
          <w:rPr>
            <w:rFonts w:ascii="Times New Roman" w:hAnsi="Times New Roman" w:cs="Times New Roman"/>
            <w:noProof/>
            <w:webHidden/>
          </w:rPr>
          <w:instrText xml:space="preserve"> PAGEREF _Toc536602934 \h </w:instrText>
        </w:r>
        <w:r w:rsidRPr="00CC4052">
          <w:rPr>
            <w:rFonts w:ascii="Times New Roman" w:hAnsi="Times New Roman" w:cs="Times New Roman"/>
            <w:noProof/>
            <w:webHidden/>
          </w:rPr>
        </w:r>
        <w:r w:rsidRPr="00CC405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F03AF" w:rsidRPr="00CC4052">
          <w:rPr>
            <w:rFonts w:ascii="Times New Roman" w:hAnsi="Times New Roman" w:cs="Times New Roman"/>
            <w:noProof/>
            <w:webHidden/>
          </w:rPr>
          <w:t>14</w:t>
        </w:r>
        <w:r w:rsidRPr="00CC405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47AE" w:rsidRPr="00CC4052" w:rsidRDefault="00585E7C" w:rsidP="00431885">
      <w:pPr>
        <w:pStyle w:val="Style21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CC4052">
        <w:rPr>
          <w:rFonts w:ascii="Times New Roman" w:hAnsi="Times New Roman" w:cs="Times New Roman"/>
        </w:rPr>
        <w:fldChar w:fldCharType="end"/>
      </w:r>
    </w:p>
    <w:p w:rsidR="00431885" w:rsidRPr="00CC4052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431885" w:rsidRPr="00CC4052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431885" w:rsidRPr="00CC4052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Default="00431885" w:rsidP="00431885">
      <w:pPr>
        <w:pStyle w:val="a9"/>
        <w:rPr>
          <w:rStyle w:val="FontStyle67"/>
          <w:rFonts w:ascii="Times New Roman" w:eastAsiaTheme="minorEastAsia" w:hAnsi="Times New Roman" w:cs="Times New Roman"/>
          <w:sz w:val="24"/>
          <w:szCs w:val="24"/>
        </w:rPr>
      </w:pPr>
    </w:p>
    <w:p w:rsidR="00431885" w:rsidRPr="00431885" w:rsidRDefault="00431885" w:rsidP="00431885">
      <w:pPr>
        <w:pStyle w:val="a9"/>
      </w:pPr>
    </w:p>
    <w:p w:rsidR="00B534AC" w:rsidRPr="00431885" w:rsidRDefault="00B534AC" w:rsidP="00431885">
      <w:pPr>
        <w:pStyle w:val="a9"/>
        <w:jc w:val="center"/>
      </w:pPr>
    </w:p>
    <w:p w:rsidR="00385572" w:rsidRPr="001C086A" w:rsidRDefault="00385572" w:rsidP="001C086A">
      <w:pPr>
        <w:pStyle w:val="1"/>
        <w:rPr>
          <w:rStyle w:val="FontStyle67"/>
          <w:rFonts w:ascii="Times New Roman" w:hAnsi="Times New Roman" w:cs="Times New Roman"/>
          <w:bCs w:val="0"/>
          <w:sz w:val="28"/>
          <w:szCs w:val="24"/>
        </w:rPr>
      </w:pPr>
      <w:bookmarkStart w:id="0" w:name="_Toc536602929"/>
      <w:r w:rsidRPr="001C086A">
        <w:rPr>
          <w:rStyle w:val="FontStyle67"/>
          <w:rFonts w:ascii="Times New Roman" w:hAnsi="Times New Roman" w:cs="Times New Roman"/>
          <w:bCs w:val="0"/>
          <w:sz w:val="28"/>
          <w:szCs w:val="24"/>
        </w:rPr>
        <w:t>ПОЯСНИТЕЛЬНАЯ ЗАПИСКА</w:t>
      </w:r>
      <w:bookmarkEnd w:id="0"/>
    </w:p>
    <w:p w:rsidR="00A25B5C" w:rsidRPr="005D5F32" w:rsidRDefault="00A25B5C" w:rsidP="005D5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Style w:val="FontStyle66"/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профессиональной подготовки для лиц с ограниченными возможностями здоровья, не имеющих основного общего или среднего общего образования </w:t>
      </w:r>
      <w:r w:rsidR="00E659D6" w:rsidRPr="005D5F32">
        <w:rPr>
          <w:rStyle w:val="FontStyle66"/>
          <w:rFonts w:ascii="Times New Roman" w:hAnsi="Times New Roman" w:cs="Times New Roman"/>
          <w:sz w:val="24"/>
          <w:szCs w:val="24"/>
        </w:rPr>
        <w:t>для квалификаций</w:t>
      </w:r>
      <w:r w:rsidRPr="005D5F32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16472 </w:t>
      </w:r>
      <w:r w:rsidRPr="005D5F32">
        <w:rPr>
          <w:rStyle w:val="FontStyle66"/>
          <w:rFonts w:ascii="Times New Roman" w:hAnsi="Times New Roman" w:cs="Times New Roman"/>
          <w:sz w:val="24"/>
          <w:szCs w:val="24"/>
        </w:rPr>
        <w:t>Пекарь</w:t>
      </w:r>
      <w:r w:rsidR="00E659D6" w:rsidRPr="005D5F32">
        <w:rPr>
          <w:rStyle w:val="FontStyle66"/>
          <w:rFonts w:ascii="Times New Roman" w:hAnsi="Times New Roman" w:cs="Times New Roman"/>
          <w:sz w:val="24"/>
          <w:szCs w:val="24"/>
        </w:rPr>
        <w:t xml:space="preserve">, </w:t>
      </w:r>
      <w:r w:rsidR="00E659D6" w:rsidRPr="005D5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18511 </w:t>
      </w:r>
      <w:r w:rsidR="00E659D6" w:rsidRPr="005D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Слесарь по ремонту автомобилей. </w:t>
      </w:r>
      <w:r w:rsidRPr="005D5F32">
        <w:rPr>
          <w:rFonts w:ascii="Times New Roman" w:hAnsi="Times New Roman" w:cs="Times New Roman"/>
          <w:sz w:val="24"/>
          <w:szCs w:val="24"/>
        </w:rPr>
        <w:t>Программа направлена на более осознанное овладение учащимися профессиональными знаниями и их социализацию.</w:t>
      </w:r>
    </w:p>
    <w:p w:rsidR="00A25B5C" w:rsidRPr="005D5F32" w:rsidRDefault="00A25B5C" w:rsidP="005D5F32">
      <w:pPr>
        <w:pStyle w:val="a9"/>
        <w:tabs>
          <w:tab w:val="left" w:pos="720"/>
          <w:tab w:val="left" w:pos="993"/>
        </w:tabs>
        <w:ind w:firstLine="709"/>
        <w:jc w:val="both"/>
      </w:pPr>
      <w:r w:rsidRPr="005D5F32">
        <w:t>Программа составлена:</w:t>
      </w:r>
    </w:p>
    <w:p w:rsidR="00A25B5C" w:rsidRPr="005D5F32" w:rsidRDefault="00A25B5C" w:rsidP="005D5F32">
      <w:pPr>
        <w:pStyle w:val="a9"/>
        <w:tabs>
          <w:tab w:val="left" w:pos="720"/>
          <w:tab w:val="left" w:pos="993"/>
        </w:tabs>
        <w:ind w:firstLine="709"/>
        <w:jc w:val="both"/>
      </w:pPr>
      <w:r w:rsidRPr="005D5F32">
        <w:t>- в соответствии с Федеральным законом от 29.12.2012 года  № 273 – ФЗ</w:t>
      </w:r>
      <w:proofErr w:type="gramStart"/>
      <w:r w:rsidRPr="005D5F32">
        <w:t>«О</w:t>
      </w:r>
      <w:proofErr w:type="gramEnd"/>
      <w:r w:rsidRPr="005D5F32">
        <w:t>б образовании в Российской Федерации»;</w:t>
      </w:r>
    </w:p>
    <w:p w:rsidR="00A25B5C" w:rsidRPr="005D5F32" w:rsidRDefault="00A25B5C" w:rsidP="005D5F32">
      <w:pPr>
        <w:pStyle w:val="a9"/>
        <w:tabs>
          <w:tab w:val="left" w:pos="720"/>
          <w:tab w:val="left" w:pos="993"/>
        </w:tabs>
        <w:ind w:firstLine="709"/>
        <w:jc w:val="both"/>
      </w:pPr>
      <w:r w:rsidRPr="005D5F32">
        <w:t>- на основе:</w:t>
      </w:r>
    </w:p>
    <w:p w:rsidR="00A25B5C" w:rsidRPr="005D5F32" w:rsidRDefault="00A25B5C" w:rsidP="005D5F32">
      <w:pPr>
        <w:pStyle w:val="a9"/>
        <w:numPr>
          <w:ilvl w:val="0"/>
          <w:numId w:val="14"/>
        </w:numPr>
        <w:tabs>
          <w:tab w:val="left" w:pos="720"/>
          <w:tab w:val="left" w:pos="993"/>
        </w:tabs>
        <w:ind w:firstLine="709"/>
        <w:jc w:val="both"/>
      </w:pPr>
      <w:r w:rsidRPr="005D5F32">
        <w:t>Программно-методического обеспечения для 10-12 классов с углубленной трудовой подготовкой в специальных (коррекционных) образовательных учреждениях VIII вида (пособие для учителя), под редакцией А.М. Щербаковой, Н.М. Платоновой, 2006г.</w:t>
      </w:r>
    </w:p>
    <w:p w:rsidR="00A25B5C" w:rsidRPr="005D5F32" w:rsidRDefault="00A25B5C" w:rsidP="005D5F32">
      <w:pPr>
        <w:pStyle w:val="a9"/>
        <w:numPr>
          <w:ilvl w:val="0"/>
          <w:numId w:val="14"/>
        </w:numPr>
        <w:tabs>
          <w:tab w:val="left" w:pos="720"/>
          <w:tab w:val="left" w:pos="993"/>
        </w:tabs>
        <w:ind w:firstLine="709"/>
        <w:jc w:val="both"/>
      </w:pPr>
      <w:r w:rsidRPr="005D5F32">
        <w:t>Программы и планирования по математике с элементами экономики для учащихся 10-12 классов (I- III курсов) специальных (коррекционных) общеобразовательных учреждений VIII вида, под редакцией   Е.Е. Колосовой, 2006г.</w:t>
      </w:r>
    </w:p>
    <w:p w:rsidR="00A25B5C" w:rsidRPr="005D5F32" w:rsidRDefault="00A25B5C" w:rsidP="005D5F32">
      <w:pPr>
        <w:pStyle w:val="a9"/>
        <w:numPr>
          <w:ilvl w:val="0"/>
          <w:numId w:val="14"/>
        </w:numPr>
        <w:tabs>
          <w:tab w:val="left" w:pos="720"/>
          <w:tab w:val="left" w:pos="993"/>
        </w:tabs>
        <w:ind w:firstLine="709"/>
        <w:jc w:val="both"/>
      </w:pPr>
      <w:r w:rsidRPr="005D5F32">
        <w:t xml:space="preserve">Новой модели обучения </w:t>
      </w:r>
      <w:proofErr w:type="spellStart"/>
      <w:r w:rsidRPr="005D5F32">
        <w:t>вспециальных</w:t>
      </w:r>
      <w:proofErr w:type="spellEnd"/>
      <w:r w:rsidRPr="005D5F32">
        <w:t xml:space="preserve"> (коррекционных) общеобразовательных учреждений </w:t>
      </w:r>
      <w:r w:rsidRPr="005D5F32">
        <w:rPr>
          <w:lang w:val="en-US"/>
        </w:rPr>
        <w:t>VIII</w:t>
      </w:r>
      <w:r w:rsidRPr="005D5F32">
        <w:t xml:space="preserve"> вида (новые учебные программы), под редакцией А.М. Щербаковой,  2001г.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Данная программа «Математика» рассчитана на 2 года обучения:</w:t>
      </w:r>
    </w:p>
    <w:p w:rsidR="00A25B5C" w:rsidRPr="005D5F32" w:rsidRDefault="00A25B5C" w:rsidP="005D5F32">
      <w:pPr>
        <w:pStyle w:val="a9"/>
        <w:ind w:firstLine="709"/>
        <w:jc w:val="both"/>
      </w:pPr>
      <w:r w:rsidRPr="005D5F32">
        <w:t xml:space="preserve">1 курс – 24 часа; </w:t>
      </w:r>
    </w:p>
    <w:p w:rsidR="00A25B5C" w:rsidRPr="005D5F32" w:rsidRDefault="00A25B5C" w:rsidP="005D5F32">
      <w:pPr>
        <w:pStyle w:val="a9"/>
        <w:ind w:firstLine="709"/>
        <w:jc w:val="both"/>
      </w:pPr>
      <w:r w:rsidRPr="005D5F32">
        <w:t xml:space="preserve">2 курс </w:t>
      </w:r>
      <w:r w:rsidR="00B14861" w:rsidRPr="005D5F32">
        <w:t xml:space="preserve">–22 </w:t>
      </w:r>
      <w:r w:rsidRPr="005D5F32">
        <w:t>час</w:t>
      </w:r>
      <w:r w:rsidR="00B14861" w:rsidRPr="005D5F32">
        <w:t>а.</w:t>
      </w:r>
    </w:p>
    <w:p w:rsidR="00A25B5C" w:rsidRPr="005D5F32" w:rsidRDefault="00A25B5C" w:rsidP="005D5F32">
      <w:pPr>
        <w:pStyle w:val="a9"/>
        <w:ind w:firstLine="709"/>
        <w:jc w:val="both"/>
      </w:pPr>
      <w:r w:rsidRPr="005D5F32">
        <w:t>Объем программного материала по математике не предполагает наращивания математических сведений в сравнении с уже ранее полученными, а базируются на них.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 xml:space="preserve"> Содержание программного материала построено в соответствии с принципом концентричности. Таким образом, повторность в обучении детей позволяет формировать у них достаточно прочные знания и умения, обеспечивает их применение  на практике.</w:t>
      </w:r>
    </w:p>
    <w:p w:rsidR="00A25B5C" w:rsidRPr="005D5F32" w:rsidRDefault="00A25B5C" w:rsidP="005D5F32">
      <w:pPr>
        <w:pStyle w:val="Standard"/>
        <w:ind w:firstLine="709"/>
        <w:jc w:val="both"/>
        <w:rPr>
          <w:rFonts w:cs="Times New Roman"/>
          <w:lang w:val="ru-RU"/>
        </w:rPr>
      </w:pPr>
      <w:r w:rsidRPr="005D5F32">
        <w:rPr>
          <w:rFonts w:cs="Times New Roman"/>
          <w:i/>
          <w:lang w:val="ru-RU"/>
        </w:rPr>
        <w:t>Главная цель программы</w:t>
      </w:r>
      <w:r w:rsidRPr="005D5F32">
        <w:rPr>
          <w:rFonts w:cs="Times New Roman"/>
          <w:lang w:val="ru-RU"/>
        </w:rPr>
        <w:t xml:space="preserve"> -  формирование умений: видеть(узнавать) в быту постоянно возникающие математические ситуации, применять на практике полученные математические знания и умения, на основании ситуации составлять и решать различные жизненно важные задачи.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F3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755D1" w:rsidRPr="005D5F32" w:rsidRDefault="00A25B5C" w:rsidP="005D5F32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</w:t>
      </w:r>
      <w:r w:rsidR="002755D1" w:rsidRPr="005D5F32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5D5F32">
        <w:rPr>
          <w:rFonts w:ascii="Times New Roman" w:hAnsi="Times New Roman" w:cs="Times New Roman"/>
          <w:sz w:val="24"/>
          <w:szCs w:val="24"/>
        </w:rPr>
        <w:t>;</w:t>
      </w:r>
    </w:p>
    <w:p w:rsidR="002755D1" w:rsidRPr="005D5F32" w:rsidRDefault="00A25B5C" w:rsidP="005D5F32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 xml:space="preserve">обретение навыков анализа конкретных семейных </w:t>
      </w:r>
      <w:r w:rsidR="002755D1" w:rsidRPr="005D5F32">
        <w:rPr>
          <w:rFonts w:ascii="Times New Roman" w:hAnsi="Times New Roman" w:cs="Times New Roman"/>
          <w:sz w:val="24"/>
          <w:szCs w:val="24"/>
        </w:rPr>
        <w:t>математических задач</w:t>
      </w:r>
      <w:r w:rsidRPr="005D5F32">
        <w:rPr>
          <w:rFonts w:ascii="Times New Roman" w:hAnsi="Times New Roman" w:cs="Times New Roman"/>
          <w:sz w:val="24"/>
          <w:szCs w:val="24"/>
        </w:rPr>
        <w:t>;</w:t>
      </w:r>
    </w:p>
    <w:p w:rsidR="00A25B5C" w:rsidRPr="005D5F32" w:rsidRDefault="00A25B5C" w:rsidP="005D5F32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B14861" w:rsidRPr="005D5F32">
        <w:rPr>
          <w:rFonts w:ascii="Times New Roman" w:hAnsi="Times New Roman" w:cs="Times New Roman"/>
          <w:sz w:val="24"/>
          <w:szCs w:val="24"/>
        </w:rPr>
        <w:t>применять</w:t>
      </w:r>
      <w:r w:rsidRPr="005D5F32">
        <w:rPr>
          <w:rFonts w:ascii="Times New Roman" w:hAnsi="Times New Roman" w:cs="Times New Roman"/>
          <w:sz w:val="24"/>
          <w:szCs w:val="24"/>
        </w:rPr>
        <w:t xml:space="preserve"> самостоятельные </w:t>
      </w:r>
      <w:r w:rsidR="002755D1" w:rsidRPr="005D5F32">
        <w:rPr>
          <w:rFonts w:ascii="Times New Roman" w:hAnsi="Times New Roman" w:cs="Times New Roman"/>
          <w:sz w:val="24"/>
          <w:szCs w:val="24"/>
        </w:rPr>
        <w:t>математические вычисления</w:t>
      </w:r>
      <w:r w:rsidRPr="005D5F32">
        <w:rPr>
          <w:rFonts w:ascii="Times New Roman" w:hAnsi="Times New Roman" w:cs="Times New Roman"/>
          <w:sz w:val="24"/>
          <w:szCs w:val="24"/>
        </w:rPr>
        <w:t xml:space="preserve"> в личной жизни, быть «хозяином»;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ab/>
        <w:t>Программа определяет деятельность в 2 направлениях: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- теоретическая  часть;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- практическая часть.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ab/>
      </w:r>
      <w:r w:rsidRPr="005D5F32">
        <w:rPr>
          <w:rFonts w:ascii="Times New Roman" w:hAnsi="Times New Roman" w:cs="Times New Roman"/>
          <w:i/>
          <w:sz w:val="24"/>
          <w:szCs w:val="24"/>
        </w:rPr>
        <w:t>Теор</w:t>
      </w:r>
      <w:r w:rsidR="002755D1" w:rsidRPr="005D5F32">
        <w:rPr>
          <w:rFonts w:ascii="Times New Roman" w:hAnsi="Times New Roman" w:cs="Times New Roman"/>
          <w:i/>
          <w:sz w:val="24"/>
          <w:szCs w:val="24"/>
        </w:rPr>
        <w:t xml:space="preserve">етическая часть включает в себя </w:t>
      </w:r>
      <w:r w:rsidRPr="005D5F32">
        <w:rPr>
          <w:rFonts w:ascii="Times New Roman" w:hAnsi="Times New Roman" w:cs="Times New Roman"/>
          <w:sz w:val="24"/>
          <w:szCs w:val="24"/>
        </w:rPr>
        <w:t xml:space="preserve">первичные </w:t>
      </w:r>
      <w:r w:rsidR="002755D1" w:rsidRPr="005D5F32">
        <w:rPr>
          <w:rFonts w:ascii="Times New Roman" w:hAnsi="Times New Roman" w:cs="Times New Roman"/>
          <w:sz w:val="24"/>
          <w:szCs w:val="24"/>
        </w:rPr>
        <w:t>математические</w:t>
      </w:r>
      <w:r w:rsidRPr="005D5F32">
        <w:rPr>
          <w:rFonts w:ascii="Times New Roman" w:hAnsi="Times New Roman" w:cs="Times New Roman"/>
          <w:sz w:val="24"/>
          <w:szCs w:val="24"/>
        </w:rPr>
        <w:t xml:space="preserve"> понятия;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F32">
        <w:rPr>
          <w:rFonts w:ascii="Times New Roman" w:hAnsi="Times New Roman" w:cs="Times New Roman"/>
          <w:i/>
          <w:sz w:val="24"/>
          <w:szCs w:val="24"/>
        </w:rPr>
        <w:t>Практическая часть включает в себя: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- решение задач на закрепление вводимых</w:t>
      </w:r>
      <w:r w:rsidR="002755D1" w:rsidRPr="005D5F32">
        <w:rPr>
          <w:rFonts w:ascii="Times New Roman" w:hAnsi="Times New Roman" w:cs="Times New Roman"/>
          <w:sz w:val="24"/>
          <w:szCs w:val="24"/>
        </w:rPr>
        <w:t xml:space="preserve"> математических</w:t>
      </w:r>
      <w:r w:rsidRPr="005D5F32">
        <w:rPr>
          <w:rFonts w:ascii="Times New Roman" w:hAnsi="Times New Roman" w:cs="Times New Roman"/>
          <w:sz w:val="24"/>
          <w:szCs w:val="24"/>
        </w:rPr>
        <w:t xml:space="preserve"> понятий;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- использование графиков, диаграмм, таблиц, схем;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- анализ полученных данных;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>- формирование умений планировать и контролировать свою деятельность;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 xml:space="preserve">- грамотно выполнять </w:t>
      </w:r>
      <w:r w:rsidR="002755D1" w:rsidRPr="005D5F32">
        <w:rPr>
          <w:rFonts w:ascii="Times New Roman" w:hAnsi="Times New Roman" w:cs="Times New Roman"/>
          <w:sz w:val="24"/>
          <w:szCs w:val="24"/>
        </w:rPr>
        <w:t>математические</w:t>
      </w:r>
      <w:r w:rsidRPr="005D5F32">
        <w:rPr>
          <w:rFonts w:ascii="Times New Roman" w:hAnsi="Times New Roman" w:cs="Times New Roman"/>
          <w:sz w:val="24"/>
          <w:szCs w:val="24"/>
        </w:rPr>
        <w:t xml:space="preserve"> расчеты в жизни.</w:t>
      </w:r>
    </w:p>
    <w:p w:rsidR="00A25B5C" w:rsidRPr="005D5F32" w:rsidRDefault="00A25B5C" w:rsidP="005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построена на применении проблемно - поисковых методов обучения при ознакомлении учащихся с элементами </w:t>
      </w:r>
      <w:r w:rsidR="002755D1" w:rsidRPr="005D5F32">
        <w:rPr>
          <w:rFonts w:ascii="Times New Roman" w:hAnsi="Times New Roman" w:cs="Times New Roman"/>
          <w:sz w:val="24"/>
          <w:szCs w:val="24"/>
        </w:rPr>
        <w:t>математики</w:t>
      </w:r>
      <w:r w:rsidRPr="005D5F32">
        <w:rPr>
          <w:rFonts w:ascii="Times New Roman" w:hAnsi="Times New Roman" w:cs="Times New Roman"/>
          <w:sz w:val="24"/>
          <w:szCs w:val="24"/>
        </w:rPr>
        <w:t>. Предполагается освоение знаний, непосредственно связанных с жизнью и повседневной хозяйственной практикой человека.  Принципом построения урока математики является постановка жизненной проблемной ситуации и отработка на этом материале умения применять и совершенствовать уже имеющиеся математические знания и навыки. На уроке необходимо уделять большое внимание не столько запоминанию учащимися новой информации, сколько пониманию причинно - следственных связей, рассуждениям учащихся.</w:t>
      </w:r>
    </w:p>
    <w:p w:rsidR="0020777C" w:rsidRPr="00431885" w:rsidRDefault="0020777C" w:rsidP="005D5F32">
      <w:pPr>
        <w:pStyle w:val="Style36"/>
        <w:widowControl/>
        <w:spacing w:before="77"/>
        <w:ind w:firstLine="709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33421F" w:rsidRPr="004D1919" w:rsidRDefault="00774BD2" w:rsidP="001C086A">
      <w:pPr>
        <w:pStyle w:val="1"/>
        <w:rPr>
          <w:rStyle w:val="FontStyle56"/>
          <w:rFonts w:ascii="Times New Roman" w:hAnsi="Times New Roman" w:cs="Times New Roman"/>
          <w:b/>
          <w:smallCaps w:val="0"/>
          <w:sz w:val="28"/>
          <w:szCs w:val="24"/>
        </w:rPr>
      </w:pPr>
      <w:bookmarkStart w:id="1" w:name="_Toc536602930"/>
      <w:r w:rsidRPr="004D1919">
        <w:rPr>
          <w:rStyle w:val="FontStyle56"/>
          <w:rFonts w:ascii="Times New Roman" w:hAnsi="Times New Roman" w:cs="Times New Roman"/>
          <w:b/>
          <w:smallCaps w:val="0"/>
          <w:sz w:val="28"/>
          <w:szCs w:val="24"/>
        </w:rPr>
        <w:t>РЕЗУЛЬТАТЫ ОСВОЕНИЯ УЧЕБНОЙ ДИСЦИПЛИНЫ</w:t>
      </w:r>
      <w:bookmarkEnd w:id="1"/>
    </w:p>
    <w:p w:rsidR="00474861" w:rsidRPr="00431885" w:rsidRDefault="00474861" w:rsidP="0043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i/>
          <w:lang w:val="ru-RU"/>
        </w:rPr>
      </w:pPr>
      <w:r w:rsidRPr="00431885">
        <w:rPr>
          <w:rFonts w:cs="Times New Roman"/>
          <w:i/>
          <w:lang w:val="ru-RU"/>
        </w:rPr>
        <w:t>Должны знать: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натуральный ряд чисел от 1 до 1000000;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названия и обозначение единиц стоимости, длины, массы, времени, объема;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соотношение между единицами стоимости, длины, массы, времени, процента;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i/>
          <w:lang w:val="ru-RU"/>
        </w:rPr>
      </w:pPr>
      <w:r w:rsidRPr="00431885">
        <w:rPr>
          <w:rFonts w:cs="Times New Roman"/>
          <w:i/>
          <w:lang w:val="ru-RU"/>
        </w:rPr>
        <w:t>Должны уметь: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выполнять письменные вычисления (сложение, вычитание, умножение, и деление на однозначное и двузначное число) с натуральными числами и десятичными дробями;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свободно оперировать мерами стоимости, длины, массы, времени;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решать простые задачи на нахождение части от числа, процентов от числа по его проценту;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решать составные задачи, требующие нескольких арифметических действий, для решения которых необходимо использовать знание зависимости между важнейшими величинами: цена - количество-  стоимость; площадью прямоугольника и длинами его сторон;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-вычислять площадь и периметр прямоугольника, объем куба и параллелепипеда;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  <w:r w:rsidRPr="00431885">
        <w:rPr>
          <w:rFonts w:cs="Times New Roman"/>
          <w:lang w:val="ru-RU"/>
        </w:rPr>
        <w:t>- производить действие на калькуляторе: сложение, вычитание, умножение и деление, нахождение нескольких процентов от числа и числа по нескольким процентам.</w:t>
      </w:r>
    </w:p>
    <w:p w:rsidR="00474861" w:rsidRPr="00431885" w:rsidRDefault="00474861" w:rsidP="009504F3">
      <w:pPr>
        <w:pStyle w:val="Standard"/>
        <w:ind w:firstLine="709"/>
        <w:jc w:val="both"/>
        <w:rPr>
          <w:rFonts w:cs="Times New Roman"/>
          <w:lang w:val="ru-RU"/>
        </w:rPr>
      </w:pPr>
    </w:p>
    <w:p w:rsidR="00E157BF" w:rsidRPr="00431885" w:rsidRDefault="00E157BF" w:rsidP="00431885">
      <w:pPr>
        <w:pStyle w:val="Style33"/>
        <w:widowControl/>
        <w:tabs>
          <w:tab w:val="left" w:pos="5415"/>
        </w:tabs>
        <w:jc w:val="left"/>
        <w:rPr>
          <w:rFonts w:ascii="Times New Roman" w:hAnsi="Times New Roman" w:cs="Times New Roman"/>
        </w:rPr>
      </w:pPr>
    </w:p>
    <w:p w:rsidR="0033421F" w:rsidRPr="004D1919" w:rsidRDefault="0033421F" w:rsidP="001C086A">
      <w:pPr>
        <w:pStyle w:val="1"/>
        <w:rPr>
          <w:rStyle w:val="FontStyle60"/>
          <w:rFonts w:ascii="Times New Roman" w:hAnsi="Times New Roman" w:cs="Times New Roman"/>
          <w:b/>
          <w:szCs w:val="24"/>
        </w:rPr>
      </w:pPr>
      <w:bookmarkStart w:id="2" w:name="_Toc536602931"/>
      <w:r w:rsidRPr="004D1919">
        <w:rPr>
          <w:rStyle w:val="FontStyle60"/>
          <w:rFonts w:ascii="Times New Roman" w:hAnsi="Times New Roman" w:cs="Times New Roman"/>
          <w:b/>
          <w:szCs w:val="24"/>
        </w:rPr>
        <w:t>СОДЕРЖАНИЕ УЧЕБНОЙ ДИСЦИПЛИНЫ</w:t>
      </w:r>
      <w:bookmarkEnd w:id="2"/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Введение.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Понятие о математике. Математика вокруг нас.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Целые числа и десятичные дроби.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Действия сложения и вычитания с целыми числами и десятичными дробями.</w:t>
      </w:r>
      <w:r w:rsidR="00030FB0">
        <w:t xml:space="preserve"> </w:t>
      </w:r>
      <w:r w:rsidRPr="00431885">
        <w:t>Действия умножения и деления с целыми числами и десятичными дробями.</w:t>
      </w:r>
      <w:r w:rsidR="00030FB0">
        <w:t xml:space="preserve"> </w:t>
      </w:r>
      <w:r w:rsidRPr="00431885">
        <w:t>Умножение и деление  целых чисел и десятичных дробей на 10,100,1000.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Запись мер массы, длины, стоимости десятичными дробями.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Умножение и деление целых чисел и десятичных дробей на двузначное и трехзначное число.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Проценты.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Нахождение одной и нескольких частей от числа.</w:t>
      </w:r>
      <w:r w:rsidR="00030FB0">
        <w:t xml:space="preserve"> </w:t>
      </w:r>
      <w:r w:rsidRPr="00431885">
        <w:t>Проценты в нашей жизни.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Нахождение 1% и нескольких процентов от числа. Нахождение числа по одному или нескольким его процентам. Решение составных задач на проценты.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>Решение задач на: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на определение стоимости товара, скидки на товар;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на определение выплаты кредита, расчет процентов по вкладу.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Меры длины.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lastRenderedPageBreak/>
        <w:t>Меры длины. Единицы измерения длины. Соотношение мер длины.</w:t>
      </w:r>
      <w:r w:rsidR="00030FB0">
        <w:t xml:space="preserve"> </w:t>
      </w:r>
      <w:r w:rsidRPr="00431885">
        <w:t>Измерительные инструменты. Преобразование мер длины.</w:t>
      </w:r>
      <w:r w:rsidR="00030FB0">
        <w:t xml:space="preserve"> </w:t>
      </w:r>
      <w:r w:rsidRPr="00431885">
        <w:t>Решение составных задач с мерами длины.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>Выполнение простейших измерений линейкой, рулеткой, метром. Решение задач на: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 определение необходимых предметов мебели в соответствии с длиной стены и длиной предметов мебели;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 вычисление количества ткани необходимой на пошив штор, постельного белья и т.д.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Меры площади.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Меры площади, единицы измерения величины площади,</w:t>
      </w:r>
      <w:r w:rsidR="00030FB0">
        <w:t xml:space="preserve"> </w:t>
      </w:r>
      <w:r w:rsidRPr="00431885">
        <w:t>соотношение и преобразование мер площади.</w:t>
      </w:r>
      <w:r w:rsidR="00030FB0">
        <w:t xml:space="preserve"> </w:t>
      </w:r>
      <w:r w:rsidRPr="00431885">
        <w:t>Вычисление площади фигур и помещений.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Решение сложных задач на вычисление площадей.</w:t>
      </w:r>
      <w:r w:rsidR="00030FB0">
        <w:t xml:space="preserve"> </w:t>
      </w:r>
      <w:r w:rsidRPr="00431885">
        <w:t>Площади занимаемых квартир. Работа с расчетными книжками.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>Решение задачи на: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определение площади пола, стены, потолка.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определение необходимого количества того или иного строительного материала для ремонта (обои, краска, побелка и т.д.). Работа с расчетными книжками.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Меры массы.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Меры массы - единицы измерения величины массы. Соотношение мер массы.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Измерительные приборы. Преобразования мер массы.</w:t>
      </w:r>
      <w:r w:rsidR="00030FB0">
        <w:t xml:space="preserve"> </w:t>
      </w:r>
      <w:r w:rsidRPr="00431885">
        <w:t>Решение задач с мерами массы.</w:t>
      </w:r>
    </w:p>
    <w:p w:rsidR="00F32E57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 xml:space="preserve">Взвешивания на пружинных, электронных весах.  Решение задач на: 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сравнение веса купленного необработанного продукта с весом обработанного продукта;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определение выгодности приобретения обработанных или необработанных продуктов.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 xml:space="preserve">Меры объема. 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Объем, вычисление объема</w:t>
      </w:r>
      <w:r w:rsidR="00030FB0">
        <w:t>. Способы измерения объема в быту</w:t>
      </w:r>
      <w:r w:rsidRPr="00431885">
        <w:t>.</w:t>
      </w:r>
      <w:r w:rsidR="00030FB0">
        <w:t xml:space="preserve"> </w:t>
      </w:r>
      <w:r w:rsidRPr="00431885">
        <w:t>Решение задач на вычисление объема.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>Измерение объема в быту. Решение задач практического характера на определение большего и меньшего объема сосудов.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Меры времени.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Меры времени. Соотношение, преобразование мер времени.</w:t>
      </w:r>
      <w:r w:rsidR="00030FB0">
        <w:t xml:space="preserve"> </w:t>
      </w:r>
      <w:r w:rsidRPr="00431885">
        <w:t>Понимание</w:t>
      </w:r>
      <w:r w:rsidR="00030FB0">
        <w:t xml:space="preserve"> </w:t>
      </w:r>
      <w:r w:rsidRPr="00431885">
        <w:t>и обозначение дробных частей времени: четверть часа</w:t>
      </w:r>
      <w:r w:rsidR="00030FB0">
        <w:t xml:space="preserve"> </w:t>
      </w:r>
      <w:r w:rsidRPr="00431885">
        <w:t>= 15 мин., без четверти часа</w:t>
      </w:r>
      <w:r w:rsidR="00030FB0">
        <w:t xml:space="preserve"> </w:t>
      </w:r>
      <w:r w:rsidRPr="00431885">
        <w:t>= до… осталось 15 мин, полчаса до…, спустя, после…</w:t>
      </w:r>
      <w:proofErr w:type="gramStart"/>
      <w:r w:rsidRPr="00431885">
        <w:t xml:space="preserve"> .</w:t>
      </w:r>
      <w:proofErr w:type="gramEnd"/>
      <w:r w:rsidRPr="00431885">
        <w:t>Расчет времени.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>Составление режима дня.  Решение задач на вычисление: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 возраста по дате рождения и</w:t>
      </w:r>
      <w:r w:rsidR="00030FB0">
        <w:t xml:space="preserve"> </w:t>
      </w:r>
      <w:r w:rsidRPr="00431885">
        <w:t>текущему году;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 xml:space="preserve">- затрат времени, необходимого на  дорогу в </w:t>
      </w:r>
      <w:r w:rsidR="00820F0E" w:rsidRPr="00431885">
        <w:t>колледж</w:t>
      </w:r>
      <w:r w:rsidRPr="00431885">
        <w:t>,…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продолжительность рабочей недели (в часах, днях);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расчёт времени на выполнение какой-либо трудовой операции;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расписание отправления поездов, самолетов, автобусов;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вычисление срока годности лекарств (продуктов) по дате изготовления и сроку хранения;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соотношение местного и московского времени.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 xml:space="preserve">Меры стоимости. 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Меры стоимости. Денежные купюры и монеты. Размен и обмен купюр и монет.</w:t>
      </w:r>
      <w:r w:rsidR="00030FB0">
        <w:t xml:space="preserve"> </w:t>
      </w:r>
      <w:r w:rsidRPr="00431885">
        <w:t>Действия с мерами измерения стоимости.</w:t>
      </w:r>
      <w:r w:rsidR="00030FB0">
        <w:t xml:space="preserve"> </w:t>
      </w:r>
      <w:r w:rsidRPr="00431885">
        <w:t>Заработная плата - цена. Прожиточный минимум и минимальная зарплата.</w:t>
      </w:r>
      <w:r w:rsidR="00030FB0">
        <w:t xml:space="preserve"> </w:t>
      </w:r>
      <w:r w:rsidRPr="00431885">
        <w:t>Решение задач с мерами стоимости.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rPr>
          <w:i/>
        </w:rPr>
        <w:t xml:space="preserve">Практическая работа. </w:t>
      </w:r>
      <w:r w:rsidRPr="00431885">
        <w:t>Решение задач</w:t>
      </w:r>
      <w:r w:rsidR="00030FB0">
        <w:t xml:space="preserve"> </w:t>
      </w:r>
      <w:proofErr w:type="gramStart"/>
      <w:r w:rsidRPr="00431885">
        <w:t>на</w:t>
      </w:r>
      <w:proofErr w:type="gramEnd"/>
      <w:r w:rsidRPr="00431885">
        <w:t>: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расчет стоимости подписки (месяц, полгода, год, льгота);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 расчет оплаты телефона (стационарный, сотовый, переговоры, тарифы);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-  стоимость оплаты проезда (дороже - дешевле);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lastRenderedPageBreak/>
        <w:t>- расчет стоимости блюда (по рецепту).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Обыкновенные дроби.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t>Обыкновенные дроби. Виды дробей.  Сравнение и преобразование дробей.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Все действия с обыкновенными дробями.</w:t>
      </w:r>
      <w:r w:rsidR="00030FB0">
        <w:t xml:space="preserve"> </w:t>
      </w:r>
      <w:r w:rsidRPr="00431885">
        <w:t>Решение задач с обыкновенными дробями.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i/>
        </w:rPr>
        <w:t xml:space="preserve">Практическая работа. </w:t>
      </w:r>
      <w:r w:rsidRPr="00431885">
        <w:t xml:space="preserve"> Решение практических задач.</w:t>
      </w:r>
    </w:p>
    <w:p w:rsidR="000546C6" w:rsidRPr="00431885" w:rsidRDefault="000546C6" w:rsidP="009504F3">
      <w:pPr>
        <w:pStyle w:val="a9"/>
        <w:ind w:firstLine="709"/>
        <w:jc w:val="both"/>
        <w:rPr>
          <w:b/>
        </w:rPr>
      </w:pPr>
      <w:r w:rsidRPr="00431885">
        <w:rPr>
          <w:b/>
        </w:rPr>
        <w:t>Повторение и обобщение.</w:t>
      </w:r>
    </w:p>
    <w:p w:rsidR="000546C6" w:rsidRPr="00431885" w:rsidRDefault="000546C6" w:rsidP="009504F3">
      <w:pPr>
        <w:pStyle w:val="a9"/>
        <w:ind w:firstLine="709"/>
        <w:jc w:val="both"/>
      </w:pPr>
      <w:r w:rsidRPr="00431885">
        <w:t>Все действия с именованными числами.</w:t>
      </w:r>
      <w:r w:rsidR="00030FB0">
        <w:t xml:space="preserve"> </w:t>
      </w:r>
      <w:r w:rsidRPr="00431885">
        <w:t>Нахождение 1% и нескольких процентов от числа. Нахождение числа по одному или нескольким его процентам.</w:t>
      </w:r>
      <w:r w:rsidR="00030FB0">
        <w:t xml:space="preserve"> </w:t>
      </w:r>
      <w:r w:rsidRPr="00431885">
        <w:t>Решение составных практических задач.</w:t>
      </w:r>
    </w:p>
    <w:p w:rsidR="00CF4B28" w:rsidRPr="00431885" w:rsidRDefault="00CF4B28" w:rsidP="00431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E26" w:rsidRPr="004D1919" w:rsidRDefault="006312BB" w:rsidP="001C086A">
      <w:pPr>
        <w:pStyle w:val="1"/>
      </w:pPr>
      <w:bookmarkStart w:id="3" w:name="_Toc536602932"/>
      <w:r w:rsidRPr="004D1919">
        <w:t>Т</w:t>
      </w:r>
      <w:r w:rsidR="00BF79CE" w:rsidRPr="004D1919">
        <w:t>ЕМАТИЧЕСКОЕ ПЛАНИРОВАНИЕ</w:t>
      </w:r>
      <w:bookmarkEnd w:id="3"/>
    </w:p>
    <w:p w:rsidR="00E157BF" w:rsidRPr="00431885" w:rsidRDefault="006D61E5" w:rsidP="0043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479"/>
        <w:gridCol w:w="3095"/>
        <w:gridCol w:w="2839"/>
        <w:gridCol w:w="887"/>
      </w:tblGrid>
      <w:tr w:rsidR="006D61E5" w:rsidRPr="00431885" w:rsidTr="007F7473">
        <w:trPr>
          <w:trHeight w:val="439"/>
        </w:trPr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Обучающая цель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0" w:type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D61E5" w:rsidRPr="00431885" w:rsidTr="007F7473">
        <w:trPr>
          <w:trHeight w:hRule="exact" w:val="282"/>
        </w:trPr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tabs>
                <w:tab w:val="left" w:pos="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математику</w:t>
            </w:r>
          </w:p>
          <w:p w:rsidR="006D61E5" w:rsidRPr="00431885" w:rsidRDefault="006D61E5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1E5" w:rsidRPr="00431885" w:rsidRDefault="006D61E5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1E5" w:rsidRPr="00431885" w:rsidTr="007F7473">
        <w:trPr>
          <w:trHeight w:hRule="exact" w:val="1134"/>
        </w:trPr>
        <w:tc>
          <w:tcPr>
            <w:tcW w:w="0" w:type="auto"/>
            <w:shd w:val="clear" w:color="auto" w:fill="auto"/>
          </w:tcPr>
          <w:p w:rsidR="006D61E5" w:rsidRPr="00431885" w:rsidRDefault="00A37B1E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3798"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числе.</w:t>
            </w:r>
          </w:p>
        </w:tc>
        <w:tc>
          <w:tcPr>
            <w:tcW w:w="0" w:type="auto"/>
            <w:shd w:val="clear" w:color="auto" w:fill="auto"/>
          </w:tcPr>
          <w:p w:rsidR="007F7473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учащимся общие представления 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«число». 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61E5" w:rsidRPr="00431885" w:rsidRDefault="00B93798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61E5" w:rsidRPr="00431885" w:rsidTr="007F7473">
        <w:trPr>
          <w:trHeight w:hRule="exact" w:val="289"/>
        </w:trPr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числа и десятичные дроби.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1E5" w:rsidRPr="00431885" w:rsidTr="007F7473">
        <w:trPr>
          <w:trHeight w:hRule="exact" w:val="3111"/>
        </w:trPr>
        <w:tc>
          <w:tcPr>
            <w:tcW w:w="0" w:type="auto"/>
            <w:shd w:val="clear" w:color="auto" w:fill="auto"/>
          </w:tcPr>
          <w:p w:rsidR="006D61E5" w:rsidRPr="00431885" w:rsidRDefault="00B93798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сложения и вычитания с  целыми числами и десятичными дробями.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действия сложения и вычитания с целыми числами и десятичными дробями.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и вычитания с целыми числами и десятичными дробями.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составные арифметические задачи практического характера.</w:t>
            </w:r>
          </w:p>
        </w:tc>
        <w:tc>
          <w:tcPr>
            <w:tcW w:w="0" w:type="auto"/>
          </w:tcPr>
          <w:p w:rsidR="006D61E5" w:rsidRPr="00431885" w:rsidRDefault="00B93798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61E5" w:rsidRPr="00431885" w:rsidTr="007F7473">
        <w:trPr>
          <w:trHeight w:val="1113"/>
        </w:trPr>
        <w:tc>
          <w:tcPr>
            <w:tcW w:w="0" w:type="auto"/>
            <w:shd w:val="clear" w:color="auto" w:fill="auto"/>
          </w:tcPr>
          <w:p w:rsidR="006D61E5" w:rsidRPr="00431885" w:rsidRDefault="00B93798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умножения и деления с целыми числами и десятичными дробями.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действия умножения и деления с целыми числами и десятичными дробями.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целых чисел и десятичных дробей.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составные арифметические задачи практического характера.</w:t>
            </w:r>
          </w:p>
        </w:tc>
        <w:tc>
          <w:tcPr>
            <w:tcW w:w="0" w:type="auto"/>
          </w:tcPr>
          <w:p w:rsidR="006D61E5" w:rsidRPr="00431885" w:rsidRDefault="00B93798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61E5" w:rsidRPr="00431885" w:rsidTr="007F7473">
        <w:trPr>
          <w:trHeight w:hRule="exact" w:val="312"/>
        </w:trPr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</w:t>
            </w:r>
          </w:p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61E5" w:rsidRPr="00431885" w:rsidRDefault="006D61E5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1E5" w:rsidRPr="00431885" w:rsidTr="007F7473">
        <w:trPr>
          <w:trHeight w:val="1401"/>
        </w:trPr>
        <w:tc>
          <w:tcPr>
            <w:tcW w:w="0" w:type="auto"/>
            <w:shd w:val="clear" w:color="auto" w:fill="auto"/>
          </w:tcPr>
          <w:p w:rsidR="006D61E5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одной и нескольких частей от числа.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 в нашей жизни.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нахождения одной и нескольких частей от числа,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практическую значимость процентов в различных сферах деятельности человека.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нахождения одной и нескольких частей от числа.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решать задачи на нахождение части от числа;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простейшие задачи с процентами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характера.</w:t>
            </w:r>
          </w:p>
        </w:tc>
        <w:tc>
          <w:tcPr>
            <w:tcW w:w="0" w:type="auto"/>
          </w:tcPr>
          <w:p w:rsidR="006D61E5" w:rsidRPr="00431885" w:rsidRDefault="00AC5A44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D61E5" w:rsidRPr="00431885" w:rsidTr="007F7473">
        <w:trPr>
          <w:trHeight w:val="373"/>
        </w:trPr>
        <w:tc>
          <w:tcPr>
            <w:tcW w:w="0" w:type="auto"/>
            <w:shd w:val="clear" w:color="auto" w:fill="auto"/>
          </w:tcPr>
          <w:p w:rsidR="006D61E5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Нахождение 1% и нескольких процентов от числа. 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умение находить 1% и несколько процентов от числа.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нахождения 1% и нескольких процентов от числа.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задачи на: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нахождение суммы подоходного налога от заработной платы;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нахождение суммы отчисления от заработной платы в пенсионный фонд;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нахождение суммы отчислений от заработной платы в профсоюз.</w:t>
            </w:r>
          </w:p>
        </w:tc>
        <w:tc>
          <w:tcPr>
            <w:tcW w:w="0" w:type="auto"/>
          </w:tcPr>
          <w:p w:rsidR="006D61E5" w:rsidRPr="00431885" w:rsidRDefault="00AC5A44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61E5" w:rsidRPr="00431885" w:rsidTr="007F7473">
        <w:trPr>
          <w:trHeight w:val="1018"/>
        </w:trPr>
        <w:tc>
          <w:tcPr>
            <w:tcW w:w="0" w:type="auto"/>
            <w:shd w:val="clear" w:color="auto" w:fill="auto"/>
          </w:tcPr>
          <w:p w:rsidR="006D61E5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Нахождение числа по одному или нескольким его процентам. 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умение находить число по 1% и нескольким процентам от числа.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нахождения числа по 1% и нескольким процентам от числа.</w:t>
            </w:r>
          </w:p>
          <w:p w:rsidR="006D61E5" w:rsidRPr="00431885" w:rsidRDefault="006D61E5" w:rsidP="004318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определение стоимости товара, скидки на товар.</w:t>
            </w:r>
          </w:p>
        </w:tc>
        <w:tc>
          <w:tcPr>
            <w:tcW w:w="0" w:type="auto"/>
          </w:tcPr>
          <w:p w:rsidR="006D61E5" w:rsidRPr="00431885" w:rsidRDefault="00AC5A44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61E5" w:rsidRPr="00431885" w:rsidTr="007F7473">
        <w:trPr>
          <w:trHeight w:val="1147"/>
        </w:trPr>
        <w:tc>
          <w:tcPr>
            <w:tcW w:w="0" w:type="auto"/>
            <w:shd w:val="clear" w:color="auto" w:fill="auto"/>
          </w:tcPr>
          <w:p w:rsidR="006D61E5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составных задач на проценты.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знания, умения при   решении задач на проценты разного типа.</w:t>
            </w:r>
          </w:p>
        </w:tc>
        <w:tc>
          <w:tcPr>
            <w:tcW w:w="0" w:type="auto"/>
            <w:shd w:val="clear" w:color="auto" w:fill="auto"/>
          </w:tcPr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алгоритм нахождения 1% и нескольких процентов от числа;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нахождения числа по 1% и нескольким процентам от числа.</w:t>
            </w:r>
          </w:p>
          <w:p w:rsidR="006D61E5" w:rsidRPr="00431885" w:rsidRDefault="006D61E5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решатьзадачи</w:t>
            </w:r>
            <w:proofErr w:type="spellEnd"/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практического характера на проценты.</w:t>
            </w:r>
          </w:p>
        </w:tc>
        <w:tc>
          <w:tcPr>
            <w:tcW w:w="0" w:type="auto"/>
          </w:tcPr>
          <w:p w:rsidR="006D61E5" w:rsidRPr="00431885" w:rsidRDefault="00AC5A4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1CA" w:rsidRPr="00431885" w:rsidTr="007F7473">
        <w:trPr>
          <w:trHeight w:hRule="exact" w:val="496"/>
        </w:trPr>
        <w:tc>
          <w:tcPr>
            <w:tcW w:w="0" w:type="auto"/>
            <w:gridSpan w:val="5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длины</w:t>
            </w:r>
          </w:p>
        </w:tc>
      </w:tr>
      <w:tr w:rsidR="00CB71CA" w:rsidRPr="00431885" w:rsidTr="007F7473">
        <w:trPr>
          <w:trHeight w:hRule="exact" w:val="1373"/>
        </w:trPr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 длины. Единицы измерения длины. Соотношение мер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единицы измерения и соотношение мер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измерения и соотношение мер длины.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1CA" w:rsidRPr="00431885" w:rsidTr="007F7473">
        <w:trPr>
          <w:trHeight w:hRule="exact" w:val="1416"/>
        </w:trPr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Измерительные инструменты. Преобразование мер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преобразование мер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измерительных инструментов и уметь выполнять простейшие измерения линейкой, рулеткой, метром.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преобразование мер длины.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1CA" w:rsidRPr="00431885" w:rsidTr="007F7473">
        <w:trPr>
          <w:trHeight w:hRule="exact" w:val="2568"/>
        </w:trPr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составных задач с мерами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знания, умения    при решении задач с мерами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решать задачи на определение необходимых размеров предметов мебели в соответствии с длиной стены и длиной предметов мебели;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решать задачи на вычисление количества ткани необходимой на пошив штор, постельного белья и т.д.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и примеры на преобразование мер длины, на сравнение мер длины.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1CA" w:rsidRPr="00431885" w:rsidTr="007F7473">
        <w:trPr>
          <w:trHeight w:hRule="exact" w:val="282"/>
        </w:trPr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 площади</w:t>
            </w:r>
          </w:p>
        </w:tc>
      </w:tr>
      <w:tr w:rsidR="00CB71CA" w:rsidRPr="00431885" w:rsidTr="007F7473">
        <w:trPr>
          <w:trHeight w:hRule="exact" w:val="2297"/>
        </w:trPr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Меры площади, единицы </w:t>
            </w:r>
          </w:p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измерения величины площади, соотношение и </w:t>
            </w: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преобразование мер площади.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понятие «площадь», «квадратный метр», ввести понятие «погонный метр», повторить единицы измерения и соотношение мер </w:t>
            </w:r>
            <w:bookmarkStart w:id="4" w:name="_GoBack"/>
            <w:bookmarkEnd w:id="4"/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мер площади.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квадратные меры от линейных мер.</w:t>
            </w:r>
          </w:p>
          <w:p w:rsidR="00CB71CA" w:rsidRPr="00431885" w:rsidRDefault="00CB71CA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CA" w:rsidRPr="00431885" w:rsidTr="007F7473">
        <w:trPr>
          <w:trHeight w:hRule="exact" w:val="2777"/>
        </w:trPr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Вычисление площади фигур и помещений.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вычисление площади фигур (квадрат, прямоугольник) и помещений.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вычисления площади квадрата и прямоугольника.</w:t>
            </w:r>
          </w:p>
          <w:p w:rsidR="00CB71CA" w:rsidRPr="00431885" w:rsidRDefault="00CB71CA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вычисление площади прямоугольника, квадрата.</w:t>
            </w:r>
          </w:p>
        </w:tc>
        <w:tc>
          <w:tcPr>
            <w:tcW w:w="0" w:type="auto"/>
            <w:shd w:val="clear" w:color="auto" w:fill="auto"/>
          </w:tcPr>
          <w:p w:rsidR="00CB71CA" w:rsidRPr="00431885" w:rsidRDefault="00AC5A4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57BF" w:rsidRPr="00431885" w:rsidRDefault="00E157BF" w:rsidP="0043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BF" w:rsidRPr="00431885" w:rsidRDefault="00A170EA" w:rsidP="0043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E157BF" w:rsidRPr="00431885" w:rsidRDefault="00E157BF" w:rsidP="0043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373"/>
        <w:gridCol w:w="2219"/>
        <w:gridCol w:w="2633"/>
        <w:gridCol w:w="1661"/>
      </w:tblGrid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Обучающая цель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B525D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84BD9" w:rsidRPr="00431885" w:rsidTr="00431885">
        <w:trPr>
          <w:trHeight w:val="4102"/>
        </w:trPr>
        <w:tc>
          <w:tcPr>
            <w:tcW w:w="491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4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целых чисел и десятичных дробей на 10,100,1000.</w:t>
            </w:r>
          </w:p>
        </w:tc>
        <w:tc>
          <w:tcPr>
            <w:tcW w:w="1126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умножение и деление целых чисел и десятичных дробей на 10,100,1000.</w:t>
            </w:r>
          </w:p>
        </w:tc>
        <w:tc>
          <w:tcPr>
            <w:tcW w:w="1336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умножения и деления целых чисел и десятичных дробей на 10,100,1000.</w:t>
            </w:r>
          </w:p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умножения и деления целых чисел и десятичных дробей на 10,100,1000;</w:t>
            </w:r>
          </w:p>
          <w:p w:rsidR="00484BD9" w:rsidRPr="00431885" w:rsidRDefault="00484BD9" w:rsidP="0043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применять на практике полученные математические знания.</w:t>
            </w:r>
          </w:p>
        </w:tc>
        <w:tc>
          <w:tcPr>
            <w:tcW w:w="843" w:type="pct"/>
            <w:shd w:val="clear" w:color="auto" w:fill="auto"/>
          </w:tcPr>
          <w:p w:rsidR="00484BD9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BD9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484BD9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целых чисел и десятичных дробей </w:t>
            </w: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двузначное и трехзначное число.</w:t>
            </w:r>
          </w:p>
        </w:tc>
        <w:tc>
          <w:tcPr>
            <w:tcW w:w="1126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и закрепить умножение и деление целых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на двузначное число.</w:t>
            </w:r>
          </w:p>
        </w:tc>
        <w:tc>
          <w:tcPr>
            <w:tcW w:w="1336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умножения и деления целых чисел и десятичных дробей на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двузначное и трехзначное число.</w:t>
            </w:r>
          </w:p>
          <w:p w:rsidR="00484BD9" w:rsidRPr="00431885" w:rsidRDefault="00484BD9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умножения и деления целых чисел и </w:t>
            </w:r>
            <w:r w:rsidR="00F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есятичных дробей на двузначное и трехзначное число;</w:t>
            </w:r>
          </w:p>
          <w:p w:rsidR="00484BD9" w:rsidRPr="00431885" w:rsidRDefault="00484BD9" w:rsidP="0043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применять на практике полученные математические знания.</w:t>
            </w:r>
          </w:p>
        </w:tc>
        <w:tc>
          <w:tcPr>
            <w:tcW w:w="843" w:type="pct"/>
            <w:shd w:val="clear" w:color="auto" w:fill="auto"/>
          </w:tcPr>
          <w:p w:rsidR="00484BD9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D6EF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9" w:type="pct"/>
            <w:gridSpan w:val="4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</w:tc>
      </w:tr>
      <w:tr w:rsidR="005D6EF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5D6EF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дроби. Виды дробей.  Сравнение и преобразование дробей.</w:t>
            </w:r>
          </w:p>
        </w:tc>
        <w:tc>
          <w:tcPr>
            <w:tcW w:w="1126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Обобщить и систематизировать знания учащихся об обыкновенных дробях.</w:t>
            </w:r>
          </w:p>
        </w:tc>
        <w:tc>
          <w:tcPr>
            <w:tcW w:w="1336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дробей;</w:t>
            </w:r>
          </w:p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преобразования обыкновенных дробей</w:t>
            </w:r>
          </w:p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правильные и неправильные дроби;</w:t>
            </w:r>
          </w:p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сравнение и преобразование обыкновенных дробей;</w:t>
            </w:r>
          </w:p>
        </w:tc>
        <w:tc>
          <w:tcPr>
            <w:tcW w:w="843" w:type="pct"/>
            <w:shd w:val="clear" w:color="auto" w:fill="auto"/>
          </w:tcPr>
          <w:p w:rsidR="005D6EF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EF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5D6EF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 действия с обыкновенными дробями.</w:t>
            </w:r>
          </w:p>
        </w:tc>
        <w:tc>
          <w:tcPr>
            <w:tcW w:w="1126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учащихся по теме “Все действия с обыкновенными дробями”</w:t>
            </w:r>
          </w:p>
        </w:tc>
        <w:tc>
          <w:tcPr>
            <w:tcW w:w="1336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сложения, вычитания, умножения и деления обыкновенных дробей.</w:t>
            </w:r>
          </w:p>
          <w:p w:rsidR="005D6EF0" w:rsidRPr="00431885" w:rsidRDefault="005D6EF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сложения, вычитания, умножения и деления с обыкновенными дробями.</w:t>
            </w:r>
          </w:p>
        </w:tc>
        <w:tc>
          <w:tcPr>
            <w:tcW w:w="843" w:type="pct"/>
            <w:shd w:val="clear" w:color="auto" w:fill="auto"/>
          </w:tcPr>
          <w:p w:rsidR="005D6EF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EF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5D6EF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с обыкновенными дробями</w:t>
            </w:r>
          </w:p>
        </w:tc>
        <w:tc>
          <w:tcPr>
            <w:tcW w:w="1126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знания, умения при решении   задач практического характера с обыкновенными дробями.</w:t>
            </w:r>
          </w:p>
        </w:tc>
        <w:tc>
          <w:tcPr>
            <w:tcW w:w="1336" w:type="pct"/>
            <w:shd w:val="clear" w:color="auto" w:fill="auto"/>
          </w:tcPr>
          <w:p w:rsidR="005D6EF0" w:rsidRPr="00431885" w:rsidRDefault="005D6EF0" w:rsidP="00431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практике знания о обыкновенных дробях.</w:t>
            </w:r>
          </w:p>
          <w:p w:rsidR="005D6EF0" w:rsidRPr="00431885" w:rsidRDefault="005D6EF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5D6EF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BD9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9" w:type="pct"/>
            <w:gridSpan w:val="4"/>
            <w:shd w:val="clear" w:color="auto" w:fill="auto"/>
          </w:tcPr>
          <w:p w:rsidR="00484BD9" w:rsidRPr="00431885" w:rsidRDefault="00484BD9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массы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массы - единицы измерения величины массы. Соотношение мер массы.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единицы измерения и соотношения мер массы.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измерения и соотношение мер массы.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Измерительные приборы. Преобразования </w:t>
            </w: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 массы.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преобразования мер массы.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весов и уметь их отличать;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соотношение мер массы.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простейшие взвешивания на пружинных, электронных весах.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преобразование с мерами массы.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с мерами массы.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понятия «тяжелее- легче».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 решать задачи на: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сравнение веса купленного необработанного продукта с весом обработанного продукта;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определение выгодности приобретения обработанных или необработанных продуктов.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9" w:type="pct"/>
            <w:gridSpan w:val="4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объема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Объем, вычисление объема.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измерения объема в быту.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знания об объеме, познакомиться с измерением объема в быту, ввести понятие «литр».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измерения объема;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объём не зависит от формы предмета (0,5 л может быть банка, бутылка, пакет, кастрюля, т.е. любой сосуд).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кубические меры от линейных и квадратных мер;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объем в быту.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на вычисление объема.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знания, умения при решении сложных задач на вычисление объема.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преобразование мер объема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практического характера на определение большего и меньшего объема сосудов.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уровень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знаниями, умениями по изученным темам: «Меры массы», «Меры объема».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соотношение мер массы и объема.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преобразование мер массы и объема</w:t>
            </w:r>
          </w:p>
          <w:p w:rsidR="001C12C0" w:rsidRPr="00431885" w:rsidRDefault="001C12C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мерами массы и объема.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9" w:type="pct"/>
            <w:gridSpan w:val="4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времени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времени. Соотношение, преобразование мер времени.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мерах времени, повторить и закрепить соотношение и преобразование мер времени.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мер времени.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выполнять преобразование мер времени;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-выполнять сравнение величин времени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431885">
        <w:trPr>
          <w:trHeight w:val="2406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и обозначение дробных частей времени: четверть часа</w:t>
            </w:r>
            <w:r w:rsidR="0003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 15 мин., без четверти часа</w:t>
            </w:r>
            <w:r w:rsidR="0003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 до… осталось 15 мин, полчаса до…, спустя, после…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обозначением дробных частей времени.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соотношение мер времени;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обозначения дробных частей времени.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дробные части времени.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времени.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знания, умения при    решении   задач на расчет времени.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преобразование мер времени;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сравнение величин времени;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решать задачи на вычисление:</w:t>
            </w:r>
          </w:p>
          <w:p w:rsidR="001C12C0" w:rsidRPr="00431885" w:rsidRDefault="001C12C0" w:rsidP="00431885">
            <w:pPr>
              <w:numPr>
                <w:ilvl w:val="0"/>
                <w:numId w:val="28"/>
              </w:numPr>
              <w:tabs>
                <w:tab w:val="left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возраста по дате рождения и   </w:t>
            </w:r>
          </w:p>
          <w:p w:rsidR="001C12C0" w:rsidRPr="00431885" w:rsidRDefault="001C12C0" w:rsidP="0043188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текущему году;</w:t>
            </w:r>
          </w:p>
          <w:p w:rsidR="001C12C0" w:rsidRPr="00431885" w:rsidRDefault="001C12C0" w:rsidP="00431885">
            <w:pPr>
              <w:numPr>
                <w:ilvl w:val="0"/>
                <w:numId w:val="28"/>
              </w:numPr>
              <w:tabs>
                <w:tab w:val="left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 времени, необходимого на</w:t>
            </w:r>
          </w:p>
          <w:p w:rsidR="001C12C0" w:rsidRPr="00431885" w:rsidRDefault="001C12C0" w:rsidP="0043188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дорогу в школу,…</w:t>
            </w:r>
          </w:p>
          <w:p w:rsidR="001C12C0" w:rsidRPr="00431885" w:rsidRDefault="001C12C0" w:rsidP="00431885">
            <w:pPr>
              <w:numPr>
                <w:ilvl w:val="0"/>
                <w:numId w:val="28"/>
              </w:numPr>
              <w:tabs>
                <w:tab w:val="left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режима дня;</w:t>
            </w:r>
          </w:p>
          <w:p w:rsidR="001C12C0" w:rsidRPr="00431885" w:rsidRDefault="001C12C0" w:rsidP="00431885">
            <w:pPr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рабочей недели (в часах, днях);</w:t>
            </w:r>
          </w:p>
          <w:p w:rsidR="001C12C0" w:rsidRPr="00431885" w:rsidRDefault="001C12C0" w:rsidP="00431885">
            <w:pPr>
              <w:numPr>
                <w:ilvl w:val="0"/>
                <w:numId w:val="2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расчёт времени на выполнение какой-либо трудовой операции;</w:t>
            </w:r>
          </w:p>
          <w:p w:rsidR="001C12C0" w:rsidRPr="00431885" w:rsidRDefault="001C12C0" w:rsidP="00431885">
            <w:pPr>
              <w:numPr>
                <w:ilvl w:val="0"/>
                <w:numId w:val="2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отправления</w:t>
            </w:r>
          </w:p>
          <w:p w:rsidR="001C12C0" w:rsidRPr="00431885" w:rsidRDefault="001C12C0" w:rsidP="00431885">
            <w:pPr>
              <w:tabs>
                <w:tab w:val="left" w:pos="0"/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поездов, самолетов, автобусов;</w:t>
            </w:r>
          </w:p>
          <w:p w:rsidR="001C12C0" w:rsidRPr="00431885" w:rsidRDefault="001C12C0" w:rsidP="00431885">
            <w:pPr>
              <w:numPr>
                <w:ilvl w:val="0"/>
                <w:numId w:val="33"/>
              </w:numPr>
              <w:tabs>
                <w:tab w:val="left" w:pos="0"/>
                <w:tab w:val="left" w:pos="261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срока годности лекарств (продуктов) по дате изготовления и сроку хранения;</w:t>
            </w:r>
          </w:p>
          <w:p w:rsidR="001C12C0" w:rsidRPr="00431885" w:rsidRDefault="001C12C0" w:rsidP="00431885">
            <w:pPr>
              <w:numPr>
                <w:ilvl w:val="0"/>
                <w:numId w:val="32"/>
              </w:numPr>
              <w:tabs>
                <w:tab w:val="left" w:pos="0"/>
                <w:tab w:val="left" w:pos="261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местного и московского времени.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9" w:type="pct"/>
            <w:gridSpan w:val="4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стоимости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стоимости. Денежные купюры и монеты. Размен и обмен купюр и монет.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меры стоимости и действия (размен, обмен) с ними.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мер стоимости.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размен и обмен денежных купюр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мерами измерения стоимости.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все действия с мерами стоимости.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мер стоимости.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действия с мерами стоимости.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с мерами стоимости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знания, умения при   решении задач с мерами стоимости.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мер стоимости.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действия с мерами стоимости;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цену по стоимости и количеству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решать задачи на:</w:t>
            </w:r>
          </w:p>
          <w:p w:rsidR="001C12C0" w:rsidRPr="00431885" w:rsidRDefault="001C12C0" w:rsidP="00431885">
            <w:pPr>
              <w:numPr>
                <w:ilvl w:val="0"/>
                <w:numId w:val="29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стоимости подписки (месяц, полгода, год, льгота);</w:t>
            </w:r>
          </w:p>
          <w:p w:rsidR="001C12C0" w:rsidRPr="00431885" w:rsidRDefault="001C12C0" w:rsidP="00431885">
            <w:pPr>
              <w:numPr>
                <w:ilvl w:val="0"/>
                <w:numId w:val="29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оплаты телефона (стационарный, сотовый, переговоры, тарифы);</w:t>
            </w:r>
          </w:p>
          <w:p w:rsidR="001C12C0" w:rsidRPr="00431885" w:rsidRDefault="001C12C0" w:rsidP="00431885">
            <w:pPr>
              <w:numPr>
                <w:ilvl w:val="0"/>
                <w:numId w:val="29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оплаты проезда (дороже - дешевле);</w:t>
            </w:r>
          </w:p>
          <w:p w:rsidR="001C12C0" w:rsidRPr="00431885" w:rsidRDefault="001C12C0" w:rsidP="00431885">
            <w:pPr>
              <w:numPr>
                <w:ilvl w:val="0"/>
                <w:numId w:val="29"/>
              </w:numPr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стоимости блюда (по рецепту);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2C0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204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</w:t>
            </w:r>
            <w:r w:rsidR="00FA2834"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Меры.</w:t>
            </w:r>
          </w:p>
        </w:tc>
        <w:tc>
          <w:tcPr>
            <w:tcW w:w="112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степень усвоения ЗУ по ранее изученному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материалу.</w:t>
            </w:r>
          </w:p>
        </w:tc>
        <w:tc>
          <w:tcPr>
            <w:tcW w:w="1336" w:type="pct"/>
            <w:shd w:val="clear" w:color="auto" w:fill="auto"/>
          </w:tcPr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действия и преобразования с </w:t>
            </w: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мерами массы, объема, времени, стоимости;</w:t>
            </w:r>
          </w:p>
          <w:p w:rsidR="001C12C0" w:rsidRPr="00431885" w:rsidRDefault="001C12C0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-выполнять расчеты и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практические задачи с мерами массы, объема, времени, стоимости.</w:t>
            </w:r>
          </w:p>
        </w:tc>
        <w:tc>
          <w:tcPr>
            <w:tcW w:w="843" w:type="pct"/>
            <w:shd w:val="clear" w:color="auto" w:fill="auto"/>
          </w:tcPr>
          <w:p w:rsidR="001C12C0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219C2" w:rsidRPr="00431885" w:rsidTr="00CC645F">
        <w:trPr>
          <w:trHeight w:val="20"/>
        </w:trPr>
        <w:tc>
          <w:tcPr>
            <w:tcW w:w="491" w:type="pct"/>
            <w:shd w:val="clear" w:color="auto" w:fill="auto"/>
          </w:tcPr>
          <w:p w:rsidR="003219C2" w:rsidRPr="00431885" w:rsidRDefault="00FA2834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204" w:type="pct"/>
            <w:shd w:val="clear" w:color="auto" w:fill="auto"/>
          </w:tcPr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овладения знаниями, умениями по изученным темам в течение 3 четверти.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</w:tcPr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мер массы, объема, времени, стоимости;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соотношение мер массы, объема, времени, стоимости.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с мерами массы, объема, времени, стоимости.</w:t>
            </w:r>
          </w:p>
          <w:p w:rsidR="003219C2" w:rsidRPr="00431885" w:rsidRDefault="003219C2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практические задачи с мерами массы, объема, времени, стоимости.</w:t>
            </w:r>
          </w:p>
        </w:tc>
        <w:tc>
          <w:tcPr>
            <w:tcW w:w="843" w:type="pct"/>
            <w:shd w:val="clear" w:color="auto" w:fill="auto"/>
          </w:tcPr>
          <w:p w:rsidR="003219C2" w:rsidRPr="00431885" w:rsidRDefault="00FA2834" w:rsidP="0043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57BF" w:rsidRPr="00431885" w:rsidRDefault="00E157BF" w:rsidP="0043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BF" w:rsidRPr="00431885" w:rsidRDefault="00E157BF" w:rsidP="0043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BF" w:rsidRPr="00431885" w:rsidRDefault="00E157BF" w:rsidP="00431885">
      <w:pPr>
        <w:spacing w:after="0" w:line="240" w:lineRule="auto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33421F" w:rsidRPr="004D1919" w:rsidRDefault="00431885" w:rsidP="001C086A">
      <w:pPr>
        <w:pStyle w:val="1"/>
        <w:rPr>
          <w:rStyle w:val="FontStyle66"/>
          <w:rFonts w:ascii="Times New Roman" w:hAnsi="Times New Roman" w:cs="Times New Roman"/>
          <w:b/>
          <w:caps/>
          <w:sz w:val="24"/>
          <w:szCs w:val="24"/>
        </w:rPr>
      </w:pPr>
      <w:bookmarkStart w:id="5" w:name="_Toc536602933"/>
      <w:r w:rsidRPr="004D1919">
        <w:rPr>
          <w:rStyle w:val="FontStyle66"/>
          <w:rFonts w:ascii="Times New Roman" w:hAnsi="Times New Roman" w:cs="Times New Roman"/>
          <w:b/>
          <w:caps/>
          <w:sz w:val="24"/>
          <w:szCs w:val="24"/>
        </w:rPr>
        <w:t>Учебно-методическое и материально-техническое обеспечение программы учебной дисциплины «Математика»</w:t>
      </w:r>
      <w:bookmarkEnd w:id="5"/>
    </w:p>
    <w:p w:rsidR="0033421F" w:rsidRPr="00431885" w:rsidRDefault="0033421F" w:rsidP="00F32E57">
      <w:pPr>
        <w:spacing w:after="0"/>
        <w:ind w:firstLine="709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Помещение кабинета должно удовлетворять требованиям Санитарно-эпидемио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логических правил и нормативов (</w:t>
      </w:r>
      <w:proofErr w:type="spellStart"/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1885">
        <w:rPr>
          <w:rStyle w:val="FontStyle66"/>
          <w:rFonts w:ascii="Times New Roman" w:hAnsi="Times New Roman" w:cs="Times New Roman"/>
          <w:sz w:val="24"/>
          <w:szCs w:val="24"/>
        </w:rPr>
        <w:t xml:space="preserve"> 2.4.2 № 178-02) и быть оснащено типо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431885">
        <w:rPr>
          <w:rStyle w:val="FontStyle66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33421F" w:rsidRPr="00431885" w:rsidRDefault="0033421F" w:rsidP="00F32E57">
      <w:pPr>
        <w:pStyle w:val="Style23"/>
        <w:widowControl/>
        <w:spacing w:line="240" w:lineRule="auto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 xml:space="preserve">В кабинете должно быть </w:t>
      </w:r>
      <w:proofErr w:type="spellStart"/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31885">
        <w:rPr>
          <w:rStyle w:val="FontStyle66"/>
          <w:rFonts w:ascii="Times New Roman" w:hAnsi="Times New Roman" w:cs="Times New Roman"/>
          <w:sz w:val="24"/>
          <w:szCs w:val="24"/>
        </w:rPr>
        <w:t xml:space="preserve">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33421F" w:rsidRPr="00431885" w:rsidRDefault="0033421F" w:rsidP="00F32E57">
      <w:pPr>
        <w:pStyle w:val="Style23"/>
        <w:widowControl/>
        <w:spacing w:line="240" w:lineRule="auto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мы учебной дисциплины «Математика» входят:</w:t>
      </w:r>
    </w:p>
    <w:p w:rsidR="0033421F" w:rsidRPr="00431885" w:rsidRDefault="0033421F" w:rsidP="00F32E57">
      <w:pPr>
        <w:pStyle w:val="Style24"/>
        <w:widowControl/>
        <w:numPr>
          <w:ilvl w:val="0"/>
          <w:numId w:val="5"/>
        </w:numPr>
        <w:tabs>
          <w:tab w:val="left" w:pos="566"/>
        </w:tabs>
        <w:spacing w:before="110" w:line="240" w:lineRule="auto"/>
        <w:ind w:left="293"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33421F" w:rsidRPr="00431885" w:rsidRDefault="0033421F" w:rsidP="00F32E57">
      <w:pPr>
        <w:pStyle w:val="Style24"/>
        <w:widowControl/>
        <w:numPr>
          <w:ilvl w:val="0"/>
          <w:numId w:val="6"/>
        </w:numPr>
        <w:tabs>
          <w:tab w:val="left" w:pos="566"/>
        </w:tabs>
        <w:spacing w:line="240" w:lineRule="auto"/>
        <w:ind w:left="566"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щихся ученых-математиков и др.);</w:t>
      </w:r>
    </w:p>
    <w:p w:rsidR="0033421F" w:rsidRPr="00431885" w:rsidRDefault="0033421F" w:rsidP="00F32E57">
      <w:pPr>
        <w:pStyle w:val="Style24"/>
        <w:widowControl/>
        <w:numPr>
          <w:ilvl w:val="0"/>
          <w:numId w:val="5"/>
        </w:numPr>
        <w:tabs>
          <w:tab w:val="left" w:pos="566"/>
        </w:tabs>
        <w:spacing w:line="240" w:lineRule="auto"/>
        <w:ind w:left="293"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33421F" w:rsidRPr="00431885" w:rsidRDefault="0033421F" w:rsidP="00F32E57">
      <w:pPr>
        <w:pStyle w:val="Style24"/>
        <w:widowControl/>
        <w:numPr>
          <w:ilvl w:val="0"/>
          <w:numId w:val="5"/>
        </w:numPr>
        <w:tabs>
          <w:tab w:val="left" w:pos="566"/>
        </w:tabs>
        <w:spacing w:line="240" w:lineRule="auto"/>
        <w:ind w:left="293"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33421F" w:rsidRPr="00431885" w:rsidRDefault="0033421F" w:rsidP="00F32E57">
      <w:pPr>
        <w:pStyle w:val="Style24"/>
        <w:widowControl/>
        <w:numPr>
          <w:ilvl w:val="0"/>
          <w:numId w:val="6"/>
        </w:numPr>
        <w:tabs>
          <w:tab w:val="left" w:pos="566"/>
        </w:tabs>
        <w:spacing w:line="240" w:lineRule="auto"/>
        <w:ind w:left="566"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33421F" w:rsidRPr="00431885" w:rsidRDefault="0033421F" w:rsidP="00F32E57">
      <w:pPr>
        <w:pStyle w:val="Style24"/>
        <w:widowControl/>
        <w:numPr>
          <w:ilvl w:val="0"/>
          <w:numId w:val="5"/>
        </w:numPr>
        <w:tabs>
          <w:tab w:val="left" w:pos="566"/>
        </w:tabs>
        <w:spacing w:line="240" w:lineRule="auto"/>
        <w:ind w:left="293"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библиотечный фонд.</w:t>
      </w:r>
    </w:p>
    <w:p w:rsidR="00B534AC" w:rsidRPr="00431885" w:rsidRDefault="0033421F" w:rsidP="002F1C23">
      <w:pPr>
        <w:pStyle w:val="Style23"/>
        <w:widowControl/>
        <w:spacing w:before="110" w:line="240" w:lineRule="auto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lastRenderedPageBreak/>
        <w:t>В библиотечный фонд входят учебники, учебно-методические комплекты (УМК), обеспечивающие освоение учебной дисциплины «Математика», рекомендованные или допущенные для ис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пользования в профессиональн</w:t>
      </w:r>
      <w:r w:rsidR="00B534AC" w:rsidRPr="00431885">
        <w:rPr>
          <w:rStyle w:val="FontStyle66"/>
          <w:rFonts w:ascii="Times New Roman" w:hAnsi="Times New Roman" w:cs="Times New Roman"/>
          <w:sz w:val="24"/>
          <w:szCs w:val="24"/>
        </w:rPr>
        <w:t>ых образовательных организациях.</w:t>
      </w:r>
    </w:p>
    <w:p w:rsidR="0033421F" w:rsidRPr="00431885" w:rsidRDefault="0033421F" w:rsidP="002F1C23">
      <w:pPr>
        <w:pStyle w:val="Style23"/>
        <w:widowControl/>
        <w:spacing w:line="240" w:lineRule="auto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энциклопедиями, справочниками, на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учной, научно-популярной и другой литературой по математике.</w:t>
      </w:r>
    </w:p>
    <w:p w:rsidR="0033421F" w:rsidRPr="00431885" w:rsidRDefault="0033421F" w:rsidP="002F1C23">
      <w:pPr>
        <w:pStyle w:val="Style23"/>
        <w:widowControl/>
        <w:spacing w:line="240" w:lineRule="auto"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431885">
        <w:rPr>
          <w:rStyle w:val="FontStyle66"/>
          <w:rFonts w:ascii="Times New Roman" w:hAnsi="Times New Roman" w:cs="Times New Roman"/>
          <w:sz w:val="24"/>
          <w:szCs w:val="24"/>
        </w:rPr>
        <w:t>В процессе освоения программы учебной дисциплины «Математика» студенты должны получить возмож</w:t>
      </w:r>
      <w:r w:rsidRPr="00431885">
        <w:rPr>
          <w:rStyle w:val="FontStyle66"/>
          <w:rFonts w:ascii="Times New Roman" w:hAnsi="Times New Roman" w:cs="Times New Roman"/>
          <w:sz w:val="24"/>
          <w:szCs w:val="24"/>
        </w:rPr>
        <w:softHyphen/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 и др.).</w:t>
      </w:r>
    </w:p>
    <w:p w:rsidR="00A449F6" w:rsidRPr="00431885" w:rsidRDefault="00A449F6" w:rsidP="00431885">
      <w:pPr>
        <w:pStyle w:val="Style19"/>
        <w:widowControl/>
        <w:spacing w:before="91"/>
        <w:ind w:left="1786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</w:p>
    <w:p w:rsidR="00A449F6" w:rsidRPr="00431885" w:rsidRDefault="00A449F6" w:rsidP="00431885">
      <w:pPr>
        <w:pStyle w:val="Style19"/>
        <w:widowControl/>
        <w:spacing w:before="91"/>
        <w:ind w:left="1786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</w:p>
    <w:p w:rsidR="0033421F" w:rsidRPr="007F03AF" w:rsidRDefault="0033421F" w:rsidP="001C086A">
      <w:pPr>
        <w:pStyle w:val="1"/>
      </w:pPr>
      <w:bookmarkStart w:id="6" w:name="_Toc536602934"/>
      <w:r w:rsidRPr="007F03AF">
        <w:rPr>
          <w:rStyle w:val="FontStyle67"/>
          <w:rFonts w:ascii="Times New Roman" w:hAnsi="Times New Roman" w:cs="Times New Roman"/>
          <w:bCs w:val="0"/>
          <w:sz w:val="28"/>
          <w:szCs w:val="24"/>
        </w:rPr>
        <w:t>РЕКОМЕНДУЕМАЯ ЛИТЕРАТУРА</w:t>
      </w:r>
      <w:bookmarkEnd w:id="6"/>
    </w:p>
    <w:p w:rsidR="009A012B" w:rsidRPr="00431885" w:rsidRDefault="009A012B" w:rsidP="0043188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Научно- методическая литература</w:t>
      </w:r>
    </w:p>
    <w:p w:rsidR="009A012B" w:rsidRPr="00431885" w:rsidRDefault="009A012B" w:rsidP="00431885">
      <w:pPr>
        <w:pStyle w:val="ab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sz w:val="24"/>
          <w:szCs w:val="24"/>
        </w:rPr>
        <w:t xml:space="preserve">Девяткова Т.А. Социально- бытовая ориентировка в специальных (коррекционных) образовательных учреждениях </w:t>
      </w:r>
      <w:r w:rsidRPr="00431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1885">
        <w:rPr>
          <w:rFonts w:ascii="Times New Roman" w:hAnsi="Times New Roman" w:cs="Times New Roman"/>
          <w:sz w:val="24"/>
          <w:szCs w:val="24"/>
        </w:rPr>
        <w:t>вида: Пособие для учителя/ Т.А. Девяткова. – М.: ВЛАДОС, 2004.- 304с.</w:t>
      </w:r>
    </w:p>
    <w:p w:rsidR="009A012B" w:rsidRPr="00431885" w:rsidRDefault="009A012B" w:rsidP="00431885">
      <w:pPr>
        <w:pStyle w:val="ab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885">
        <w:rPr>
          <w:rFonts w:ascii="Times New Roman" w:hAnsi="Times New Roman" w:cs="Times New Roman"/>
          <w:b/>
          <w:sz w:val="24"/>
          <w:szCs w:val="24"/>
        </w:rPr>
        <w:t>Залялетдинова</w:t>
      </w:r>
      <w:proofErr w:type="spellEnd"/>
      <w:r w:rsidRPr="00431885">
        <w:rPr>
          <w:rFonts w:ascii="Times New Roman" w:hAnsi="Times New Roman" w:cs="Times New Roman"/>
          <w:b/>
          <w:sz w:val="24"/>
          <w:szCs w:val="24"/>
        </w:rPr>
        <w:t xml:space="preserve"> Ф.Р.</w:t>
      </w:r>
      <w:r w:rsidRPr="00431885">
        <w:rPr>
          <w:rFonts w:ascii="Times New Roman" w:hAnsi="Times New Roman" w:cs="Times New Roman"/>
          <w:sz w:val="24"/>
          <w:szCs w:val="24"/>
        </w:rPr>
        <w:t xml:space="preserve"> Нестандартные уроки математики в коррекционной школе: 5- 9 классы: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 - методическое издание / Ф.Р.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>. - М.: ВАКО, 2007.- 128с.</w:t>
      </w:r>
    </w:p>
    <w:p w:rsidR="009A012B" w:rsidRPr="00431885" w:rsidRDefault="009A012B" w:rsidP="00431885">
      <w:pPr>
        <w:pStyle w:val="ab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Перова М.Н.</w:t>
      </w:r>
      <w:r w:rsidRPr="00431885">
        <w:rPr>
          <w:rFonts w:ascii="Times New Roman" w:hAnsi="Times New Roman" w:cs="Times New Roman"/>
          <w:sz w:val="24"/>
          <w:szCs w:val="24"/>
        </w:rPr>
        <w:t xml:space="preserve"> Методика преподавания математики в коррекционной школе: Учебник для студентов дефектологических факультетов педвузов/ М.Н. Перова. - М.: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>. Изд. Центр ВЛАДОС, 2006.- 408с.</w:t>
      </w:r>
    </w:p>
    <w:p w:rsidR="009A012B" w:rsidRPr="00431885" w:rsidRDefault="009A012B" w:rsidP="0043188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Пузанов Б.П.</w:t>
      </w:r>
      <w:r w:rsidRPr="00431885">
        <w:rPr>
          <w:rFonts w:ascii="Times New Roman" w:hAnsi="Times New Roman" w:cs="Times New Roman"/>
          <w:sz w:val="24"/>
          <w:szCs w:val="24"/>
        </w:rPr>
        <w:t xml:space="preserve">Обучение  и воспитание детей с интеллектуальными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нарушениями</w:t>
      </w:r>
      <w:proofErr w:type="gramStart"/>
      <w:r w:rsidRPr="00431885">
        <w:rPr>
          <w:rFonts w:ascii="Times New Roman" w:hAnsi="Times New Roman" w:cs="Times New Roman"/>
          <w:bCs/>
          <w:sz w:val="24"/>
          <w:szCs w:val="24"/>
        </w:rPr>
        <w:t>:</w:t>
      </w:r>
      <w:r w:rsidRPr="004318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31885"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.  и сред.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>. учеб. заведений / Б.П. Пузанов. – М.: ВЛАДОС, 2011. – 439с.</w:t>
      </w:r>
    </w:p>
    <w:p w:rsidR="009A012B" w:rsidRPr="00431885" w:rsidRDefault="009A012B" w:rsidP="0043188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Степурина С.Е</w:t>
      </w:r>
      <w:r w:rsidRPr="00431885">
        <w:rPr>
          <w:rFonts w:ascii="Times New Roman" w:hAnsi="Times New Roman" w:cs="Times New Roman"/>
          <w:sz w:val="24"/>
          <w:szCs w:val="24"/>
        </w:rPr>
        <w:t xml:space="preserve">. Математика. 5-9 классы: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 - развивающие задания и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упражнения</w:t>
      </w:r>
      <w:proofErr w:type="gramStart"/>
      <w:r w:rsidRPr="00431885">
        <w:rPr>
          <w:rFonts w:ascii="Times New Roman" w:hAnsi="Times New Roman" w:cs="Times New Roman"/>
          <w:bCs/>
          <w:sz w:val="24"/>
          <w:szCs w:val="24"/>
        </w:rPr>
        <w:t>:</w:t>
      </w:r>
      <w:r w:rsidRPr="004318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1885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 для учителей / С.Е. Степурина. – Волгоград: Учитель, 2009. – 121с.</w:t>
      </w:r>
    </w:p>
    <w:p w:rsidR="009A012B" w:rsidRPr="00431885" w:rsidRDefault="009A012B" w:rsidP="0043188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 xml:space="preserve">А.М. Щербакова, Н.М. Платонова </w:t>
      </w:r>
      <w:r w:rsidRPr="00431885">
        <w:rPr>
          <w:rFonts w:ascii="Times New Roman" w:hAnsi="Times New Roman" w:cs="Times New Roman"/>
          <w:sz w:val="24"/>
          <w:szCs w:val="24"/>
        </w:rPr>
        <w:t>Программн</w:t>
      </w:r>
      <w:proofErr w:type="gramStart"/>
      <w:r w:rsidRPr="004318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1885">
        <w:rPr>
          <w:rFonts w:ascii="Times New Roman" w:hAnsi="Times New Roman" w:cs="Times New Roman"/>
          <w:sz w:val="24"/>
          <w:szCs w:val="24"/>
        </w:rPr>
        <w:t xml:space="preserve"> методическое обеспечение для 10- 12 классов с углубленной трудовой подготовкой в специальных (коррекционных) образовательных учреждений </w:t>
      </w:r>
      <w:r w:rsidRPr="00431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1885">
        <w:rPr>
          <w:rFonts w:ascii="Times New Roman" w:hAnsi="Times New Roman" w:cs="Times New Roman"/>
          <w:sz w:val="24"/>
          <w:szCs w:val="24"/>
        </w:rPr>
        <w:t xml:space="preserve"> вида: Пособие для учителя/ А.М. Щербакова, Н.М. Платонова.- М.: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>. Изд. Центр ВЛАДОС, 2006.- 331с.</w:t>
      </w:r>
    </w:p>
    <w:p w:rsidR="009A012B" w:rsidRPr="00431885" w:rsidRDefault="009A012B" w:rsidP="0043188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 xml:space="preserve">Щербакова А.М.  </w:t>
      </w:r>
      <w:r w:rsidRPr="00431885">
        <w:rPr>
          <w:rFonts w:ascii="Times New Roman" w:hAnsi="Times New Roman" w:cs="Times New Roman"/>
          <w:sz w:val="24"/>
          <w:szCs w:val="24"/>
        </w:rPr>
        <w:t xml:space="preserve">Новая модель обучения в специальных (коррекционных) общеобразовательных учреждений </w:t>
      </w:r>
      <w:r w:rsidRPr="00431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1885">
        <w:rPr>
          <w:rFonts w:ascii="Times New Roman" w:hAnsi="Times New Roman" w:cs="Times New Roman"/>
          <w:sz w:val="24"/>
          <w:szCs w:val="24"/>
        </w:rPr>
        <w:t xml:space="preserve"> вида / А.М. Щербакова- М.: НЦ ЭНАС, 2001.- 184с.</w:t>
      </w:r>
    </w:p>
    <w:p w:rsidR="009A012B" w:rsidRPr="00431885" w:rsidRDefault="009A012B" w:rsidP="00431885">
      <w:pPr>
        <w:spacing w:after="0" w:line="240" w:lineRule="auto"/>
        <w:ind w:left="426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12B" w:rsidRPr="00431885" w:rsidRDefault="009A012B" w:rsidP="00431885">
      <w:pPr>
        <w:spacing w:after="0" w:line="240" w:lineRule="auto"/>
        <w:ind w:left="426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9A012B" w:rsidRPr="00431885" w:rsidRDefault="009A012B" w:rsidP="00431885">
      <w:pPr>
        <w:spacing w:after="0" w:line="240" w:lineRule="auto"/>
        <w:ind w:left="426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12B" w:rsidRPr="00431885" w:rsidRDefault="009A012B" w:rsidP="00431885">
      <w:pPr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t>Антропов А.П.</w:t>
      </w:r>
      <w:r w:rsidRPr="00431885">
        <w:rPr>
          <w:rFonts w:ascii="Times New Roman" w:hAnsi="Times New Roman" w:cs="Times New Roman"/>
          <w:sz w:val="24"/>
          <w:szCs w:val="24"/>
        </w:rPr>
        <w:t xml:space="preserve"> Математика. Учебник для 9 класса специальных (коррекционных) образовательных учреждений </w:t>
      </w:r>
      <w:r w:rsidRPr="00431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1885">
        <w:rPr>
          <w:rFonts w:ascii="Times New Roman" w:hAnsi="Times New Roman" w:cs="Times New Roman"/>
          <w:sz w:val="24"/>
          <w:szCs w:val="24"/>
        </w:rPr>
        <w:t xml:space="preserve"> вида: Учебное издание / А. П. Антропов, А.Ю.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, Т.Г.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  - М.: Просвещение, 2009.- 399с.</w:t>
      </w:r>
    </w:p>
    <w:p w:rsidR="009A012B" w:rsidRPr="00431885" w:rsidRDefault="009A012B" w:rsidP="00431885">
      <w:pPr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885">
        <w:rPr>
          <w:rFonts w:ascii="Times New Roman" w:hAnsi="Times New Roman" w:cs="Times New Roman"/>
          <w:b/>
          <w:sz w:val="24"/>
          <w:szCs w:val="24"/>
        </w:rPr>
        <w:t>Виленкин</w:t>
      </w:r>
      <w:proofErr w:type="spellEnd"/>
      <w:r w:rsidRPr="00431885">
        <w:rPr>
          <w:rFonts w:ascii="Times New Roman" w:hAnsi="Times New Roman" w:cs="Times New Roman"/>
          <w:b/>
          <w:sz w:val="24"/>
          <w:szCs w:val="24"/>
        </w:rPr>
        <w:t xml:space="preserve"> Н.Я.</w:t>
      </w:r>
      <w:r w:rsidRPr="00431885">
        <w:rPr>
          <w:rFonts w:ascii="Times New Roman" w:hAnsi="Times New Roman" w:cs="Times New Roman"/>
          <w:sz w:val="24"/>
          <w:szCs w:val="24"/>
        </w:rPr>
        <w:t xml:space="preserve"> Математика 5 класс.  Учебник для </w:t>
      </w:r>
      <w:r w:rsidR="00030FB0" w:rsidRPr="00431885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31885">
        <w:rPr>
          <w:rFonts w:ascii="Times New Roman" w:hAnsi="Times New Roman" w:cs="Times New Roman"/>
          <w:sz w:val="24"/>
          <w:szCs w:val="24"/>
        </w:rPr>
        <w:t xml:space="preserve">  учреждений: Учебное издание / Н.Я.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43188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431885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431885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431885">
        <w:rPr>
          <w:rFonts w:ascii="Times New Roman" w:hAnsi="Times New Roman" w:cs="Times New Roman"/>
          <w:sz w:val="24"/>
          <w:szCs w:val="24"/>
        </w:rPr>
        <w:t xml:space="preserve">  - М.: Мнемозина, 2011.- 280с.</w:t>
      </w:r>
    </w:p>
    <w:p w:rsidR="009A012B" w:rsidRPr="00431885" w:rsidRDefault="009A012B" w:rsidP="00431885">
      <w:pPr>
        <w:pStyle w:val="a9"/>
        <w:numPr>
          <w:ilvl w:val="0"/>
          <w:numId w:val="17"/>
        </w:numPr>
      </w:pPr>
      <w:proofErr w:type="spellStart"/>
      <w:r w:rsidRPr="00431885">
        <w:rPr>
          <w:b/>
        </w:rPr>
        <w:t>Жетомерский</w:t>
      </w:r>
      <w:proofErr w:type="spellEnd"/>
      <w:r w:rsidRPr="00431885">
        <w:rPr>
          <w:b/>
        </w:rPr>
        <w:t xml:space="preserve"> В. </w:t>
      </w:r>
      <w:r w:rsidRPr="00431885">
        <w:t xml:space="preserve"> Математическая азбука / В. </w:t>
      </w:r>
      <w:proofErr w:type="spellStart"/>
      <w:r w:rsidRPr="00431885">
        <w:t>Жетомерский</w:t>
      </w:r>
      <w:proofErr w:type="spellEnd"/>
      <w:r w:rsidRPr="00431885">
        <w:t xml:space="preserve">,  </w:t>
      </w:r>
      <w:proofErr w:type="spellStart"/>
      <w:r w:rsidRPr="00431885">
        <w:t>Л.Шеври</w:t>
      </w:r>
      <w:proofErr w:type="gramStart"/>
      <w:r w:rsidRPr="00431885">
        <w:t>н</w:t>
      </w:r>
      <w:proofErr w:type="spellEnd"/>
      <w:r w:rsidRPr="00431885">
        <w:t>-</w:t>
      </w:r>
      <w:proofErr w:type="gramEnd"/>
      <w:r w:rsidRPr="00431885">
        <w:t xml:space="preserve">  М.: Педагогика, 1988. – 197с. </w:t>
      </w:r>
    </w:p>
    <w:p w:rsidR="009A012B" w:rsidRPr="00431885" w:rsidRDefault="009A012B" w:rsidP="00431885">
      <w:pPr>
        <w:pStyle w:val="a9"/>
        <w:numPr>
          <w:ilvl w:val="0"/>
          <w:numId w:val="17"/>
        </w:numPr>
        <w:rPr>
          <w:b/>
        </w:rPr>
      </w:pPr>
      <w:proofErr w:type="spellStart"/>
      <w:r w:rsidRPr="00431885">
        <w:rPr>
          <w:b/>
        </w:rPr>
        <w:t>Депман</w:t>
      </w:r>
      <w:proofErr w:type="spellEnd"/>
      <w:r w:rsidRPr="00431885">
        <w:rPr>
          <w:b/>
        </w:rPr>
        <w:t xml:space="preserve"> И.Я.</w:t>
      </w:r>
      <w:r w:rsidRPr="00431885">
        <w:t xml:space="preserve"> За страницами учебника математики/ И.Я. </w:t>
      </w:r>
      <w:proofErr w:type="spellStart"/>
      <w:r w:rsidRPr="00431885">
        <w:t>Депман</w:t>
      </w:r>
      <w:proofErr w:type="spellEnd"/>
      <w:r w:rsidRPr="00431885">
        <w:t xml:space="preserve">, В.Я. </w:t>
      </w:r>
      <w:proofErr w:type="spellStart"/>
      <w:r w:rsidRPr="00431885">
        <w:t>Виленкин</w:t>
      </w:r>
      <w:proofErr w:type="spellEnd"/>
      <w:r w:rsidRPr="00431885">
        <w:t>- М.: Просвещение, 1989.- 287с.</w:t>
      </w:r>
    </w:p>
    <w:p w:rsidR="009A012B" w:rsidRPr="00431885" w:rsidRDefault="009A012B" w:rsidP="00431885">
      <w:pPr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885">
        <w:rPr>
          <w:rFonts w:ascii="Times New Roman" w:hAnsi="Times New Roman" w:cs="Times New Roman"/>
          <w:b/>
          <w:sz w:val="24"/>
          <w:szCs w:val="24"/>
        </w:rPr>
        <w:lastRenderedPageBreak/>
        <w:t>Перова М.Н.</w:t>
      </w:r>
      <w:r w:rsidRPr="00431885">
        <w:rPr>
          <w:rFonts w:ascii="Times New Roman" w:hAnsi="Times New Roman" w:cs="Times New Roman"/>
          <w:sz w:val="24"/>
          <w:szCs w:val="24"/>
        </w:rPr>
        <w:t xml:space="preserve"> Математика. Учебник для 9 класса специальных (коррекционных) образовательных учреждений </w:t>
      </w:r>
      <w:proofErr w:type="gramStart"/>
      <w:r w:rsidRPr="00431885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Pr="00431885">
        <w:rPr>
          <w:rFonts w:ascii="Times New Roman" w:hAnsi="Times New Roman" w:cs="Times New Roman"/>
          <w:sz w:val="24"/>
          <w:szCs w:val="24"/>
        </w:rPr>
        <w:t>вида:</w:t>
      </w:r>
      <w:r w:rsidR="00030FB0">
        <w:rPr>
          <w:rFonts w:ascii="Times New Roman" w:hAnsi="Times New Roman" w:cs="Times New Roman"/>
          <w:sz w:val="24"/>
          <w:szCs w:val="24"/>
        </w:rPr>
        <w:t xml:space="preserve"> </w:t>
      </w:r>
      <w:r w:rsidRPr="00431885">
        <w:rPr>
          <w:rFonts w:ascii="Times New Roman" w:hAnsi="Times New Roman" w:cs="Times New Roman"/>
          <w:sz w:val="24"/>
          <w:szCs w:val="24"/>
        </w:rPr>
        <w:t>Учебное издание / М.Н. Перова.  - М.: Просвещение, 2007.- 222с.</w:t>
      </w:r>
    </w:p>
    <w:p w:rsidR="009A012B" w:rsidRPr="00431885" w:rsidRDefault="009A012B" w:rsidP="00431885">
      <w:pPr>
        <w:pStyle w:val="a9"/>
        <w:numPr>
          <w:ilvl w:val="0"/>
          <w:numId w:val="17"/>
        </w:numPr>
      </w:pPr>
      <w:r w:rsidRPr="00431885">
        <w:rPr>
          <w:b/>
        </w:rPr>
        <w:t xml:space="preserve">Перова М.Н. </w:t>
      </w:r>
      <w:r w:rsidRPr="00431885">
        <w:t>Математика. Рабочая тетрадь для учащихся  9 класса специальных (коррекционных) образовательных учреждений VIII вида: Учебное издание / М.Н. Перова,   И. М. Яковлева  - М.: Просвещение, 2005.- 119с.</w:t>
      </w:r>
    </w:p>
    <w:p w:rsidR="009A012B" w:rsidRPr="00431885" w:rsidRDefault="009A012B" w:rsidP="00431885">
      <w:pPr>
        <w:pStyle w:val="a9"/>
        <w:numPr>
          <w:ilvl w:val="0"/>
          <w:numId w:val="17"/>
        </w:numPr>
      </w:pPr>
      <w:r w:rsidRPr="00431885">
        <w:rPr>
          <w:b/>
        </w:rPr>
        <w:t xml:space="preserve">Савин А.П. </w:t>
      </w:r>
      <w:r w:rsidRPr="00431885">
        <w:t xml:space="preserve"> Я познаю мир. Математика: Детская энциклопедия / А.П.    </w:t>
      </w:r>
    </w:p>
    <w:p w:rsidR="009A012B" w:rsidRPr="00431885" w:rsidRDefault="009A012B" w:rsidP="00431885">
      <w:pPr>
        <w:pStyle w:val="a9"/>
      </w:pPr>
      <w:r w:rsidRPr="00431885">
        <w:t xml:space="preserve">Савин, В.В. </w:t>
      </w:r>
      <w:proofErr w:type="spellStart"/>
      <w:r w:rsidRPr="00431885">
        <w:t>Станцо</w:t>
      </w:r>
      <w:proofErr w:type="spellEnd"/>
      <w:r w:rsidRPr="00431885">
        <w:t>, А.Ю. Котова. -  М.: АСТ, 2008. – 480с.</w:t>
      </w:r>
    </w:p>
    <w:p w:rsidR="009A012B" w:rsidRPr="00431885" w:rsidRDefault="009A012B" w:rsidP="00431885">
      <w:pPr>
        <w:pStyle w:val="a9"/>
      </w:pPr>
      <w:r w:rsidRPr="00431885">
        <w:rPr>
          <w:b/>
        </w:rPr>
        <w:t xml:space="preserve">    8.  </w:t>
      </w:r>
      <w:proofErr w:type="spellStart"/>
      <w:r w:rsidRPr="00431885">
        <w:rPr>
          <w:b/>
        </w:rPr>
        <w:t>Узорова</w:t>
      </w:r>
      <w:proofErr w:type="spellEnd"/>
      <w:r w:rsidRPr="00431885">
        <w:rPr>
          <w:b/>
        </w:rPr>
        <w:t xml:space="preserve"> О.В.</w:t>
      </w:r>
      <w:r w:rsidRPr="00431885">
        <w:t xml:space="preserve"> Большой справочник по математике /  О.В. </w:t>
      </w:r>
      <w:proofErr w:type="spellStart"/>
      <w:r w:rsidRPr="00431885">
        <w:t>Узорова</w:t>
      </w:r>
      <w:proofErr w:type="spellEnd"/>
      <w:r w:rsidRPr="00431885">
        <w:t xml:space="preserve">,     </w:t>
      </w:r>
    </w:p>
    <w:p w:rsidR="009A012B" w:rsidRPr="00431885" w:rsidRDefault="009A012B" w:rsidP="00431885">
      <w:pPr>
        <w:pStyle w:val="a9"/>
      </w:pPr>
      <w:r w:rsidRPr="00431885">
        <w:t xml:space="preserve">Е.А. Нефедова – </w:t>
      </w:r>
      <w:proofErr w:type="spellStart"/>
      <w:r w:rsidRPr="00431885">
        <w:t>М.:Аквариум</w:t>
      </w:r>
      <w:proofErr w:type="spellEnd"/>
      <w:r w:rsidRPr="00431885">
        <w:t xml:space="preserve"> ЛТД, 2000.- 1362с.</w:t>
      </w:r>
    </w:p>
    <w:p w:rsidR="009A012B" w:rsidRPr="00431885" w:rsidRDefault="009A012B" w:rsidP="00431885">
      <w:pPr>
        <w:pStyle w:val="a9"/>
        <w:ind w:left="360"/>
      </w:pPr>
    </w:p>
    <w:p w:rsidR="009A012B" w:rsidRPr="00431885" w:rsidRDefault="009A012B" w:rsidP="00431885">
      <w:pPr>
        <w:pStyle w:val="a9"/>
        <w:ind w:left="360"/>
      </w:pPr>
    </w:p>
    <w:p w:rsidR="00431885" w:rsidRPr="00431885" w:rsidRDefault="00431885">
      <w:pPr>
        <w:pStyle w:val="Style49"/>
        <w:widowControl/>
        <w:jc w:val="center"/>
        <w:rPr>
          <w:rFonts w:ascii="Times New Roman" w:hAnsi="Times New Roman" w:cs="Times New Roman"/>
        </w:rPr>
      </w:pPr>
    </w:p>
    <w:sectPr w:rsidR="00431885" w:rsidRPr="00431885" w:rsidSect="00D93D1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D8" w:rsidRDefault="004A00D8" w:rsidP="0033421F">
      <w:pPr>
        <w:spacing w:after="0" w:line="240" w:lineRule="auto"/>
      </w:pPr>
      <w:r>
        <w:separator/>
      </w:r>
    </w:p>
  </w:endnote>
  <w:endnote w:type="continuationSeparator" w:id="0">
    <w:p w:rsidR="004A00D8" w:rsidRDefault="004A00D8" w:rsidP="0033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609"/>
      <w:docPartObj>
        <w:docPartGallery w:val="Page Numbers (Bottom of Page)"/>
        <w:docPartUnique/>
      </w:docPartObj>
    </w:sdtPr>
    <w:sdtContent>
      <w:p w:rsidR="00431885" w:rsidRDefault="00585E7C">
        <w:pPr>
          <w:pStyle w:val="ac"/>
          <w:jc w:val="center"/>
        </w:pPr>
        <w:r>
          <w:fldChar w:fldCharType="begin"/>
        </w:r>
        <w:r w:rsidR="0087174F">
          <w:instrText xml:space="preserve"> PAGE   \* MERGEFORMAT </w:instrText>
        </w:r>
        <w:r>
          <w:fldChar w:fldCharType="separate"/>
        </w:r>
        <w:r w:rsidR="00467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885" w:rsidRDefault="004318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D8" w:rsidRDefault="004A00D8" w:rsidP="0033421F">
      <w:pPr>
        <w:spacing w:after="0" w:line="240" w:lineRule="auto"/>
      </w:pPr>
      <w:r>
        <w:separator/>
      </w:r>
    </w:p>
  </w:footnote>
  <w:footnote w:type="continuationSeparator" w:id="0">
    <w:p w:rsidR="004A00D8" w:rsidRDefault="004A00D8" w:rsidP="0033421F">
      <w:pPr>
        <w:spacing w:after="0" w:line="240" w:lineRule="auto"/>
      </w:pPr>
      <w:r>
        <w:continuationSeparator/>
      </w:r>
    </w:p>
  </w:footnote>
  <w:footnote w:id="1">
    <w:p w:rsidR="00431885" w:rsidRDefault="00431885" w:rsidP="0033421F">
      <w:pPr>
        <w:pStyle w:val="Style17"/>
        <w:widowControl/>
        <w:spacing w:line="240" w:lineRule="auto"/>
        <w:ind w:firstLine="0"/>
        <w:jc w:val="left"/>
        <w:rPr>
          <w:rStyle w:val="FontStyle69"/>
        </w:rPr>
      </w:pPr>
      <w:r>
        <w:rPr>
          <w:rStyle w:val="FontStyle69"/>
          <w:vertAlign w:val="superscript"/>
        </w:rPr>
        <w:footnoteRef/>
      </w:r>
      <w:r>
        <w:rPr>
          <w:rStyle w:val="FontStyle69"/>
        </w:rPr>
        <w:t xml:space="preserve"> Письмо Министерства образования и науки РФ от 24.11.2011 № МД-1552/03 «Об оснащении обще</w:t>
      </w:r>
      <w:r>
        <w:rPr>
          <w:rStyle w:val="FontStyle69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85" w:rsidRPr="00487D60" w:rsidRDefault="00431885">
    <w:pPr>
      <w:pStyle w:val="a7"/>
      <w:rPr>
        <w:sz w:val="16"/>
        <w:szCs w:val="16"/>
      </w:rPr>
    </w:pPr>
    <w:r w:rsidRPr="00487D60">
      <w:rPr>
        <w:sz w:val="16"/>
        <w:szCs w:val="16"/>
      </w:rPr>
      <w:t xml:space="preserve">Рабочая программа по дисциплине «Математика» </w:t>
    </w:r>
    <w:r>
      <w:rPr>
        <w:sz w:val="16"/>
        <w:szCs w:val="16"/>
      </w:rPr>
      <w:t>И.А. Лебедева</w:t>
    </w:r>
  </w:p>
  <w:p w:rsidR="00431885" w:rsidRDefault="004318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EF8AC"/>
    <w:lvl w:ilvl="0">
      <w:numFmt w:val="bullet"/>
      <w:lvlText w:val="*"/>
      <w:lvlJc w:val="left"/>
    </w:lvl>
  </w:abstractNum>
  <w:abstractNum w:abstractNumId="1">
    <w:nsid w:val="00B13012"/>
    <w:multiLevelType w:val="hybridMultilevel"/>
    <w:tmpl w:val="FE8E5484"/>
    <w:lvl w:ilvl="0" w:tplc="A0CC5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0C8D"/>
    <w:multiLevelType w:val="hybridMultilevel"/>
    <w:tmpl w:val="AFB8B5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34F0C43"/>
    <w:multiLevelType w:val="hybridMultilevel"/>
    <w:tmpl w:val="372AC01C"/>
    <w:lvl w:ilvl="0" w:tplc="825A3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40AD"/>
    <w:multiLevelType w:val="hybridMultilevel"/>
    <w:tmpl w:val="C8F8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E5547"/>
    <w:multiLevelType w:val="hybridMultilevel"/>
    <w:tmpl w:val="9284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C90"/>
    <w:multiLevelType w:val="hybridMultilevel"/>
    <w:tmpl w:val="89866740"/>
    <w:lvl w:ilvl="0" w:tplc="15AEF8AC">
      <w:start w:val="65535"/>
      <w:numFmt w:val="bullet"/>
      <w:lvlText w:val="•"/>
      <w:legacy w:legacy="1" w:legacySpace="0" w:legacyIndent="274"/>
      <w:lvlJc w:val="left"/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549522F"/>
    <w:multiLevelType w:val="hybridMultilevel"/>
    <w:tmpl w:val="360CF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6D4E94"/>
    <w:multiLevelType w:val="hybridMultilevel"/>
    <w:tmpl w:val="98E4FD1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1D032523"/>
    <w:multiLevelType w:val="hybridMultilevel"/>
    <w:tmpl w:val="CC4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3C88"/>
    <w:multiLevelType w:val="hybridMultilevel"/>
    <w:tmpl w:val="E83A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5514"/>
    <w:multiLevelType w:val="hybridMultilevel"/>
    <w:tmpl w:val="875A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76E0"/>
    <w:multiLevelType w:val="hybridMultilevel"/>
    <w:tmpl w:val="155478C0"/>
    <w:lvl w:ilvl="0" w:tplc="E40E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A2B"/>
    <w:multiLevelType w:val="hybridMultilevel"/>
    <w:tmpl w:val="1138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4E34"/>
    <w:multiLevelType w:val="hybridMultilevel"/>
    <w:tmpl w:val="C4A8049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>
    <w:nsid w:val="2E38527F"/>
    <w:multiLevelType w:val="hybridMultilevel"/>
    <w:tmpl w:val="202C77E0"/>
    <w:lvl w:ilvl="0" w:tplc="6936C3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E3846"/>
    <w:multiLevelType w:val="singleLevel"/>
    <w:tmpl w:val="6C102D2E"/>
    <w:lvl w:ilvl="0">
      <w:start w:val="1"/>
      <w:numFmt w:val="decimal"/>
      <w:lvlText w:val="%1)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17">
    <w:nsid w:val="37C369AF"/>
    <w:multiLevelType w:val="hybridMultilevel"/>
    <w:tmpl w:val="3CE6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74C3"/>
    <w:multiLevelType w:val="hybridMultilevel"/>
    <w:tmpl w:val="07AE17A4"/>
    <w:lvl w:ilvl="0" w:tplc="4DDAF25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2BA"/>
    <w:multiLevelType w:val="hybridMultilevel"/>
    <w:tmpl w:val="0776999C"/>
    <w:lvl w:ilvl="0" w:tplc="3142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4385"/>
    <w:multiLevelType w:val="hybridMultilevel"/>
    <w:tmpl w:val="7C3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6EA7"/>
    <w:multiLevelType w:val="hybridMultilevel"/>
    <w:tmpl w:val="AA0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7B7B"/>
    <w:multiLevelType w:val="hybridMultilevel"/>
    <w:tmpl w:val="013C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612C3"/>
    <w:multiLevelType w:val="hybridMultilevel"/>
    <w:tmpl w:val="E57C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344A0"/>
    <w:multiLevelType w:val="multilevel"/>
    <w:tmpl w:val="D9285EE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03148F2"/>
    <w:multiLevelType w:val="hybridMultilevel"/>
    <w:tmpl w:val="2826BBC8"/>
    <w:lvl w:ilvl="0" w:tplc="70D2A7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E9A"/>
    <w:multiLevelType w:val="hybridMultilevel"/>
    <w:tmpl w:val="577C9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69F744F"/>
    <w:multiLevelType w:val="multilevel"/>
    <w:tmpl w:val="DC8E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A65AE"/>
    <w:multiLevelType w:val="hybridMultilevel"/>
    <w:tmpl w:val="43D6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64D1A"/>
    <w:multiLevelType w:val="hybridMultilevel"/>
    <w:tmpl w:val="83E2F278"/>
    <w:lvl w:ilvl="0" w:tplc="6936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F1D1A"/>
    <w:multiLevelType w:val="hybridMultilevel"/>
    <w:tmpl w:val="32A4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7">
    <w:abstractNumId w:val="6"/>
  </w:num>
  <w:num w:numId="8">
    <w:abstractNumId w:val="8"/>
  </w:num>
  <w:num w:numId="9">
    <w:abstractNumId w:val="14"/>
  </w:num>
  <w:num w:numId="10">
    <w:abstractNumId w:val="5"/>
  </w:num>
  <w:num w:numId="11">
    <w:abstractNumId w:val="28"/>
  </w:num>
  <w:num w:numId="12">
    <w:abstractNumId w:val="10"/>
  </w:num>
  <w:num w:numId="13">
    <w:abstractNumId w:val="17"/>
  </w:num>
  <w:num w:numId="14">
    <w:abstractNumId w:val="26"/>
  </w:num>
  <w:num w:numId="15">
    <w:abstractNumId w:val="7"/>
  </w:num>
  <w:num w:numId="16">
    <w:abstractNumId w:val="1"/>
  </w:num>
  <w:num w:numId="17">
    <w:abstractNumId w:val="3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21"/>
  </w:num>
  <w:num w:numId="23">
    <w:abstractNumId w:val="18"/>
  </w:num>
  <w:num w:numId="24">
    <w:abstractNumId w:val="29"/>
  </w:num>
  <w:num w:numId="25">
    <w:abstractNumId w:val="15"/>
  </w:num>
  <w:num w:numId="26">
    <w:abstractNumId w:val="20"/>
  </w:num>
  <w:num w:numId="27">
    <w:abstractNumId w:val="22"/>
  </w:num>
  <w:num w:numId="28">
    <w:abstractNumId w:val="9"/>
  </w:num>
  <w:num w:numId="29">
    <w:abstractNumId w:val="23"/>
  </w:num>
  <w:num w:numId="30">
    <w:abstractNumId w:val="2"/>
  </w:num>
  <w:num w:numId="31">
    <w:abstractNumId w:val="30"/>
  </w:num>
  <w:num w:numId="32">
    <w:abstractNumId w:val="13"/>
  </w:num>
  <w:num w:numId="33">
    <w:abstractNumId w:val="4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0778E8"/>
    <w:rsid w:val="00020CF1"/>
    <w:rsid w:val="00030FB0"/>
    <w:rsid w:val="000457E7"/>
    <w:rsid w:val="00053ED7"/>
    <w:rsid w:val="000546C6"/>
    <w:rsid w:val="00060605"/>
    <w:rsid w:val="00061B38"/>
    <w:rsid w:val="00066413"/>
    <w:rsid w:val="00073A09"/>
    <w:rsid w:val="000778E8"/>
    <w:rsid w:val="000815AE"/>
    <w:rsid w:val="0008736F"/>
    <w:rsid w:val="00092855"/>
    <w:rsid w:val="000A076A"/>
    <w:rsid w:val="000B2E0E"/>
    <w:rsid w:val="000B7303"/>
    <w:rsid w:val="000B76BD"/>
    <w:rsid w:val="000F0535"/>
    <w:rsid w:val="000F37BE"/>
    <w:rsid w:val="000F3CB0"/>
    <w:rsid w:val="00104759"/>
    <w:rsid w:val="00106F07"/>
    <w:rsid w:val="00115B0C"/>
    <w:rsid w:val="0014201C"/>
    <w:rsid w:val="00147346"/>
    <w:rsid w:val="00175643"/>
    <w:rsid w:val="001934DA"/>
    <w:rsid w:val="001A53F3"/>
    <w:rsid w:val="001B0616"/>
    <w:rsid w:val="001C086A"/>
    <w:rsid w:val="001C12C0"/>
    <w:rsid w:val="001D5A2A"/>
    <w:rsid w:val="001E2623"/>
    <w:rsid w:val="001F6E28"/>
    <w:rsid w:val="001F7099"/>
    <w:rsid w:val="00201702"/>
    <w:rsid w:val="00205C41"/>
    <w:rsid w:val="0020777C"/>
    <w:rsid w:val="00211999"/>
    <w:rsid w:val="00212202"/>
    <w:rsid w:val="00214D95"/>
    <w:rsid w:val="0023688D"/>
    <w:rsid w:val="00241C2C"/>
    <w:rsid w:val="002479FB"/>
    <w:rsid w:val="00252DF3"/>
    <w:rsid w:val="00265F65"/>
    <w:rsid w:val="00273499"/>
    <w:rsid w:val="002755D1"/>
    <w:rsid w:val="00277988"/>
    <w:rsid w:val="00277EAF"/>
    <w:rsid w:val="00292037"/>
    <w:rsid w:val="002A50DF"/>
    <w:rsid w:val="002C1E3F"/>
    <w:rsid w:val="002D27BF"/>
    <w:rsid w:val="002E3D5C"/>
    <w:rsid w:val="002F1876"/>
    <w:rsid w:val="002F1C23"/>
    <w:rsid w:val="00305460"/>
    <w:rsid w:val="00313728"/>
    <w:rsid w:val="0031384E"/>
    <w:rsid w:val="00316E26"/>
    <w:rsid w:val="003219C2"/>
    <w:rsid w:val="00326B94"/>
    <w:rsid w:val="0033421F"/>
    <w:rsid w:val="00340F18"/>
    <w:rsid w:val="00343589"/>
    <w:rsid w:val="003608A1"/>
    <w:rsid w:val="00382847"/>
    <w:rsid w:val="00385572"/>
    <w:rsid w:val="003A165A"/>
    <w:rsid w:val="003A631E"/>
    <w:rsid w:val="003B076B"/>
    <w:rsid w:val="003B1FD9"/>
    <w:rsid w:val="003B478A"/>
    <w:rsid w:val="003F31C9"/>
    <w:rsid w:val="003F5D9A"/>
    <w:rsid w:val="00400EE6"/>
    <w:rsid w:val="004172D3"/>
    <w:rsid w:val="0042327A"/>
    <w:rsid w:val="00431885"/>
    <w:rsid w:val="0043269B"/>
    <w:rsid w:val="00461224"/>
    <w:rsid w:val="00467214"/>
    <w:rsid w:val="00472DCD"/>
    <w:rsid w:val="00474861"/>
    <w:rsid w:val="00483A63"/>
    <w:rsid w:val="00484BD9"/>
    <w:rsid w:val="00487D60"/>
    <w:rsid w:val="004A00D8"/>
    <w:rsid w:val="004A07DC"/>
    <w:rsid w:val="004A0C68"/>
    <w:rsid w:val="004A287D"/>
    <w:rsid w:val="004B7934"/>
    <w:rsid w:val="004C72DC"/>
    <w:rsid w:val="004D1919"/>
    <w:rsid w:val="004D39D9"/>
    <w:rsid w:val="004D48C5"/>
    <w:rsid w:val="004F63EA"/>
    <w:rsid w:val="00504532"/>
    <w:rsid w:val="00504890"/>
    <w:rsid w:val="00505BB8"/>
    <w:rsid w:val="00513B4D"/>
    <w:rsid w:val="005425A8"/>
    <w:rsid w:val="00542673"/>
    <w:rsid w:val="005520EE"/>
    <w:rsid w:val="005522C7"/>
    <w:rsid w:val="00557DA0"/>
    <w:rsid w:val="005761B7"/>
    <w:rsid w:val="005815A0"/>
    <w:rsid w:val="00585E7C"/>
    <w:rsid w:val="00586CDC"/>
    <w:rsid w:val="005A4F05"/>
    <w:rsid w:val="005B548D"/>
    <w:rsid w:val="005B6814"/>
    <w:rsid w:val="005D2D87"/>
    <w:rsid w:val="005D5F32"/>
    <w:rsid w:val="005D6EF0"/>
    <w:rsid w:val="005D7D20"/>
    <w:rsid w:val="005E2464"/>
    <w:rsid w:val="005F2A7F"/>
    <w:rsid w:val="005F476D"/>
    <w:rsid w:val="006312BB"/>
    <w:rsid w:val="006366A2"/>
    <w:rsid w:val="0064133D"/>
    <w:rsid w:val="00641F42"/>
    <w:rsid w:val="006500ED"/>
    <w:rsid w:val="006528C8"/>
    <w:rsid w:val="0065476F"/>
    <w:rsid w:val="00672EB3"/>
    <w:rsid w:val="00673D06"/>
    <w:rsid w:val="00686AFE"/>
    <w:rsid w:val="0069422F"/>
    <w:rsid w:val="00694B17"/>
    <w:rsid w:val="00695314"/>
    <w:rsid w:val="006A264A"/>
    <w:rsid w:val="006B30A0"/>
    <w:rsid w:val="006C48A8"/>
    <w:rsid w:val="006D388C"/>
    <w:rsid w:val="006D61E5"/>
    <w:rsid w:val="006E041C"/>
    <w:rsid w:val="006E2BBE"/>
    <w:rsid w:val="00702D92"/>
    <w:rsid w:val="007033D8"/>
    <w:rsid w:val="00706A1D"/>
    <w:rsid w:val="007247AE"/>
    <w:rsid w:val="00735996"/>
    <w:rsid w:val="00752099"/>
    <w:rsid w:val="00755E05"/>
    <w:rsid w:val="00767EF0"/>
    <w:rsid w:val="00774BD2"/>
    <w:rsid w:val="00792B02"/>
    <w:rsid w:val="007D2186"/>
    <w:rsid w:val="007E6000"/>
    <w:rsid w:val="007E6EBF"/>
    <w:rsid w:val="007F03AF"/>
    <w:rsid w:val="007F2FD9"/>
    <w:rsid w:val="007F7445"/>
    <w:rsid w:val="007F7473"/>
    <w:rsid w:val="00820F0E"/>
    <w:rsid w:val="00824F28"/>
    <w:rsid w:val="00824FC0"/>
    <w:rsid w:val="008356F9"/>
    <w:rsid w:val="0087174F"/>
    <w:rsid w:val="00875DF0"/>
    <w:rsid w:val="008B184B"/>
    <w:rsid w:val="008B47ED"/>
    <w:rsid w:val="008D31B2"/>
    <w:rsid w:val="008D45C1"/>
    <w:rsid w:val="008D7C1E"/>
    <w:rsid w:val="008E156D"/>
    <w:rsid w:val="008E1922"/>
    <w:rsid w:val="008E6CBF"/>
    <w:rsid w:val="008F3250"/>
    <w:rsid w:val="008F49AE"/>
    <w:rsid w:val="009077E3"/>
    <w:rsid w:val="0091261F"/>
    <w:rsid w:val="00912ACB"/>
    <w:rsid w:val="00922E44"/>
    <w:rsid w:val="009504F3"/>
    <w:rsid w:val="00966ED5"/>
    <w:rsid w:val="00993146"/>
    <w:rsid w:val="009944B0"/>
    <w:rsid w:val="009A012B"/>
    <w:rsid w:val="009A2323"/>
    <w:rsid w:val="009C428A"/>
    <w:rsid w:val="009D0D4C"/>
    <w:rsid w:val="009D2E34"/>
    <w:rsid w:val="009D35C7"/>
    <w:rsid w:val="009D44CD"/>
    <w:rsid w:val="009F3CFD"/>
    <w:rsid w:val="009F4DA7"/>
    <w:rsid w:val="00A00DE3"/>
    <w:rsid w:val="00A10461"/>
    <w:rsid w:val="00A121DA"/>
    <w:rsid w:val="00A170EA"/>
    <w:rsid w:val="00A17B4E"/>
    <w:rsid w:val="00A25B5C"/>
    <w:rsid w:val="00A34157"/>
    <w:rsid w:val="00A3512F"/>
    <w:rsid w:val="00A36E92"/>
    <w:rsid w:val="00A37B1E"/>
    <w:rsid w:val="00A40CE8"/>
    <w:rsid w:val="00A449F6"/>
    <w:rsid w:val="00A60B3B"/>
    <w:rsid w:val="00A61A9D"/>
    <w:rsid w:val="00A633C5"/>
    <w:rsid w:val="00A81B6D"/>
    <w:rsid w:val="00A869C8"/>
    <w:rsid w:val="00A87937"/>
    <w:rsid w:val="00AB6156"/>
    <w:rsid w:val="00AC5A44"/>
    <w:rsid w:val="00AF5146"/>
    <w:rsid w:val="00B05BB9"/>
    <w:rsid w:val="00B14861"/>
    <w:rsid w:val="00B16EA7"/>
    <w:rsid w:val="00B214E4"/>
    <w:rsid w:val="00B22784"/>
    <w:rsid w:val="00B3356D"/>
    <w:rsid w:val="00B412FD"/>
    <w:rsid w:val="00B525D4"/>
    <w:rsid w:val="00B534AC"/>
    <w:rsid w:val="00B83A52"/>
    <w:rsid w:val="00B83EAE"/>
    <w:rsid w:val="00B9031B"/>
    <w:rsid w:val="00B9098F"/>
    <w:rsid w:val="00B93798"/>
    <w:rsid w:val="00B956B2"/>
    <w:rsid w:val="00BA20D3"/>
    <w:rsid w:val="00BA6DBB"/>
    <w:rsid w:val="00BD5075"/>
    <w:rsid w:val="00BF5A10"/>
    <w:rsid w:val="00BF79CE"/>
    <w:rsid w:val="00C06ABE"/>
    <w:rsid w:val="00C3260B"/>
    <w:rsid w:val="00C45A4E"/>
    <w:rsid w:val="00C55A07"/>
    <w:rsid w:val="00C71073"/>
    <w:rsid w:val="00CA68EB"/>
    <w:rsid w:val="00CB71CA"/>
    <w:rsid w:val="00CB7C11"/>
    <w:rsid w:val="00CC4052"/>
    <w:rsid w:val="00CC42DD"/>
    <w:rsid w:val="00CC645F"/>
    <w:rsid w:val="00CD16D5"/>
    <w:rsid w:val="00CE04C6"/>
    <w:rsid w:val="00CF3FCF"/>
    <w:rsid w:val="00CF4B28"/>
    <w:rsid w:val="00D00AA4"/>
    <w:rsid w:val="00D02EAA"/>
    <w:rsid w:val="00D115AC"/>
    <w:rsid w:val="00D14769"/>
    <w:rsid w:val="00D15BE5"/>
    <w:rsid w:val="00D4019B"/>
    <w:rsid w:val="00D442A7"/>
    <w:rsid w:val="00D544E2"/>
    <w:rsid w:val="00D54F62"/>
    <w:rsid w:val="00D55026"/>
    <w:rsid w:val="00D60CB5"/>
    <w:rsid w:val="00D6150A"/>
    <w:rsid w:val="00D6721B"/>
    <w:rsid w:val="00D7312B"/>
    <w:rsid w:val="00D760CC"/>
    <w:rsid w:val="00D762B9"/>
    <w:rsid w:val="00D76CD6"/>
    <w:rsid w:val="00D82CFB"/>
    <w:rsid w:val="00D93124"/>
    <w:rsid w:val="00D93D10"/>
    <w:rsid w:val="00D953D9"/>
    <w:rsid w:val="00D96CE8"/>
    <w:rsid w:val="00DA1243"/>
    <w:rsid w:val="00DA5638"/>
    <w:rsid w:val="00DA5F14"/>
    <w:rsid w:val="00DA7348"/>
    <w:rsid w:val="00DD06B0"/>
    <w:rsid w:val="00DD5740"/>
    <w:rsid w:val="00DE04E8"/>
    <w:rsid w:val="00DF5FD9"/>
    <w:rsid w:val="00E047E0"/>
    <w:rsid w:val="00E14550"/>
    <w:rsid w:val="00E157BF"/>
    <w:rsid w:val="00E219F2"/>
    <w:rsid w:val="00E35DF5"/>
    <w:rsid w:val="00E36A60"/>
    <w:rsid w:val="00E46B20"/>
    <w:rsid w:val="00E659D6"/>
    <w:rsid w:val="00E71575"/>
    <w:rsid w:val="00E856F0"/>
    <w:rsid w:val="00EB3E83"/>
    <w:rsid w:val="00EC627A"/>
    <w:rsid w:val="00F168AB"/>
    <w:rsid w:val="00F1707E"/>
    <w:rsid w:val="00F24B99"/>
    <w:rsid w:val="00F254EE"/>
    <w:rsid w:val="00F32E57"/>
    <w:rsid w:val="00F34584"/>
    <w:rsid w:val="00F40170"/>
    <w:rsid w:val="00F41D6C"/>
    <w:rsid w:val="00F52054"/>
    <w:rsid w:val="00F66BDA"/>
    <w:rsid w:val="00F76F42"/>
    <w:rsid w:val="00F83259"/>
    <w:rsid w:val="00F860EB"/>
    <w:rsid w:val="00F91892"/>
    <w:rsid w:val="00F951F3"/>
    <w:rsid w:val="00F97E4D"/>
    <w:rsid w:val="00FA2834"/>
    <w:rsid w:val="00FA7D91"/>
    <w:rsid w:val="00FB05E6"/>
    <w:rsid w:val="00FB1B6E"/>
    <w:rsid w:val="00FB6786"/>
    <w:rsid w:val="00FD6038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0"/>
  </w:style>
  <w:style w:type="paragraph" w:styleId="1">
    <w:name w:val="heading 1"/>
    <w:basedOn w:val="a"/>
    <w:next w:val="a"/>
    <w:link w:val="10"/>
    <w:uiPriority w:val="9"/>
    <w:qFormat/>
    <w:rsid w:val="001C086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basedOn w:val="a0"/>
    <w:uiPriority w:val="99"/>
    <w:rsid w:val="006312BB"/>
    <w:rPr>
      <w:rFonts w:ascii="Century Schoolbook" w:hAnsi="Century Schoolbook" w:cs="Century Schoolbook"/>
      <w:sz w:val="16"/>
      <w:szCs w:val="16"/>
    </w:rPr>
  </w:style>
  <w:style w:type="paragraph" w:customStyle="1" w:styleId="Style35">
    <w:name w:val="Style35"/>
    <w:basedOn w:val="a"/>
    <w:uiPriority w:val="99"/>
    <w:rsid w:val="006312BB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312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6312BB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6312B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6">
    <w:name w:val="Font Style66"/>
    <w:basedOn w:val="a0"/>
    <w:uiPriority w:val="99"/>
    <w:rsid w:val="006312BB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6312BB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312B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0">
    <w:name w:val="Font Style70"/>
    <w:basedOn w:val="a0"/>
    <w:uiPriority w:val="99"/>
    <w:rsid w:val="006312BB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3">
    <w:name w:val="Style33"/>
    <w:basedOn w:val="a"/>
    <w:uiPriority w:val="99"/>
    <w:rsid w:val="00631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312BB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312BB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2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12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312BB"/>
    <w:rPr>
      <w:rFonts w:ascii="Franklin Gothic Medium" w:hAnsi="Franklin Gothic Medium" w:cs="Franklin Gothic Medium"/>
      <w:sz w:val="28"/>
      <w:szCs w:val="28"/>
    </w:rPr>
  </w:style>
  <w:style w:type="paragraph" w:customStyle="1" w:styleId="Style10">
    <w:name w:val="Style10"/>
    <w:basedOn w:val="a"/>
    <w:uiPriority w:val="99"/>
    <w:rsid w:val="006312B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6312B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E1455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24B99"/>
    <w:rPr>
      <w:color w:val="808080"/>
    </w:rPr>
  </w:style>
  <w:style w:type="paragraph" w:styleId="a5">
    <w:name w:val="Balloon Text"/>
    <w:basedOn w:val="a"/>
    <w:link w:val="a6"/>
    <w:unhideWhenUsed/>
    <w:rsid w:val="00F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4B9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C1E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24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2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2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47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2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247AE"/>
    <w:rPr>
      <w:rFonts w:ascii="Franklin Gothic Medium" w:hAnsi="Franklin Gothic Medium" w:cs="Franklin Gothic Medium"/>
      <w:b/>
      <w:bCs/>
      <w:sz w:val="36"/>
      <w:szCs w:val="36"/>
    </w:rPr>
  </w:style>
  <w:style w:type="paragraph" w:customStyle="1" w:styleId="Style24">
    <w:name w:val="Style24"/>
    <w:basedOn w:val="a"/>
    <w:uiPriority w:val="99"/>
    <w:rsid w:val="00385572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85572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72E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421F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33421F"/>
    <w:rPr>
      <w:rFonts w:ascii="Franklin Gothic Medium" w:hAnsi="Franklin Gothic Medium" w:cs="Franklin Gothic Medium"/>
      <w:smallCaps/>
      <w:sz w:val="34"/>
      <w:szCs w:val="34"/>
    </w:rPr>
  </w:style>
  <w:style w:type="paragraph" w:customStyle="1" w:styleId="Style43">
    <w:name w:val="Style43"/>
    <w:basedOn w:val="a"/>
    <w:uiPriority w:val="99"/>
    <w:rsid w:val="0033421F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33421F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421F"/>
    <w:pPr>
      <w:ind w:left="720"/>
      <w:contextualSpacing/>
    </w:pPr>
  </w:style>
  <w:style w:type="paragraph" w:customStyle="1" w:styleId="Style8">
    <w:name w:val="Style8"/>
    <w:basedOn w:val="a"/>
    <w:uiPriority w:val="99"/>
    <w:rsid w:val="0033421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421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421F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342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33421F"/>
    <w:rPr>
      <w:rFonts w:ascii="Franklin Gothic Medium" w:hAnsi="Franklin Gothic Medium" w:cs="Franklin Gothic Medium"/>
      <w:b/>
      <w:bCs/>
      <w:smallCaps/>
      <w:sz w:val="44"/>
      <w:szCs w:val="44"/>
    </w:rPr>
  </w:style>
  <w:style w:type="character" w:customStyle="1" w:styleId="FontStyle68">
    <w:name w:val="Font Style68"/>
    <w:basedOn w:val="a0"/>
    <w:uiPriority w:val="99"/>
    <w:rsid w:val="0033421F"/>
    <w:rPr>
      <w:rFonts w:ascii="Franklin Gothic Medium" w:hAnsi="Franklin Gothic Medium" w:cs="Franklin Gothic Medium"/>
      <w:b/>
      <w:bCs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D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44CD"/>
  </w:style>
  <w:style w:type="character" w:customStyle="1" w:styleId="10">
    <w:name w:val="Заголовок 1 Знак"/>
    <w:basedOn w:val="a0"/>
    <w:link w:val="1"/>
    <w:uiPriority w:val="9"/>
    <w:rsid w:val="001C086A"/>
    <w:rPr>
      <w:rFonts w:ascii="Times New Roman" w:eastAsiaTheme="majorEastAsia" w:hAnsi="Times New Roman" w:cs="Times New Roman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4F63EA"/>
    <w:pPr>
      <w:spacing w:after="100"/>
    </w:pPr>
  </w:style>
  <w:style w:type="character" w:styleId="ae">
    <w:name w:val="Hyperlink"/>
    <w:basedOn w:val="a0"/>
    <w:uiPriority w:val="99"/>
    <w:unhideWhenUsed/>
    <w:rsid w:val="004F63E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D5A2A"/>
  </w:style>
  <w:style w:type="character" w:customStyle="1" w:styleId="apple-converted-space">
    <w:name w:val="apple-converted-space"/>
    <w:basedOn w:val="a0"/>
    <w:rsid w:val="001D5A2A"/>
  </w:style>
  <w:style w:type="character" w:customStyle="1" w:styleId="61">
    <w:name w:val="стиль61"/>
    <w:basedOn w:val="a0"/>
    <w:rsid w:val="003608A1"/>
    <w:rPr>
      <w:rFonts w:ascii="Times New Roman" w:hAnsi="Times New Roman" w:cs="Times New Roman" w:hint="default"/>
    </w:rPr>
  </w:style>
  <w:style w:type="character" w:styleId="af">
    <w:name w:val="Strong"/>
    <w:basedOn w:val="a0"/>
    <w:uiPriority w:val="22"/>
    <w:qFormat/>
    <w:rsid w:val="003608A1"/>
    <w:rPr>
      <w:b/>
      <w:bCs/>
    </w:rPr>
  </w:style>
  <w:style w:type="paragraph" w:customStyle="1" w:styleId="Standard">
    <w:name w:val="Standard"/>
    <w:rsid w:val="00A25B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2">
    <w:name w:val="Нет списка1"/>
    <w:next w:val="a2"/>
    <w:uiPriority w:val="99"/>
    <w:semiHidden/>
    <w:unhideWhenUsed/>
    <w:rsid w:val="00E157BF"/>
  </w:style>
  <w:style w:type="paragraph" w:styleId="z-">
    <w:name w:val="HTML Bottom of Form"/>
    <w:basedOn w:val="a"/>
    <w:next w:val="a"/>
    <w:link w:val="z-0"/>
    <w:hidden/>
    <w:rsid w:val="00E15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E157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E15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rsid w:val="00E157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">
    <w:name w:val="стиль6"/>
    <w:basedOn w:val="a0"/>
    <w:rsid w:val="00E659D6"/>
  </w:style>
  <w:style w:type="paragraph" w:customStyle="1" w:styleId="13">
    <w:name w:val="Без интервала1"/>
    <w:rsid w:val="0051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47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0DBD-2FD2-4159-BD2E-D4883EF4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dcterms:created xsi:type="dcterms:W3CDTF">2024-02-25T14:25:00Z</dcterms:created>
  <dcterms:modified xsi:type="dcterms:W3CDTF">2024-02-25T14:31:00Z</dcterms:modified>
</cp:coreProperties>
</file>