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DD" w:rsidRPr="00F52750" w:rsidRDefault="003F33DD" w:rsidP="00F527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33DD" w:rsidRPr="00F52750" w:rsidRDefault="003F33DD" w:rsidP="00F527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275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F33DD" w:rsidRPr="00F52750" w:rsidRDefault="003F33DD" w:rsidP="00F527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2750">
        <w:rPr>
          <w:rFonts w:ascii="Times New Roman" w:hAnsi="Times New Roman" w:cs="Times New Roman"/>
          <w:sz w:val="24"/>
          <w:szCs w:val="24"/>
        </w:rPr>
        <w:t>ИВАНИЧЕСКАЯ СРЕДНЯЯ ОБЩЕОБРАЗОВАТЕЛЬНАЯ ШКОЛА</w:t>
      </w:r>
    </w:p>
    <w:p w:rsidR="003F33DD" w:rsidRPr="00F52750" w:rsidRDefault="003F33DD" w:rsidP="00F527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3DD" w:rsidRPr="00F52750" w:rsidRDefault="003F33DD" w:rsidP="00F52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750">
        <w:rPr>
          <w:rFonts w:ascii="Times New Roman" w:hAnsi="Times New Roman" w:cs="Times New Roman"/>
          <w:sz w:val="24"/>
          <w:szCs w:val="24"/>
        </w:rPr>
        <w:t>669471, Российская Федерация, Иркутская область, Аларский район, с. Иваническое, ул. Центральная, дом № 61А</w:t>
      </w:r>
    </w:p>
    <w:p w:rsidR="003F33DD" w:rsidRPr="00F52750" w:rsidRDefault="003F33DD" w:rsidP="00F52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750">
        <w:rPr>
          <w:rFonts w:ascii="Times New Roman" w:hAnsi="Times New Roman" w:cs="Times New Roman"/>
          <w:sz w:val="24"/>
          <w:szCs w:val="24"/>
        </w:rPr>
        <w:t xml:space="preserve">Тел. 8950-125-35-36, </w:t>
      </w:r>
      <w:r w:rsidRPr="00F527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2750">
        <w:rPr>
          <w:rFonts w:ascii="Times New Roman" w:hAnsi="Times New Roman" w:cs="Times New Roman"/>
          <w:sz w:val="24"/>
          <w:szCs w:val="24"/>
        </w:rPr>
        <w:t>-</w:t>
      </w:r>
      <w:r w:rsidRPr="00F527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2750">
        <w:rPr>
          <w:rFonts w:ascii="Times New Roman" w:hAnsi="Times New Roman" w:cs="Times New Roman"/>
          <w:sz w:val="24"/>
          <w:szCs w:val="24"/>
        </w:rPr>
        <w:t xml:space="preserve">: </w:t>
      </w:r>
      <w:r w:rsidRPr="00F52750">
        <w:rPr>
          <w:rFonts w:ascii="Times New Roman" w:hAnsi="Times New Roman" w:cs="Times New Roman"/>
          <w:sz w:val="24"/>
          <w:szCs w:val="24"/>
          <w:lang w:val="en-US"/>
        </w:rPr>
        <w:t>Ivanixeck</w:t>
      </w:r>
      <w:r w:rsidRPr="00F52750">
        <w:rPr>
          <w:rFonts w:ascii="Times New Roman" w:hAnsi="Times New Roman" w:cs="Times New Roman"/>
          <w:sz w:val="24"/>
          <w:szCs w:val="24"/>
        </w:rPr>
        <w:t>@</w:t>
      </w:r>
      <w:r w:rsidRPr="00F5275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52750">
        <w:rPr>
          <w:rFonts w:ascii="Times New Roman" w:hAnsi="Times New Roman" w:cs="Times New Roman"/>
          <w:sz w:val="24"/>
          <w:szCs w:val="24"/>
        </w:rPr>
        <w:t>.</w:t>
      </w:r>
      <w:r w:rsidRPr="00F5275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F33DD" w:rsidRPr="00F52750" w:rsidRDefault="003F33DD" w:rsidP="00F527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6DC7" w:rsidRDefault="00496DC7" w:rsidP="00F527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96DC7">
        <w:rPr>
          <w:rFonts w:ascii="Times New Roman" w:hAnsi="Times New Roman" w:cs="Times New Roman"/>
          <w:sz w:val="24"/>
          <w:szCs w:val="24"/>
          <w:u w:val="single"/>
        </w:rPr>
        <w:t>Урок   математики в 5 классе  -Формирование агробизнес-образования  через  действия с десятичными дробями</w:t>
      </w:r>
    </w:p>
    <w:p w:rsidR="003F33DD" w:rsidRPr="00F52750" w:rsidRDefault="00F52750" w:rsidP="00F5275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52750">
        <w:rPr>
          <w:rFonts w:ascii="Times New Roman" w:hAnsi="Times New Roman" w:cs="Times New Roman"/>
          <w:sz w:val="24"/>
          <w:szCs w:val="24"/>
        </w:rPr>
        <w:t xml:space="preserve"> Разработчик: </w:t>
      </w:r>
      <w:r w:rsidR="003F33DD" w:rsidRPr="00F52750">
        <w:rPr>
          <w:rFonts w:ascii="Times New Roman" w:hAnsi="Times New Roman" w:cs="Times New Roman"/>
          <w:sz w:val="24"/>
          <w:szCs w:val="24"/>
        </w:rPr>
        <w:t>Шилкина Елена Анатольевна,</w:t>
      </w:r>
      <w:r w:rsidRPr="00F52750">
        <w:rPr>
          <w:rFonts w:ascii="Times New Roman" w:hAnsi="Times New Roman" w:cs="Times New Roman"/>
          <w:sz w:val="24"/>
          <w:szCs w:val="24"/>
        </w:rPr>
        <w:t xml:space="preserve"> учитель математики высшей</w:t>
      </w:r>
      <w:r w:rsidR="003F33DD" w:rsidRPr="00F5275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F52750" w:rsidRDefault="00F52750" w:rsidP="00F527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750" w:rsidRPr="003C487B" w:rsidRDefault="00F52750" w:rsidP="00F52750">
      <w:pPr>
        <w:pStyle w:val="a6"/>
        <w:shd w:val="clear" w:color="auto" w:fill="FFFFFF"/>
        <w:tabs>
          <w:tab w:val="left" w:pos="9639"/>
        </w:tabs>
        <w:spacing w:before="0" w:beforeAutospacing="0" w:after="0" w:afterAutospacing="0" w:line="328" w:lineRule="atLeast"/>
        <w:ind w:left="-284" w:right="-142" w:firstLine="56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Пояснительная записка</w:t>
      </w:r>
    </w:p>
    <w:p w:rsidR="00F52750" w:rsidRPr="00F133FD" w:rsidRDefault="00F52750" w:rsidP="00F52750">
      <w:pPr>
        <w:pStyle w:val="a3"/>
        <w:spacing w:before="30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МБОУ Иваническая СОШ является пилотной площадкой по  реализации  проекта «Агробизнес-школа и формирование системы непрерывного агробизнес-образования в Иркутской области» в соответствии с распоряжением Министерства образования Иркутской области от 26.05.2017 г 3376-мр. 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3FD">
        <w:t xml:space="preserve">           </w:t>
      </w:r>
      <w:r w:rsidRPr="00F17FB2">
        <w:rPr>
          <w:rFonts w:ascii="Times New Roman" w:hAnsi="Times New Roman" w:cs="Times New Roman"/>
          <w:sz w:val="24"/>
          <w:szCs w:val="24"/>
        </w:rPr>
        <w:t>Согласно данного проекта  школа реализует модель  Агробизнес –образования до 2025 г.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Цель урока:</w:t>
      </w:r>
      <w:r w:rsidRPr="00F17FB2">
        <w:rPr>
          <w:rFonts w:ascii="Times New Roman" w:hAnsi="Times New Roman" w:cs="Times New Roman"/>
          <w:color w:val="000000"/>
          <w:sz w:val="24"/>
          <w:szCs w:val="24"/>
        </w:rPr>
        <w:t> совершенствовать навыки сравнения, сложения, вычитания, умножения и деления  десятичных дробей, развивать умения к их практическому применению.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7FB2">
        <w:rPr>
          <w:rFonts w:ascii="Times New Roman" w:hAnsi="Times New Roman" w:cs="Times New Roman"/>
          <w:color w:val="000000"/>
          <w:sz w:val="24"/>
          <w:szCs w:val="24"/>
        </w:rPr>
        <w:t>Планируемый результат обучения, в том числе и формирование УУД: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  <w:r w:rsidRPr="00F17FB2">
        <w:rPr>
          <w:rFonts w:ascii="Times New Roman" w:hAnsi="Times New Roman" w:cs="Times New Roman"/>
          <w:color w:val="000000"/>
          <w:sz w:val="24"/>
          <w:szCs w:val="24"/>
        </w:rPr>
        <w:t>: совершенствовать навыки сравнения, сложения и вычитания десятичных дробей; закрепить умение решать задачи на сложение,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FB2">
        <w:rPr>
          <w:rFonts w:ascii="Times New Roman" w:hAnsi="Times New Roman" w:cs="Times New Roman"/>
          <w:color w:val="000000"/>
          <w:sz w:val="24"/>
          <w:szCs w:val="24"/>
        </w:rPr>
        <w:t>вычитание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FB2">
        <w:rPr>
          <w:rFonts w:ascii="Times New Roman" w:hAnsi="Times New Roman" w:cs="Times New Roman"/>
          <w:color w:val="000000"/>
          <w:sz w:val="24"/>
          <w:szCs w:val="24"/>
        </w:rPr>
        <w:t>, умножение и деление  десятичных дробей; применять полученные знания при решении задач.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  <w:r w:rsidRPr="00F17FB2">
        <w:rPr>
          <w:rFonts w:ascii="Times New Roman" w:hAnsi="Times New Roman" w:cs="Times New Roman"/>
          <w:color w:val="000000"/>
          <w:sz w:val="24"/>
          <w:szCs w:val="24"/>
        </w:rPr>
        <w:t>: воспитывать любовь к математике, коллективизм, уважение друг к другу, умение слушать, дисциплинированность, самостоятельность мышления.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  <w:r w:rsidRPr="00F17FB2">
        <w:rPr>
          <w:rFonts w:ascii="Times New Roman" w:hAnsi="Times New Roman" w:cs="Times New Roman"/>
          <w:color w:val="000000"/>
          <w:sz w:val="24"/>
          <w:szCs w:val="24"/>
        </w:rPr>
        <w:t>: 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УУД</w:t>
      </w:r>
      <w:r w:rsidRPr="00F17FB2">
        <w:rPr>
          <w:rFonts w:ascii="Times New Roman" w:hAnsi="Times New Roman" w:cs="Times New Roman"/>
          <w:color w:val="000000"/>
          <w:sz w:val="24"/>
          <w:szCs w:val="24"/>
        </w:rPr>
        <w:t>: формировать учебную мотивацию, адекватную самооценку, необходимость приобретения новых знаний.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Задачи: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7FB2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F1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</w:t>
      </w:r>
      <w:r w:rsidRPr="00F17FB2">
        <w:rPr>
          <w:rFonts w:ascii="Times New Roman" w:hAnsi="Times New Roman" w:cs="Times New Roman"/>
          <w:color w:val="000000"/>
          <w:sz w:val="24"/>
          <w:szCs w:val="24"/>
        </w:rPr>
        <w:t>: вырабатывать умение сравнивать, складывать, вычитать, умножать и делить десятичные дроби.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7FB2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F1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развивающая</w:t>
      </w:r>
      <w:r w:rsidRPr="00F17FB2">
        <w:rPr>
          <w:rFonts w:ascii="Times New Roman" w:hAnsi="Times New Roman" w:cs="Times New Roman"/>
          <w:color w:val="000000"/>
          <w:sz w:val="24"/>
          <w:szCs w:val="24"/>
        </w:rPr>
        <w:t>: развивать навыки самостоятельной работы, самоконтроля, логическое мышление, математическую речь;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17FB2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F17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F17FB2">
        <w:rPr>
          <w:rFonts w:ascii="Times New Roman" w:hAnsi="Times New Roman" w:cs="Times New Roman"/>
          <w:color w:val="000000"/>
          <w:sz w:val="24"/>
          <w:szCs w:val="24"/>
        </w:rPr>
        <w:t>: воспитывать познавательный интерес, формировать устойчивые положительные мотивы, воспитывать патриотизм, формирование любви к малой Родине, приобщать к агро-бизнес-образованию.</w:t>
      </w:r>
    </w:p>
    <w:p w:rsidR="00F52750" w:rsidRPr="00F17FB2" w:rsidRDefault="00F52750" w:rsidP="00F52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FB2">
        <w:rPr>
          <w:rFonts w:ascii="Times New Roman" w:hAnsi="Times New Roman" w:cs="Times New Roman"/>
          <w:sz w:val="24"/>
          <w:szCs w:val="24"/>
        </w:rPr>
        <w:t xml:space="preserve">          Урок сельскохозяйственной направленности носит практическую значимость для реальной жизни на селе, является профорие</w:t>
      </w:r>
      <w:r>
        <w:rPr>
          <w:rFonts w:ascii="Times New Roman" w:hAnsi="Times New Roman" w:cs="Times New Roman"/>
          <w:sz w:val="24"/>
          <w:szCs w:val="24"/>
        </w:rPr>
        <w:t>нтацион</w:t>
      </w:r>
      <w:r w:rsidRPr="00F17FB2">
        <w:rPr>
          <w:rFonts w:ascii="Times New Roman" w:hAnsi="Times New Roman" w:cs="Times New Roman"/>
          <w:sz w:val="24"/>
          <w:szCs w:val="24"/>
        </w:rPr>
        <w:t>ным. Имеет значительную роль в  становлении личности, воспитании  патриота своей Малой Родины,  страны.</w:t>
      </w:r>
    </w:p>
    <w:p w:rsidR="00F52750" w:rsidRPr="00F133FD" w:rsidRDefault="00F52750" w:rsidP="00F527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750" w:rsidRPr="00F133FD" w:rsidRDefault="00F52750" w:rsidP="00F5275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Новизна урока заключается в том, что все содержание посвящено 100-летию Аларского района-житницы Иркутской области. Решая примеры, задачи, сравнивая числа,  обучающиеся узнавали факты: дату образования Аларского района, площадь, численность ,символику,его национальный состав,  урожайность зерновых  др. Обучающиеся сообщали информацию, раннее подготовленную самостоятельно по рекомендации учителя.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lastRenderedPageBreak/>
        <w:t xml:space="preserve">По типу - урок комплексного применения знаний и умений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 w:rsidRPr="00F133FD">
        <w:rPr>
          <w:rFonts w:ascii="Times New Roman" w:hAnsi="Times New Roman" w:cs="Times New Roman"/>
          <w:sz w:val="24"/>
          <w:szCs w:val="24"/>
        </w:rPr>
        <w:t xml:space="preserve"> из следующих структурных элементов: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1. Организационный момент 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2. Мотивация к учебной деятельности: приветствие, эмоциональный настрой на предстоящую работу, создание ситуации успеха, психологической поддержки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3.Актуализация знаний – на данном этапе эмоциональный настрой, доверительные отношения дают предпосылки для формирования личных УУД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4. Постановка УЗ(учебной задачи)-учебная деятельность обучающихся организована как поисковая. Обучающиеся овладевают умением поиска и выделения необходимой информации.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5. Решение УЗ. Творческое применение и добывание знаний в новой ситуации (проблемные задания).  На данном этапе осуществлялась отработка умения  умножать и делить десятичные дроби на натуральное число,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FD">
        <w:rPr>
          <w:rFonts w:ascii="Times New Roman" w:hAnsi="Times New Roman" w:cs="Times New Roman"/>
          <w:sz w:val="24"/>
          <w:szCs w:val="24"/>
        </w:rPr>
        <w:t>решать уравнения,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3FD">
        <w:rPr>
          <w:rFonts w:ascii="Times New Roman" w:hAnsi="Times New Roman" w:cs="Times New Roman"/>
          <w:sz w:val="24"/>
          <w:szCs w:val="24"/>
        </w:rPr>
        <w:t>задачи, отработка вычислительных навыков.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6. Домашнее задание творческого характера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7.Рефлекисия учебной деятельности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    Содержание учебного материала соответствует цели, возрастным особенностям пятиклассников,  ориентировано на личный опыт обучающихся. Урок разработан с учетом реализации системно-деятельного подхода в обучении..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   Ввиду того, что дети ещё в таком возрасте, когда им нравится играть, я выбрала форму урока – работу в парах (с использованием ИКТ).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    Работа над проб</w:t>
      </w:r>
      <w:r>
        <w:rPr>
          <w:rFonts w:ascii="Times New Roman" w:hAnsi="Times New Roman" w:cs="Times New Roman"/>
          <w:sz w:val="24"/>
          <w:szCs w:val="24"/>
        </w:rPr>
        <w:t>лемными вопросами способствует</w:t>
      </w:r>
      <w:r w:rsidRPr="00F133FD">
        <w:rPr>
          <w:rFonts w:ascii="Times New Roman" w:hAnsi="Times New Roman" w:cs="Times New Roman"/>
          <w:sz w:val="24"/>
          <w:szCs w:val="24"/>
        </w:rPr>
        <w:t xml:space="preserve"> развитию таких </w:t>
      </w:r>
      <w:r w:rsidRPr="00F133FD">
        <w:rPr>
          <w:rFonts w:ascii="Times New Roman" w:hAnsi="Times New Roman" w:cs="Times New Roman"/>
          <w:b/>
          <w:sz w:val="24"/>
          <w:szCs w:val="24"/>
        </w:rPr>
        <w:t>качеств личности,</w:t>
      </w:r>
      <w:r w:rsidRPr="00F133FD">
        <w:rPr>
          <w:rFonts w:ascii="Times New Roman" w:hAnsi="Times New Roman" w:cs="Times New Roman"/>
          <w:sz w:val="24"/>
          <w:szCs w:val="24"/>
        </w:rPr>
        <w:t xml:space="preserve"> как любознательность, уверенность в своих силах, чувства взаимопомощи.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уроке прослеживается связи с предметами</w:t>
      </w:r>
      <w:r w:rsidRPr="00F133FD">
        <w:rPr>
          <w:rFonts w:ascii="Times New Roman" w:hAnsi="Times New Roman" w:cs="Times New Roman"/>
          <w:sz w:val="24"/>
          <w:szCs w:val="24"/>
        </w:rPr>
        <w:t xml:space="preserve"> география, музыка, физкультура, русский язык, ИКТ, технология</w:t>
      </w:r>
      <w:r>
        <w:rPr>
          <w:rFonts w:ascii="Times New Roman" w:hAnsi="Times New Roman" w:cs="Times New Roman"/>
          <w:sz w:val="24"/>
          <w:szCs w:val="24"/>
        </w:rPr>
        <w:t>; связь с жизнью.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Преобладает</w:t>
      </w:r>
      <w:r w:rsidRPr="00F133FD">
        <w:rPr>
          <w:rFonts w:ascii="Times New Roman" w:hAnsi="Times New Roman" w:cs="Times New Roman"/>
          <w:sz w:val="24"/>
          <w:szCs w:val="24"/>
        </w:rPr>
        <w:t xml:space="preserve"> творческий характер познавательной деятельности через использование функциональной грамотности.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Активизация познавательной</w:t>
      </w:r>
      <w:r w:rsidRPr="00F1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обучающихся </w:t>
      </w:r>
      <w:r w:rsidRPr="00F133FD">
        <w:rPr>
          <w:rFonts w:ascii="Times New Roman" w:hAnsi="Times New Roman" w:cs="Times New Roman"/>
          <w:sz w:val="24"/>
          <w:szCs w:val="24"/>
        </w:rPr>
        <w:t xml:space="preserve"> с помощью: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-элементов игры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-разнообразных видов деятельности (беседа, устный счет, выполнение заданий в парах, самостоятельная работа, самопроверка, рефлексивно-оценочный итог урока) 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- привлечение дополнительных источников информации;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>-решения вопросов проблемного характера.</w:t>
      </w:r>
    </w:p>
    <w:p w:rsidR="00F52750" w:rsidRPr="00F133FD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    Ре</w:t>
      </w:r>
      <w:r>
        <w:rPr>
          <w:rFonts w:ascii="Times New Roman" w:hAnsi="Times New Roman" w:cs="Times New Roman"/>
          <w:sz w:val="24"/>
          <w:szCs w:val="24"/>
        </w:rPr>
        <w:t>флексия способствует</w:t>
      </w:r>
      <w:r w:rsidRPr="00F133FD">
        <w:rPr>
          <w:rFonts w:ascii="Times New Roman" w:hAnsi="Times New Roman" w:cs="Times New Roman"/>
          <w:sz w:val="24"/>
          <w:szCs w:val="24"/>
        </w:rPr>
        <w:t xml:space="preserve"> развитию мыслительных операций, таких как умение систематизировать, обобщать изученное, анализировать и оценивать свою деятельность на уроке. Эмоцион</w:t>
      </w:r>
      <w:r>
        <w:rPr>
          <w:rFonts w:ascii="Times New Roman" w:hAnsi="Times New Roman" w:cs="Times New Roman"/>
          <w:sz w:val="24"/>
          <w:szCs w:val="24"/>
        </w:rPr>
        <w:t xml:space="preserve">ально- оценочный вывод позволит выяснить, было ли детям на уроке интересно, был ли урок </w:t>
      </w:r>
      <w:r w:rsidRPr="00F133FD">
        <w:rPr>
          <w:rFonts w:ascii="Times New Roman" w:hAnsi="Times New Roman" w:cs="Times New Roman"/>
          <w:sz w:val="24"/>
          <w:szCs w:val="24"/>
        </w:rPr>
        <w:t xml:space="preserve"> позна</w:t>
      </w:r>
      <w:r>
        <w:rPr>
          <w:rFonts w:ascii="Times New Roman" w:hAnsi="Times New Roman" w:cs="Times New Roman"/>
          <w:sz w:val="24"/>
          <w:szCs w:val="24"/>
        </w:rPr>
        <w:t xml:space="preserve">вателен. </w:t>
      </w:r>
    </w:p>
    <w:p w:rsidR="00F52750" w:rsidRDefault="00F52750" w:rsidP="00F52750">
      <w:pPr>
        <w:pStyle w:val="a3"/>
        <w:ind w:left="284" w:right="14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33FD">
        <w:rPr>
          <w:rFonts w:ascii="Times New Roman" w:hAnsi="Times New Roman" w:cs="Times New Roman"/>
          <w:sz w:val="24"/>
          <w:szCs w:val="24"/>
        </w:rPr>
        <w:t xml:space="preserve">    А это позволяет  сделать вывод, что планируемые результаты сформированы на достаточном  у</w:t>
      </w:r>
      <w:r>
        <w:rPr>
          <w:rFonts w:ascii="Times New Roman" w:hAnsi="Times New Roman" w:cs="Times New Roman"/>
          <w:sz w:val="24"/>
          <w:szCs w:val="24"/>
        </w:rPr>
        <w:t xml:space="preserve">ровне. </w:t>
      </w:r>
    </w:p>
    <w:p w:rsidR="00F52750" w:rsidRDefault="00F52750" w:rsidP="00F527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750" w:rsidRDefault="00F52750" w:rsidP="00F527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750" w:rsidRPr="00F52750" w:rsidRDefault="00F52750" w:rsidP="00F527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615" w:rsidRPr="00F52750" w:rsidRDefault="00F17FB2" w:rsidP="00F52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750">
        <w:rPr>
          <w:rFonts w:ascii="Times New Roman" w:hAnsi="Times New Roman" w:cs="Times New Roman"/>
          <w:sz w:val="24"/>
          <w:szCs w:val="24"/>
        </w:rPr>
        <w:t xml:space="preserve">        </w:t>
      </w:r>
      <w:r w:rsidR="00F52750" w:rsidRPr="00F5275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3615" w:rsidRDefault="006A3615" w:rsidP="00F527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DC7" w:rsidRDefault="00496DC7" w:rsidP="00F527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6DC7" w:rsidRPr="00F52750" w:rsidRDefault="00496DC7" w:rsidP="00F5275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C1D" w:rsidRPr="00F52750" w:rsidRDefault="006A3615" w:rsidP="00F52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7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F17FB2" w:rsidRPr="00F52750">
        <w:rPr>
          <w:rFonts w:ascii="Times New Roman" w:hAnsi="Times New Roman" w:cs="Times New Roman"/>
          <w:sz w:val="24"/>
          <w:szCs w:val="24"/>
        </w:rPr>
        <w:t xml:space="preserve"> </w:t>
      </w:r>
      <w:r w:rsidR="008A3C1D" w:rsidRPr="00F52750">
        <w:rPr>
          <w:rFonts w:ascii="Times New Roman" w:hAnsi="Times New Roman" w:cs="Times New Roman"/>
          <w:sz w:val="24"/>
          <w:szCs w:val="24"/>
        </w:rPr>
        <w:t>Технологическая карта урока: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6662"/>
        <w:gridCol w:w="1985"/>
        <w:gridCol w:w="992"/>
        <w:gridCol w:w="992"/>
      </w:tblGrid>
      <w:tr w:rsidR="008A3C1D" w:rsidRPr="00F52750" w:rsidTr="00F52750">
        <w:trPr>
          <w:trHeight w:val="342"/>
        </w:trPr>
        <w:tc>
          <w:tcPr>
            <w:tcW w:w="1838" w:type="dxa"/>
            <w:vMerge w:val="restart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616" w:type="dxa"/>
            <w:gridSpan w:val="5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Методическая структура урока</w:t>
            </w:r>
          </w:p>
        </w:tc>
        <w:tc>
          <w:tcPr>
            <w:tcW w:w="992" w:type="dxa"/>
            <w:vMerge w:val="restart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Признаки решения дидактических задач</w:t>
            </w:r>
          </w:p>
        </w:tc>
      </w:tr>
      <w:tr w:rsidR="008A3C1D" w:rsidRPr="00F52750" w:rsidTr="00F52750">
        <w:trPr>
          <w:trHeight w:val="342"/>
        </w:trPr>
        <w:tc>
          <w:tcPr>
            <w:tcW w:w="1838" w:type="dxa"/>
            <w:vMerge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41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66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и их содержание</w:t>
            </w:r>
          </w:p>
        </w:tc>
        <w:tc>
          <w:tcPr>
            <w:tcW w:w="1985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99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деятель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992" w:type="dxa"/>
            <w:vMerge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1D" w:rsidRPr="00F52750" w:rsidTr="00F52750">
        <w:trPr>
          <w:trHeight w:val="342"/>
        </w:trPr>
        <w:tc>
          <w:tcPr>
            <w:tcW w:w="183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559" w:type="dxa"/>
          </w:tcPr>
          <w:p w:rsidR="008A3C1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нформационный</w:t>
            </w:r>
          </w:p>
        </w:tc>
        <w:tc>
          <w:tcPr>
            <w:tcW w:w="1418" w:type="dxa"/>
          </w:tcPr>
          <w:p w:rsidR="008A3C1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(эмоциональный настрой)</w:t>
            </w:r>
          </w:p>
        </w:tc>
        <w:tc>
          <w:tcPr>
            <w:tcW w:w="666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181818"/>
                <w:sz w:val="24"/>
                <w:szCs w:val="24"/>
                <w:lang w:val="x-none"/>
              </w:rPr>
              <w:t>Здравствуйте», – ты скажешь</w:t>
            </w:r>
            <w:r w:rsidRPr="00F52750">
              <w:rPr>
                <w:rFonts w:ascii="Times New Roman" w:hAnsi="Times New Roman" w:cs="Times New Roman"/>
                <w:color w:val="181818"/>
                <w:sz w:val="24"/>
                <w:szCs w:val="24"/>
                <w:lang w:val="x-none"/>
              </w:rPr>
              <w:br/>
              <w:t>                               человеку.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181818"/>
                <w:sz w:val="24"/>
                <w:szCs w:val="24"/>
                <w:lang w:val="x-none"/>
              </w:rPr>
              <w:t>   «Здравствуй», – улыбнется</w:t>
            </w:r>
            <w:r w:rsidRPr="00F52750">
              <w:rPr>
                <w:rFonts w:ascii="Times New Roman" w:hAnsi="Times New Roman" w:cs="Times New Roman"/>
                <w:color w:val="181818"/>
                <w:sz w:val="24"/>
                <w:szCs w:val="24"/>
                <w:lang w:val="x-none"/>
              </w:rPr>
              <w:br/>
              <w:t>                                он в ответ.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181818"/>
                <w:sz w:val="24"/>
                <w:szCs w:val="24"/>
                <w:lang w:val="x-none"/>
              </w:rPr>
              <w:t>   И, наверно, не пойдет</w:t>
            </w:r>
            <w:r w:rsidRPr="00F52750">
              <w:rPr>
                <w:rFonts w:ascii="Times New Roman" w:hAnsi="Times New Roman" w:cs="Times New Roman"/>
                <w:color w:val="181818"/>
                <w:sz w:val="24"/>
                <w:szCs w:val="24"/>
                <w:lang w:val="x-none"/>
              </w:rPr>
              <w:br/>
              <w:t>                                в аптеку,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181818"/>
                <w:sz w:val="24"/>
                <w:szCs w:val="24"/>
                <w:lang w:val="x-none"/>
              </w:rPr>
              <w:t>   И здоровым будет целый век.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2750">
              <w:rPr>
                <w:rFonts w:ascii="Times New Roman" w:hAnsi="Times New Roman" w:cs="Times New Roman"/>
                <w:color w:val="181818"/>
                <w:sz w:val="24"/>
                <w:szCs w:val="24"/>
                <w:lang w:val="x-none"/>
              </w:rPr>
              <w:t>Создадим хорошее настроение.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181818"/>
                <w:sz w:val="24"/>
                <w:szCs w:val="24"/>
                <w:lang w:val="x-none"/>
              </w:rPr>
              <w:t>– Улыбнитесь друг другу,</w:t>
            </w:r>
            <w:r w:rsidRPr="00F52750">
              <w:rPr>
                <w:rFonts w:ascii="Times New Roman" w:hAnsi="Times New Roman" w:cs="Times New Roman"/>
                <w:color w:val="181818"/>
                <w:sz w:val="24"/>
                <w:szCs w:val="24"/>
                <w:lang w:val="x-none"/>
              </w:rPr>
              <w:br/>
              <w:t>садитесь!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1D" w:rsidRPr="00F52750" w:rsidTr="00F52750">
        <w:trPr>
          <w:trHeight w:val="342"/>
        </w:trPr>
        <w:tc>
          <w:tcPr>
            <w:tcW w:w="183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1559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1418" w:type="dxa"/>
          </w:tcPr>
          <w:p w:rsidR="008A3C1D" w:rsidRPr="00F52750" w:rsidRDefault="006A3615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Ребус</w:t>
            </w:r>
          </w:p>
        </w:tc>
        <w:tc>
          <w:tcPr>
            <w:tcW w:w="666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Ребята разгадайте ребус. (100  ворона) Слайд № 1 ( Ответ: сторона.)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Родная сторона. В каком районе мы живем. ( В Аларском). Сколько лет со дня образования  отмечает в этом году наш район. (100 лет)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На доске записаны примеры с какими числами (десятичными дробями).</w:t>
            </w:r>
          </w:p>
          <w:p w:rsidR="008A3C1D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- Сегодня ,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задания с десятичными дробями  вы будете  узнавать информацию об Аларском районе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4,5*2 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24,4:24,4      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3022, 17- 1000,17          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36,4+63,6                     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1,3+1,4               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204,2*100          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0,17:0,01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ответы, каждое полученное число несет информацию (слайд №2)</w:t>
            </w: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</w:t>
            </w:r>
            <w:r w:rsidR="00D33A66" w:rsidRPr="00F52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общение обучающего 1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Аларский район  в этом году празднует 100-летие со дня образования . 9 января 1922 года был образован Аларский район. Площадь территории района составляет 2,7 тысяч квадратных километров. Население 20420 человек. В составе района -17 муниципальных образований со статусом сельских поселений. Одно из них муниципальное образование «Иваническ»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 правила пользовали при вычислении?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</w:t>
            </w: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C1D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992" w:type="dxa"/>
          </w:tcPr>
          <w:p w:rsidR="008A3C1D" w:rsidRPr="00F52750" w:rsidRDefault="006A3615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992" w:type="dxa"/>
          </w:tcPr>
          <w:p w:rsidR="008A3C1D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Развитие лог</w:t>
            </w:r>
            <w:r w:rsidR="006A3615" w:rsidRPr="00F52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ческого мышлен</w:t>
            </w:r>
            <w:r w:rsidR="006A3615" w:rsidRPr="00F52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я, формирован</w:t>
            </w:r>
            <w:r w:rsidR="006A3615" w:rsidRPr="00F52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е навыка устного счета</w:t>
            </w:r>
          </w:p>
        </w:tc>
      </w:tr>
      <w:tr w:rsidR="008A3C1D" w:rsidRPr="00F52750" w:rsidTr="00F52750">
        <w:trPr>
          <w:trHeight w:val="342"/>
        </w:trPr>
        <w:tc>
          <w:tcPr>
            <w:tcW w:w="183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новых понятий и способов действий</w:t>
            </w:r>
          </w:p>
        </w:tc>
        <w:tc>
          <w:tcPr>
            <w:tcW w:w="1559" w:type="dxa"/>
          </w:tcPr>
          <w:p w:rsidR="008A3C1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</w:p>
        </w:tc>
        <w:tc>
          <w:tcPr>
            <w:tcW w:w="141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A3C1D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Расположи</w:t>
            </w:r>
            <w:r w:rsidR="0035231E" w:rsidRPr="00F52750">
              <w:rPr>
                <w:rFonts w:ascii="Times New Roman" w:hAnsi="Times New Roman" w:cs="Times New Roman"/>
                <w:sz w:val="24"/>
                <w:szCs w:val="24"/>
              </w:rPr>
              <w:t>те  числа в порядке возрастания (числа на разрезанных карточках, на обороте каждого числа буква)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5,06; 0,22;7,05; 0,2 (герб, флаг, гимн) (Слайд № 3 и № 4)</w:t>
            </w:r>
          </w:p>
          <w:p w:rsidR="008A3C1D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Сообщение  обучающего 2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Зеленая часть оконечности символизирует природу и сельское хозяйство Аларского района.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Сноп – традиционный символ земледелия, плодородия и изобилия.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Зеленая лента, охватывающая сноп, символизирует единство трудов человека и природных богатств.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Золотой круг– символ солнца, света, теплоты и шаманских бубнов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Символика звезд :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br/>
              <w:t>- семнадцать золотых звезд символизируют семнадцать сельских поселений, входящий в состав Аларского район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- звезды, уложенные в круг, символизируют общность и взаимовыручку;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27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Сообщен</w:t>
            </w:r>
            <w:r w:rsidR="00D33A66" w:rsidRPr="00F527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ие обучающего 3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7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Описание флага: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2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«Прямоугольное двухстороннее полотнище с отношением ширины к длине 2:3, воспроизводящее фигуры из герба Аларского района, выполненные синим, зеленым, красным, </w:t>
            </w:r>
            <w:r w:rsidRPr="00F52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белым и жёлтым цветом. Обратная сторона полотнища зеркально воспроизводит лицевую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Флаг Аларского района составлен на основании герба Аларского района и повторяет его символику.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C1D" w:rsidRPr="00F52750" w:rsidRDefault="006A3615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Презент.</w:t>
            </w: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Слайды 3,4</w:t>
            </w:r>
          </w:p>
        </w:tc>
        <w:tc>
          <w:tcPr>
            <w:tcW w:w="99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Групповой, </w:t>
            </w:r>
            <w:r w:rsidR="00D33A66" w:rsidRPr="00F52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</w:tc>
        <w:tc>
          <w:tcPr>
            <w:tcW w:w="99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о гербе, флаге Аларского района </w:t>
            </w:r>
          </w:p>
        </w:tc>
      </w:tr>
      <w:tr w:rsidR="008A3C1D" w:rsidRPr="00F52750" w:rsidTr="00F52750">
        <w:trPr>
          <w:trHeight w:val="358"/>
        </w:trPr>
        <w:tc>
          <w:tcPr>
            <w:tcW w:w="183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1559" w:type="dxa"/>
          </w:tcPr>
          <w:p w:rsidR="008A3C1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 w:rsidR="00D33A66" w:rsidRPr="00F52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Физминутка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а знаете ли вы  знаете пословицы  о хлебе?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-Какой любимый инструмент использовали люди на селе , когда отдыхали?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(гармонь)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-Давайте сейчас выполним несколько  танцевальных движений  под звуки гармони.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(звучит музыка, учитель показывает движения, дети повторяют)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C1D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Звучит музыка</w:t>
            </w:r>
          </w:p>
        </w:tc>
        <w:tc>
          <w:tcPr>
            <w:tcW w:w="992" w:type="dxa"/>
          </w:tcPr>
          <w:p w:rsidR="008A3C1D" w:rsidRPr="00F52750" w:rsidRDefault="006A3615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99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1D" w:rsidRPr="00F52750" w:rsidTr="00F52750">
        <w:trPr>
          <w:trHeight w:val="3401"/>
        </w:trPr>
        <w:tc>
          <w:tcPr>
            <w:tcW w:w="183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Применение понятий и способов действий</w:t>
            </w:r>
          </w:p>
        </w:tc>
        <w:tc>
          <w:tcPr>
            <w:tcW w:w="1559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i/>
                <w:sz w:val="24"/>
                <w:szCs w:val="24"/>
              </w:rPr>
              <w:t>1.Решение практических задач: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В Аларском  районе проживает многонациональный народ.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Решая задачу вы узнаете какие национальности проживают 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    Задача на слайде № 5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       Задача На территории Аларского района составляют 68,9% русские, 24, 9 % буряты, татары 2,4 %, 0.9 % украинцы и другие национальности. Найдите сколько  процентов других национальностей проживает на территории Аларского района.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Какие национальности и проживают на территории Аларского района: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Сколько % составляют буряты, татары, украинцы. Какой ответ получили в  задаче?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     Аларский район-называют житницей Иркутской области.  (Здесь выращивают основу основ – пшеницу) (слайд № 6)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Задача В Иркутской области валовой сбор зерна в хозяйствах всех категорий в 2021 году после подработки составил около 1000000 тонн. Это лучший результат за последние 30 лет. 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Каждая восьмая тонна пшеницы в области собрана на полях  Аларского района.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Найдите сколько тонн  пшеницы выращено на полях Аларского района 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1000000: 8=125000 тонн (Слайд № 6)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i/>
                <w:sz w:val="24"/>
                <w:szCs w:val="24"/>
              </w:rPr>
              <w:t>2.проверка выполнения.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1ученик отвечает, остальные сигнализируют о своем согласии или несогласии с ответом. Объясняя, приходят к правильному ответу.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2750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взаимооценка работы</w:t>
            </w:r>
          </w:p>
        </w:tc>
        <w:tc>
          <w:tcPr>
            <w:tcW w:w="1985" w:type="dxa"/>
          </w:tcPr>
          <w:p w:rsidR="008A3C1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Слайд 5</w:t>
            </w: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C1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ный и индивидуальный (само-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проверка и взаимопро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верка)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Правильные ответы</w:t>
            </w:r>
          </w:p>
        </w:tc>
      </w:tr>
      <w:tr w:rsidR="008A3C1D" w:rsidRPr="00F52750" w:rsidTr="00F52750">
        <w:trPr>
          <w:trHeight w:val="342"/>
        </w:trPr>
        <w:tc>
          <w:tcPr>
            <w:tcW w:w="1838" w:type="dxa"/>
          </w:tcPr>
          <w:p w:rsidR="008A3C1D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559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66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своё мнение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уроке?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Что понравилось на уроке?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Что понравилось при работе над проектом? 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Какие были трудности?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Смайликами покажите своё отношение к уроку.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33A66" w:rsidRPr="00F52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C1D" w:rsidRPr="00F52750" w:rsidRDefault="006A3615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</w:tc>
        <w:tc>
          <w:tcPr>
            <w:tcW w:w="99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1D" w:rsidRPr="00F52750" w:rsidTr="00F52750">
        <w:trPr>
          <w:trHeight w:val="358"/>
        </w:trPr>
        <w:tc>
          <w:tcPr>
            <w:tcW w:w="183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</w:p>
          <w:p w:rsidR="008A3C1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A3615" w:rsidRPr="00F52750">
              <w:rPr>
                <w:rFonts w:ascii="Times New Roman" w:hAnsi="Times New Roman" w:cs="Times New Roman"/>
                <w:sz w:val="24"/>
                <w:szCs w:val="24"/>
              </w:rPr>
              <w:t>ихотв.</w:t>
            </w: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Подарки для обучающихся </w:t>
            </w: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Гимн Аларского района</w:t>
            </w:r>
          </w:p>
        </w:tc>
        <w:tc>
          <w:tcPr>
            <w:tcW w:w="6662" w:type="dxa"/>
          </w:tcPr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D33A66" w:rsidRPr="00F52750" w:rsidRDefault="00D33A66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Составить задачу о сборе урожая  на решение с помощью уравнения 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оценок. </w:t>
            </w:r>
          </w:p>
          <w:p w:rsidR="003F33DD" w:rsidRPr="00F52750" w:rsidRDefault="003F33D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Стихотворение -Баргуева Лера!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Славься наш Аларский край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Богатей и процветай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Мы будем дружбой дорожить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Трудиться и детей растить.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Славится наш район знатными людьми. природными богатствами: Семь героев Социалистического Труда, кавалера орденов Славы, два героя Советского Союза . А ско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лько писателей, ученых дала она нашей стране!  Об этом мы с вами поговорим на других занятиях. 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     Что мы Родиной зовем?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Дом, где мы с тобой растем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  И березы у дороги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По которой мы идем.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Солнце в небе голубом,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И душистый, золотистый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Хлеб за праздничным столом.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Край, где мы с тобой живем.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     Для участников занятия обучающиеся 8 класса подготовили календари с символикой Аларского района.(учитель вручает)</w:t>
            </w: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 xml:space="preserve">      Звучит гимн Аларского района. (видеоролик -онлайн (интернет) « Славься, наш Аларский край)</w:t>
            </w:r>
            <w:r w:rsidRPr="00F527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Исп. сводный хор работников культуры Аларского района. Солисты: Власова Анна, Миронов Александр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t>Благодарность учителя классу за работу.</w:t>
            </w:r>
          </w:p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496DC7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5231E" w:rsidRPr="00F527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http://www.youtube.com/watch?v=b-pbxwopD6c</w:t>
              </w:r>
            </w:hyperlink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1E" w:rsidRPr="00F52750" w:rsidRDefault="0035231E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C1D" w:rsidRPr="00F52750" w:rsidRDefault="006A3615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A3C1D" w:rsidRPr="00F52750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</w:tc>
        <w:tc>
          <w:tcPr>
            <w:tcW w:w="992" w:type="dxa"/>
          </w:tcPr>
          <w:p w:rsidR="008A3C1D" w:rsidRPr="00F52750" w:rsidRDefault="008A3C1D" w:rsidP="00F52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C1D" w:rsidRPr="00F52750" w:rsidRDefault="008A3C1D" w:rsidP="00F527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093" w:rsidRPr="00F52750" w:rsidRDefault="001E3093" w:rsidP="00F527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3093" w:rsidRPr="00F52750" w:rsidSect="00F527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B1"/>
    <w:rsid w:val="001E3093"/>
    <w:rsid w:val="0035231E"/>
    <w:rsid w:val="003F33DD"/>
    <w:rsid w:val="00496DC7"/>
    <w:rsid w:val="004A5CB1"/>
    <w:rsid w:val="006A3615"/>
    <w:rsid w:val="008A3C1D"/>
    <w:rsid w:val="00990F42"/>
    <w:rsid w:val="009E366D"/>
    <w:rsid w:val="00D33A66"/>
    <w:rsid w:val="00F17FB2"/>
    <w:rsid w:val="00F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4912-50F5-44D5-9551-AE2672D5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основа"/>
    <w:link w:val="a4"/>
    <w:uiPriority w:val="1"/>
    <w:qFormat/>
    <w:rsid w:val="008A3C1D"/>
    <w:pPr>
      <w:spacing w:after="0" w:line="240" w:lineRule="auto"/>
    </w:pPr>
  </w:style>
  <w:style w:type="character" w:customStyle="1" w:styleId="a4">
    <w:name w:val="Без интервала Знак"/>
    <w:aliases w:val="Без интервала1 Знак,основа Знак"/>
    <w:basedOn w:val="a0"/>
    <w:link w:val="a3"/>
    <w:uiPriority w:val="1"/>
    <w:locked/>
    <w:rsid w:val="008A3C1D"/>
  </w:style>
  <w:style w:type="character" w:styleId="a5">
    <w:name w:val="Hyperlink"/>
    <w:basedOn w:val="a0"/>
    <w:uiPriority w:val="99"/>
    <w:unhideWhenUsed/>
    <w:rsid w:val="0035231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F3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3F33DD"/>
    <w:pPr>
      <w:widowControl w:val="0"/>
      <w:autoSpaceDE w:val="0"/>
      <w:autoSpaceDN w:val="0"/>
      <w:spacing w:before="6" w:after="0" w:line="240" w:lineRule="auto"/>
      <w:ind w:left="112"/>
      <w:jc w:val="both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uiPriority w:val="1"/>
    <w:rsid w:val="003F33D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F3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ed">
    <w:name w:val="Centered"/>
    <w:uiPriority w:val="99"/>
    <w:rsid w:val="003F33DD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b-pbxwopD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2022-11-21T11:48:00Z</dcterms:created>
  <dcterms:modified xsi:type="dcterms:W3CDTF">2023-10-09T10:20:00Z</dcterms:modified>
</cp:coreProperties>
</file>