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Заголовок"/>
        <w:jc w:val="center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hAnsi="Copperplate" w:hint="default"/>
          <w:sz w:val="26"/>
          <w:szCs w:val="26"/>
          <w:rtl w:val="0"/>
          <w:lang w:val="ru-RU"/>
        </w:rPr>
        <w:t xml:space="preserve">Московский областной конкурс среди обучающихся образовательных организаций </w:t>
      </w:r>
    </w:p>
    <w:p>
      <w:pPr>
        <w:pStyle w:val="Заголовок"/>
        <w:jc w:val="center"/>
        <w:rPr>
          <w:rFonts w:ascii="Copperplate" w:cs="Copperplate" w:hAnsi="Copperplate" w:eastAsia="Copperplate"/>
          <w:sz w:val="26"/>
          <w:szCs w:val="26"/>
        </w:rPr>
      </w:pPr>
      <w:r>
        <w:rPr>
          <w:rFonts w:ascii="Copperplate" w:cs="Copperplate" w:hAnsi="Copperplate" w:eastAsia="Copperplate"/>
          <w:sz w:val="26"/>
          <w:szCs w:val="26"/>
          <w:rtl w:val="0"/>
        </w:rPr>
        <w:tab/>
        <w:t>на лучшее знание государственной символики России</w:t>
      </w: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rPr>
          <w:sz w:val="30"/>
          <w:szCs w:val="30"/>
        </w:rPr>
      </w:pPr>
    </w:p>
    <w:p>
      <w:pPr>
        <w:pStyle w:val="Основной текст"/>
        <w:rPr>
          <w:sz w:val="30"/>
          <w:szCs w:val="30"/>
        </w:rPr>
      </w:pPr>
      <w:r>
        <w:rPr>
          <w:sz w:val="30"/>
          <w:szCs w:val="30"/>
          <w:rtl w:val="0"/>
          <w:lang w:val="ru-RU"/>
        </w:rPr>
        <w:t>Номинация «Проектные работы»</w:t>
      </w:r>
    </w:p>
    <w:p>
      <w:pPr>
        <w:pStyle w:val="Основной текст"/>
        <w:rPr>
          <w:sz w:val="30"/>
          <w:szCs w:val="30"/>
        </w:rPr>
      </w:pPr>
    </w:p>
    <w:p>
      <w:pPr>
        <w:pStyle w:val="Основной текст"/>
        <w:rPr>
          <w:sz w:val="30"/>
          <w:szCs w:val="30"/>
        </w:rPr>
      </w:pPr>
      <w:r>
        <w:rPr>
          <w:sz w:val="30"/>
          <w:szCs w:val="30"/>
          <w:rtl w:val="0"/>
          <w:lang w:val="ru-RU"/>
        </w:rPr>
        <w:t xml:space="preserve">Раменский городской округ </w:t>
      </w:r>
    </w:p>
    <w:p>
      <w:pPr>
        <w:pStyle w:val="Основной текст"/>
        <w:rPr>
          <w:sz w:val="30"/>
          <w:szCs w:val="30"/>
        </w:rPr>
      </w:pPr>
    </w:p>
    <w:p>
      <w:pPr>
        <w:pStyle w:val="Основной текст"/>
        <w:rPr>
          <w:sz w:val="30"/>
          <w:szCs w:val="30"/>
        </w:rPr>
      </w:pPr>
      <w:r>
        <w:rPr>
          <w:sz w:val="30"/>
          <w:szCs w:val="30"/>
          <w:rtl w:val="0"/>
          <w:lang w:val="ru-RU"/>
        </w:rPr>
        <w:t xml:space="preserve">Муниципальное общеобразовательное учреждение Раменская средняя общеобразовательная школа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30"/>
          <w:szCs w:val="30"/>
          <w:rtl w:val="0"/>
          <w:lang w:val="ru-RU"/>
        </w:rPr>
        <w:t>№</w:t>
      </w:r>
      <w:r>
        <w:rPr>
          <w:sz w:val="30"/>
          <w:szCs w:val="30"/>
          <w:rtl w:val="0"/>
          <w:lang w:val="ru-RU"/>
        </w:rPr>
        <w:t>5</w:t>
      </w:r>
    </w:p>
    <w:p>
      <w:pPr>
        <w:pStyle w:val="Основной текст"/>
        <w:bidi w:val="0"/>
      </w:pPr>
    </w:p>
    <w:p>
      <w:pPr>
        <w:pStyle w:val="Заголовок"/>
        <w:rPr>
          <w:rFonts w:ascii="Copperplate" w:cs="Copperplate" w:hAnsi="Copperplate" w:eastAsia="Copperplate"/>
          <w:sz w:val="38"/>
          <w:szCs w:val="38"/>
        </w:rPr>
      </w:pPr>
      <w:r>
        <w:rPr>
          <w:rFonts w:ascii="Copperplate" w:hAnsi="Copperplate"/>
          <w:sz w:val="38"/>
          <w:szCs w:val="38"/>
          <w:rtl w:val="0"/>
          <w:lang w:val="ru-RU"/>
        </w:rPr>
        <w:t xml:space="preserve">                </w:t>
      </w:r>
    </w:p>
    <w:p>
      <w:pPr>
        <w:pStyle w:val="Заголовок"/>
        <w:rPr>
          <w:rFonts w:ascii="Copperplate" w:cs="Copperplate" w:hAnsi="Copperplate" w:eastAsia="Copperplate"/>
          <w:sz w:val="38"/>
          <w:szCs w:val="38"/>
        </w:rPr>
      </w:pPr>
      <w:r>
        <w:rPr>
          <w:rFonts w:ascii="Copperplate" w:cs="Copperplate" w:hAnsi="Copperplate" w:eastAsia="Copperplate"/>
          <w:sz w:val="38"/>
          <w:szCs w:val="38"/>
          <w:rtl w:val="0"/>
        </w:rPr>
        <w:tab/>
        <w:tab/>
        <w:t xml:space="preserve">  «Геральдика города Раменское»</w:t>
      </w: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rPr>
          <w:sz w:val="24"/>
          <w:szCs w:val="24"/>
        </w:rPr>
      </w:pPr>
      <w:r>
        <w:rPr>
          <w:sz w:val="24"/>
          <w:szCs w:val="24"/>
          <w:rtl w:val="0"/>
        </w:rPr>
        <w:tab/>
        <w:tab/>
        <w:tab/>
        <w:tab/>
        <w:tab/>
        <w:tab/>
        <w:tab/>
        <w:tab/>
        <w:tab/>
        <w:t>Автор</w:t>
      </w:r>
      <w:r>
        <w:rPr>
          <w:sz w:val="24"/>
          <w:szCs w:val="24"/>
          <w:rtl w:val="0"/>
          <w:lang w:val="ru-RU"/>
        </w:rPr>
        <w:t xml:space="preserve">: </w:t>
      </w:r>
    </w:p>
    <w:p>
      <w:pPr>
        <w:pStyle w:val="Основной текст"/>
        <w:rPr>
          <w:sz w:val="24"/>
          <w:szCs w:val="24"/>
        </w:rPr>
      </w:pPr>
      <w:r>
        <w:rPr>
          <w:sz w:val="24"/>
          <w:szCs w:val="24"/>
          <w:rtl w:val="0"/>
        </w:rPr>
        <w:tab/>
        <w:tab/>
        <w:tab/>
        <w:tab/>
        <w:tab/>
        <w:tab/>
        <w:tab/>
        <w:tab/>
        <w:t xml:space="preserve">Грибова Виктория Павловна </w:t>
      </w:r>
    </w:p>
    <w:p>
      <w:pPr>
        <w:pStyle w:val="Основной текст"/>
        <w:rPr>
          <w:sz w:val="24"/>
          <w:szCs w:val="24"/>
        </w:rPr>
      </w:pPr>
      <w:r>
        <w:rPr>
          <w:sz w:val="24"/>
          <w:szCs w:val="24"/>
          <w:rtl w:val="0"/>
        </w:rPr>
        <w:tab/>
        <w:tab/>
        <w:tab/>
        <w:tab/>
        <w:tab/>
        <w:tab/>
        <w:tab/>
        <w:tab/>
        <w:tab/>
        <w:t>класс</w:t>
      </w:r>
      <w:r>
        <w:rPr>
          <w:sz w:val="24"/>
          <w:szCs w:val="24"/>
          <w:rtl w:val="0"/>
          <w:lang w:val="ru-RU"/>
        </w:rPr>
        <w:t xml:space="preserve">: 9 </w:t>
      </w:r>
      <w:r>
        <w:rPr>
          <w:sz w:val="24"/>
          <w:szCs w:val="24"/>
          <w:rtl w:val="0"/>
          <w:lang w:val="ru-RU"/>
        </w:rPr>
        <w:t>«А»</w:t>
      </w:r>
    </w:p>
    <w:p>
      <w:pPr>
        <w:pStyle w:val="Основной текст"/>
        <w:rPr>
          <w:sz w:val="24"/>
          <w:szCs w:val="24"/>
        </w:rPr>
      </w:pPr>
      <w:r>
        <w:rPr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>Руководитель</w:t>
      </w:r>
      <w:r>
        <w:rPr>
          <w:sz w:val="24"/>
          <w:szCs w:val="24"/>
          <w:rtl w:val="0"/>
          <w:lang w:val="ru-RU"/>
        </w:rPr>
        <w:t>:</w:t>
      </w:r>
    </w:p>
    <w:p>
      <w:pPr>
        <w:pStyle w:val="Основной текст"/>
        <w:rPr>
          <w:sz w:val="24"/>
          <w:szCs w:val="24"/>
        </w:rPr>
      </w:pPr>
      <w:r>
        <w:rPr>
          <w:sz w:val="24"/>
          <w:szCs w:val="24"/>
          <w:rtl w:val="0"/>
        </w:rPr>
        <w:tab/>
        <w:tab/>
        <w:tab/>
        <w:tab/>
        <w:tab/>
        <w:tab/>
        <w:tab/>
        <w:tab/>
        <w:tab/>
        <w:t xml:space="preserve">Кряж Ирина Михайловна </w:t>
      </w:r>
    </w:p>
    <w:p>
      <w:pPr>
        <w:pStyle w:val="Основной текст"/>
        <w:rPr>
          <w:sz w:val="24"/>
          <w:szCs w:val="24"/>
        </w:rPr>
      </w:pPr>
      <w:r>
        <w:rPr>
          <w:sz w:val="24"/>
          <w:szCs w:val="24"/>
        </w:rPr>
        <w:tab/>
        <w:tab/>
        <w:tab/>
        <w:tab/>
        <w:tab/>
        <w:tab/>
        <w:tab/>
        <w:tab/>
      </w:r>
    </w:p>
    <w:p>
      <w:pPr>
        <w:pStyle w:val="Основной текст"/>
        <w:rPr>
          <w:sz w:val="24"/>
          <w:szCs w:val="24"/>
        </w:rPr>
      </w:pPr>
      <w:r>
        <w:rPr>
          <w:sz w:val="24"/>
          <w:szCs w:val="24"/>
          <w:rtl w:val="0"/>
        </w:rPr>
        <w:tab/>
        <w:tab/>
        <w:tab/>
        <w:tab/>
        <w:tab/>
        <w:tab/>
        <w:tab/>
        <w:tab/>
        <w:tab/>
        <w:t xml:space="preserve">должность </w:t>
      </w:r>
      <w:r>
        <w:rPr>
          <w:sz w:val="24"/>
          <w:szCs w:val="24"/>
          <w:rtl w:val="0"/>
          <w:lang w:val="ru-RU"/>
        </w:rPr>
        <w:t xml:space="preserve">: </w:t>
      </w:r>
    </w:p>
    <w:p>
      <w:pPr>
        <w:pStyle w:val="Основной текст"/>
        <w:rPr>
          <w:sz w:val="24"/>
          <w:szCs w:val="24"/>
        </w:rPr>
      </w:pPr>
      <w:r>
        <w:rPr>
          <w:sz w:val="24"/>
          <w:szCs w:val="24"/>
          <w:rtl w:val="0"/>
        </w:rPr>
        <w:tab/>
        <w:tab/>
        <w:tab/>
        <w:tab/>
        <w:tab/>
        <w:tab/>
        <w:tab/>
        <w:t xml:space="preserve">учитель истории и обществознания </w:t>
      </w:r>
    </w:p>
    <w:p>
      <w:pPr>
        <w:pStyle w:val="Основной текст"/>
        <w:rPr>
          <w:sz w:val="24"/>
          <w:szCs w:val="24"/>
        </w:rPr>
      </w:pPr>
      <w:r>
        <w:rPr>
          <w:sz w:val="24"/>
          <w:szCs w:val="24"/>
          <w:rtl w:val="0"/>
        </w:rPr>
        <w:tab/>
        <w:tab/>
        <w:tab/>
        <w:tab/>
        <w:tab/>
        <w:tab/>
        <w:tab/>
        <w:t xml:space="preserve">контактный телефон </w:t>
      </w:r>
      <w:r>
        <w:rPr>
          <w:sz w:val="24"/>
          <w:szCs w:val="24"/>
          <w:rtl w:val="0"/>
          <w:lang w:val="ru-RU"/>
        </w:rPr>
        <w:t>+79647248578</w:t>
      </w:r>
    </w:p>
    <w:p>
      <w:pPr>
        <w:pStyle w:val="Основной текст"/>
        <w:rPr>
          <w:sz w:val="24"/>
          <w:szCs w:val="24"/>
        </w:rPr>
      </w:pPr>
    </w:p>
    <w:p>
      <w:pPr>
        <w:pStyle w:val="Основной текст"/>
        <w:rPr>
          <w:sz w:val="24"/>
          <w:szCs w:val="24"/>
        </w:rPr>
      </w:pPr>
    </w:p>
    <w:p>
      <w:pPr>
        <w:pStyle w:val="Основной текст"/>
        <w:rPr>
          <w:sz w:val="24"/>
          <w:szCs w:val="24"/>
        </w:rPr>
      </w:pPr>
    </w:p>
    <w:p>
      <w:pPr>
        <w:pStyle w:val="Основной текст"/>
        <w:rPr>
          <w:sz w:val="24"/>
          <w:szCs w:val="24"/>
        </w:rPr>
      </w:pPr>
    </w:p>
    <w:p>
      <w:pPr>
        <w:pStyle w:val="Основной текст"/>
        <w:rPr>
          <w:sz w:val="24"/>
          <w:szCs w:val="24"/>
        </w:rPr>
      </w:pPr>
    </w:p>
    <w:p>
      <w:pPr>
        <w:pStyle w:val="Основной текст"/>
        <w:rPr>
          <w:sz w:val="24"/>
          <w:szCs w:val="24"/>
        </w:rPr>
      </w:pPr>
    </w:p>
    <w:p>
      <w:pPr>
        <w:pStyle w:val="Основной текст"/>
        <w:rPr>
          <w:sz w:val="24"/>
          <w:szCs w:val="24"/>
        </w:rPr>
      </w:pPr>
    </w:p>
    <w:p>
      <w:pPr>
        <w:pStyle w:val="Основной текст"/>
        <w:rPr>
          <w:sz w:val="24"/>
          <w:szCs w:val="24"/>
        </w:rPr>
      </w:pPr>
    </w:p>
    <w:p>
      <w:pPr>
        <w:pStyle w:val="Основной текст"/>
        <w:rPr>
          <w:sz w:val="24"/>
          <w:szCs w:val="24"/>
        </w:rPr>
      </w:pPr>
    </w:p>
    <w:p>
      <w:pPr>
        <w:pStyle w:val="Основной текст"/>
        <w:rPr>
          <w:sz w:val="24"/>
          <w:szCs w:val="24"/>
        </w:rPr>
      </w:pPr>
    </w:p>
    <w:p>
      <w:pPr>
        <w:pStyle w:val="Основной текст"/>
        <w:rPr>
          <w:sz w:val="24"/>
          <w:szCs w:val="24"/>
        </w:rPr>
      </w:pPr>
    </w:p>
    <w:p>
      <w:pPr>
        <w:pStyle w:val="Основной текст"/>
        <w:rPr>
          <w:sz w:val="24"/>
          <w:szCs w:val="24"/>
        </w:rPr>
      </w:pPr>
    </w:p>
    <w:p>
      <w:pPr>
        <w:pStyle w:val="Основной текст"/>
        <w:rPr>
          <w:sz w:val="24"/>
          <w:szCs w:val="24"/>
        </w:rPr>
      </w:pPr>
    </w:p>
    <w:p>
      <w:pPr>
        <w:pStyle w:val="Основной текст"/>
        <w:rPr>
          <w:sz w:val="24"/>
          <w:szCs w:val="24"/>
        </w:rPr>
      </w:pPr>
    </w:p>
    <w:p>
      <w:pPr>
        <w:pStyle w:val="Основной текст"/>
        <w:rPr>
          <w:sz w:val="24"/>
          <w:szCs w:val="24"/>
        </w:rPr>
      </w:pPr>
    </w:p>
    <w:p>
      <w:pPr>
        <w:pStyle w:val="Основной текст"/>
        <w:rPr>
          <w:sz w:val="24"/>
          <w:szCs w:val="24"/>
        </w:rPr>
      </w:pPr>
      <w:r>
        <w:rPr>
          <w:sz w:val="24"/>
          <w:szCs w:val="24"/>
          <w:rtl w:val="0"/>
        </w:rPr>
        <w:tab/>
        <w:tab/>
        <w:tab/>
        <w:tab/>
        <w:tab/>
        <w:tab/>
        <w:t>2023</w:t>
      </w:r>
      <w:r>
        <w:rPr>
          <w:sz w:val="24"/>
          <w:szCs w:val="24"/>
          <w:rtl w:val="0"/>
          <w:lang w:val="ru-RU"/>
        </w:rPr>
        <w:t>г</w:t>
      </w:r>
    </w:p>
    <w:p>
      <w:pPr>
        <w:pStyle w:val="Заголовок"/>
        <w:rPr>
          <w:rFonts w:ascii="Copperplate" w:cs="Copperplate" w:hAnsi="Copperplate" w:eastAsia="Copperplate"/>
        </w:rPr>
      </w:pPr>
      <w:r>
        <w:rPr>
          <w:rFonts w:ascii="Copperplate" w:cs="Copperplate" w:hAnsi="Copperplate" w:eastAsia="Copperplate"/>
        </w:rPr>
        <w:tab/>
        <w:tab/>
        <w:tab/>
        <w:tab/>
      </w:r>
    </w:p>
    <w:p>
      <w:pPr>
        <w:pStyle w:val="Заголовок"/>
        <w:rPr>
          <w:rFonts w:ascii="Copperplate" w:cs="Copperplate" w:hAnsi="Copperplate" w:eastAsia="Copperplate"/>
        </w:rPr>
      </w:pPr>
      <w:r>
        <w:rPr>
          <w:rFonts w:ascii="Copperplate" w:cs="Copperplate" w:hAnsi="Copperplate" w:eastAsia="Copperplate"/>
          <w:rtl w:val="0"/>
        </w:rPr>
        <w:tab/>
        <w:tab/>
        <w:tab/>
        <w:t xml:space="preserve">Оглавление </w:t>
      </w: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numPr>
          <w:ilvl w:val="0"/>
          <w:numId w:val="2"/>
        </w:numPr>
        <w:bidi w:val="0"/>
      </w:pPr>
      <w:r>
        <w:rPr>
          <w:rtl w:val="0"/>
        </w:rPr>
        <w:t>Введение …………………………………………………………</w:t>
      </w:r>
      <w:r>
        <w:rPr>
          <w:rtl w:val="0"/>
        </w:rPr>
        <w:t>3</w:t>
      </w:r>
    </w:p>
    <w:p>
      <w:pPr>
        <w:pStyle w:val="Основной текст"/>
        <w:numPr>
          <w:ilvl w:val="0"/>
          <w:numId w:val="2"/>
        </w:numPr>
        <w:bidi w:val="0"/>
      </w:pPr>
      <w:r>
        <w:rPr>
          <w:rtl w:val="0"/>
        </w:rPr>
        <w:t>Основная часть ……………………………………………</w:t>
      </w:r>
      <w:r>
        <w:rPr>
          <w:rtl w:val="0"/>
        </w:rPr>
        <w:t>.</w:t>
      </w:r>
      <w:r>
        <w:rPr>
          <w:rtl w:val="0"/>
        </w:rPr>
        <w:t>…</w:t>
      </w:r>
      <w:r>
        <w:rPr>
          <w:rtl w:val="0"/>
        </w:rPr>
        <w:t>4-8</w:t>
      </w:r>
    </w:p>
    <w:p>
      <w:pPr>
        <w:pStyle w:val="Основной текст"/>
        <w:numPr>
          <w:ilvl w:val="0"/>
          <w:numId w:val="2"/>
        </w:numPr>
        <w:bidi w:val="0"/>
      </w:pPr>
      <w:r>
        <w:rPr>
          <w:rtl w:val="0"/>
        </w:rPr>
        <w:t>Заключение ………………………………………………………</w:t>
      </w:r>
      <w:r>
        <w:rPr>
          <w:rtl w:val="0"/>
        </w:rPr>
        <w:t>9</w:t>
      </w:r>
    </w:p>
    <w:p>
      <w:pPr>
        <w:pStyle w:val="Основной текст"/>
        <w:numPr>
          <w:ilvl w:val="0"/>
          <w:numId w:val="2"/>
        </w:numPr>
        <w:bidi w:val="0"/>
      </w:pPr>
      <w:r>
        <w:rPr>
          <w:rtl w:val="0"/>
        </w:rPr>
        <w:t>Список Литературы……………………………………………</w:t>
      </w:r>
      <w:r>
        <w:rPr>
          <w:rtl w:val="0"/>
        </w:rPr>
        <w:t>10</w:t>
      </w:r>
    </w:p>
    <w:p>
      <w:pPr>
        <w:pStyle w:val="Основной текст"/>
        <w:bidi w:val="0"/>
      </w:pPr>
      <w:r>
        <w:rPr>
          <w:rtl w:val="0"/>
        </w:rPr>
        <w:t>Приложения……………………………………………………</w:t>
      </w:r>
      <w:r>
        <w:rPr>
          <w:rtl w:val="0"/>
        </w:rPr>
        <w:t>11-14</w:t>
      </w: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Заголовок"/>
        <w:bidi w:val="0"/>
      </w:pPr>
      <w:r>
        <w:tab/>
        <w:tab/>
        <w:tab/>
        <w:tab/>
      </w:r>
      <w:r>
        <w:rPr>
          <w:rFonts w:ascii="Copperplate" w:hAnsi="Copperplate" w:hint="default"/>
          <w:rtl w:val="0"/>
          <w:lang w:val="ru-RU"/>
        </w:rPr>
        <w:t>Введение</w:t>
      </w:r>
      <w:r>
        <w:rPr>
          <w:rtl w:val="0"/>
        </w:rPr>
        <w:t xml:space="preserve"> </w:t>
      </w:r>
    </w:p>
    <w:p>
      <w:pPr>
        <w:pStyle w:val="Основной текст"/>
        <w:bidi w:val="0"/>
      </w:pP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На территории нашей страны все районы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города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поселки  имеют свою символику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: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свой герб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флаг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Мой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 город не сал исключением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Поэтому </w:t>
      </w:r>
      <w:r>
        <w:rPr>
          <w:rFonts w:ascii="Copperplate" w:hAnsi="Copperplate" w:hint="default"/>
          <w:b w:val="1"/>
          <w:bCs w:val="1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>целью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 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моей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 работы стало изучение истории герба и геральдики Раменского района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b w:val="1"/>
          <w:bCs w:val="1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  <w:t>Объектом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 изучения стала геральдика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 В наше время  не все знают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что изучает эта наука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в каком году был утвержден герб того или иного города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что обозначает символика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изображенная на нем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поэтому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я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 счита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ю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что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эта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тема актуальна сегодняшний день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   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Для этого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я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поставил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а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 xml:space="preserve">перед собой  ряд </w:t>
      </w:r>
      <w:r>
        <w:rPr>
          <w:rFonts w:ascii="Copperplate" w:hAnsi="Copperplate" w:hint="default"/>
          <w:b w:val="1"/>
          <w:bCs w:val="1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  <w:t>задач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:</w:t>
      </w:r>
    </w:p>
    <w:p>
      <w:pPr>
        <w:pStyle w:val="По умолчанию"/>
        <w:numPr>
          <w:ilvl w:val="0"/>
          <w:numId w:val="4"/>
        </w:numPr>
        <w:bidi w:val="0"/>
        <w:spacing w:before="0" w:line="240" w:lineRule="auto"/>
        <w:ind w:right="0"/>
        <w:jc w:val="both"/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Изучить основы науки геральдики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</w:p>
    <w:p>
      <w:pPr>
        <w:pStyle w:val="По умолчанию"/>
        <w:numPr>
          <w:ilvl w:val="0"/>
          <w:numId w:val="4"/>
        </w:numPr>
        <w:bidi w:val="0"/>
        <w:spacing w:before="0" w:line="240" w:lineRule="auto"/>
        <w:ind w:right="0"/>
        <w:jc w:val="both"/>
        <w:rPr>
          <w:rFonts w:ascii="Copperplate" w:hAnsi="Copperplate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Более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подробно рассмотреть геральдику  г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 Раменское </w:t>
      </w:r>
      <w:r>
        <w:rPr>
          <w:rFonts w:ascii="Copperplate" w:hAnsi="Copperplate" w:hint="default"/>
          <w:outline w:val="0"/>
          <w:color w:val="b51a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B51A00"/>
            </w14:solidFill>
          </w14:textFill>
        </w:rPr>
        <w:t>Геральдика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 (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лат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 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nl-NL"/>
        </w:rPr>
        <w:t>heraldus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 — глашатай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)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 — гербоведение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вспомогательная историческая дисциплина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занимающаяся изучением гербов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</w:p>
    <w:p>
      <w:pPr>
        <w:pStyle w:val="Заголовок"/>
        <w:rPr>
          <w:rFonts w:ascii="Copperplate" w:cs="Copperplate" w:hAnsi="Copperplate" w:eastAsia="Copperplate"/>
        </w:rPr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  <w:r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>3</w:t>
      </w:r>
    </w:p>
    <w:p>
      <w:pPr>
        <w:pStyle w:val="Заголовок"/>
        <w:rPr>
          <w:rFonts w:ascii="Copperplate" w:cs="Copperplate" w:hAnsi="Copperplate" w:eastAsia="Copperplate"/>
        </w:rPr>
      </w:pPr>
      <w:r>
        <w:rPr>
          <w:rFonts w:ascii="Copperplate" w:cs="Copperplate" w:hAnsi="Copperplate" w:eastAsia="Copperplate"/>
          <w:rtl w:val="0"/>
        </w:rPr>
        <w:tab/>
        <w:tab/>
        <w:tab/>
        <w:t xml:space="preserve">Основная часть </w:t>
      </w:r>
    </w:p>
    <w:p>
      <w:pPr>
        <w:pStyle w:val="Основной текст"/>
        <w:bidi w:val="0"/>
      </w:pP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  В России геральдика заимствована с Запада во второй половине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en-US"/>
        </w:rPr>
        <w:t xml:space="preserve">XVII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века По указу императора Петра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I,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 xml:space="preserve">в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1722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году была создана Герольдия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 xml:space="preserve">в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1726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году при Петербургской Академии наук была учреждена кафедра геральдики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Теория геральдики — свод правил составления и описания гербов — разрабатывалась с середины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da-DK"/>
        </w:rPr>
        <w:t xml:space="preserve">XIX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века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</w:pPr>
      <w:r>
        <w:rPr>
          <w:rFonts w:ascii="Copperplate" w:hAnsi="Copperplate" w:hint="default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>Рассмотрим структуру гербов</w:t>
      </w:r>
      <w:r>
        <w:rPr>
          <w:rFonts w:ascii="Copperplate" w:hAnsi="Copperplate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>(</w:t>
      </w:r>
      <w:r>
        <w:rPr>
          <w:rFonts w:ascii="Copperplate" w:hAnsi="Copperplate" w:hint="default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 xml:space="preserve">приложение </w:t>
      </w:r>
      <w:r>
        <w:rPr>
          <w:rFonts w:ascii="Copperplate" w:hAnsi="Copperplate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>1):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</w:pPr>
    </w:p>
    <w:p>
      <w:pPr>
        <w:pStyle w:val="По умолчанию"/>
        <w:numPr>
          <w:ilvl w:val="0"/>
          <w:numId w:val="4"/>
        </w:numPr>
        <w:bidi w:val="0"/>
        <w:spacing w:before="0" w:line="240" w:lineRule="auto"/>
        <w:ind w:right="0"/>
        <w:jc w:val="both"/>
        <w:rPr>
          <w:rFonts w:ascii="Copperplate" w:hAnsi="Copperplate" w:hint="default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 xml:space="preserve"> Щит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-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основной элемент любого герба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но при этом щиты могут быть самой различной формы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В России исторически наибольшее применение получил т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н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>. "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французский щит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 xml:space="preserve">".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Щит может быть не только цельным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но и разделенным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</w:p>
    <w:p>
      <w:pPr>
        <w:pStyle w:val="По умолчанию"/>
        <w:numPr>
          <w:ilvl w:val="0"/>
          <w:numId w:val="4"/>
        </w:numPr>
        <w:bidi w:val="0"/>
        <w:spacing w:before="0" w:line="240" w:lineRule="auto"/>
        <w:ind w:right="0"/>
        <w:jc w:val="both"/>
        <w:rPr>
          <w:rFonts w:ascii="Copperplate" w:hAnsi="Copperplate" w:hint="default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 xml:space="preserve"> 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 xml:space="preserve">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Геральдические цвета разделяются на металлы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меха и финифти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В геральдике используется семь цветов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: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два металла и пять эмалей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</w:p>
    <w:p>
      <w:pPr>
        <w:pStyle w:val="По умолчанию"/>
        <w:numPr>
          <w:ilvl w:val="0"/>
          <w:numId w:val="4"/>
        </w:numPr>
        <w:bidi w:val="0"/>
        <w:spacing w:before="0" w:line="240" w:lineRule="auto"/>
        <w:ind w:right="0"/>
        <w:jc w:val="both"/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    Геральдические фигуры — </w:t>
      </w:r>
      <w:r>
        <w:rPr>
          <w:rFonts w:ascii="Copperplate" w:hAnsi="Copperplate" w:hint="default"/>
          <w:sz w:val="30"/>
          <w:szCs w:val="30"/>
          <w:shd w:val="clear" w:color="auto" w:fill="feffff"/>
          <w:rtl w:val="0"/>
          <w:lang w:val="ru-RU"/>
        </w:rPr>
        <w:t>гербовые фигуры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которые имеют свои символические значения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>.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</w:pPr>
      <w:r>
        <w:rPr>
          <w:rFonts w:ascii="Copperplate" w:hAnsi="Copperplate" w:hint="default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>Разделяются на почётные и простые</w:t>
      </w:r>
      <w:r>
        <w:rPr>
          <w:rFonts w:ascii="Copperplate" w:hAnsi="Copperplate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>(</w:t>
      </w:r>
      <w:r>
        <w:rPr>
          <w:rFonts w:ascii="Copperplate" w:hAnsi="Copperplate" w:hint="default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 xml:space="preserve">приложение </w:t>
      </w:r>
      <w:r>
        <w:rPr>
          <w:rFonts w:ascii="Copperplate" w:hAnsi="Copperplate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 xml:space="preserve">2 </w:t>
      </w:r>
      <w:r>
        <w:rPr>
          <w:rFonts w:ascii="Copperplate" w:hAnsi="Copperplate" w:hint="default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 xml:space="preserve">и </w:t>
      </w:r>
      <w:r>
        <w:rPr>
          <w:rFonts w:ascii="Copperplate" w:hAnsi="Copperplate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>3):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</w:pPr>
    </w:p>
    <w:p>
      <w:pPr>
        <w:pStyle w:val="По умолчанию"/>
        <w:numPr>
          <w:ilvl w:val="0"/>
          <w:numId w:val="4"/>
        </w:numPr>
        <w:bidi w:val="0"/>
        <w:spacing w:before="0" w:line="240" w:lineRule="auto"/>
        <w:ind w:right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  <w:tab/>
        <w:t xml:space="preserve">К почётным геральдическим фигурам относятся например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: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глава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столб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пояс и другие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</w:p>
    <w:p>
      <w:pPr>
        <w:pStyle w:val="По умолчанию"/>
        <w:numPr>
          <w:ilvl w:val="0"/>
          <w:numId w:val="4"/>
        </w:numPr>
        <w:bidi w:val="0"/>
        <w:spacing w:before="0" w:line="240" w:lineRule="auto"/>
        <w:ind w:right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  <w:tab/>
        <w:t>Простые фигуры получаются из почётных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Они располагаются на почётных фигурах или в их направлении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По форме простые фигуры бывают треугольные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четырёхугольные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круглые и условные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</w:pPr>
      <w:r>
        <w:rPr>
          <w:rFonts w:ascii="Copperplate" w:hAnsi="Copperplate" w:hint="default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>Гербовые фигуры</w:t>
      </w:r>
      <w:r>
        <w:rPr>
          <w:rFonts w:ascii="Copperplate" w:hAnsi="Copperplate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  <w:t xml:space="preserve">, </w:t>
      </w:r>
      <w:r>
        <w:rPr>
          <w:rFonts w:ascii="Copperplate" w:hAnsi="Copperplate" w:hint="default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>которые не относятся к геральдическим называются негеральдическими</w:t>
      </w:r>
      <w:r>
        <w:rPr>
          <w:rFonts w:ascii="Copperplate" w:hAnsi="Copperplate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  <w:t xml:space="preserve">. </w:t>
      </w:r>
      <w:r>
        <w:rPr>
          <w:rFonts w:ascii="Copperplate" w:hAnsi="Copperplate" w:hint="default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>Они делятся на</w:t>
      </w:r>
      <w:r>
        <w:rPr>
          <w:rFonts w:ascii="Copperplate" w:hAnsi="Copperplate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>(</w:t>
      </w:r>
      <w:r>
        <w:rPr>
          <w:rFonts w:ascii="Copperplate" w:hAnsi="Copperplate" w:hint="default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 xml:space="preserve">приложение </w:t>
      </w:r>
      <w:r>
        <w:rPr>
          <w:rFonts w:ascii="Copperplate" w:hAnsi="Copperplate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>4):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</w:pPr>
    </w:p>
    <w:p>
      <w:pPr>
        <w:pStyle w:val="По умолчанию"/>
        <w:numPr>
          <w:ilvl w:val="0"/>
          <w:numId w:val="4"/>
        </w:numPr>
        <w:bidi w:val="0"/>
        <w:spacing w:before="0" w:line="240" w:lineRule="auto"/>
        <w:ind w:right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  <w:tab/>
        <w:t>Естественные фигуры  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(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называются изображения предметов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созданных самою природою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).</w:t>
      </w:r>
    </w:p>
    <w:p>
      <w:pPr>
        <w:pStyle w:val="По умолчанию"/>
        <w:numPr>
          <w:ilvl w:val="0"/>
          <w:numId w:val="4"/>
        </w:numPr>
        <w:bidi w:val="0"/>
        <w:spacing w:before="0" w:line="240" w:lineRule="auto"/>
        <w:ind w:right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  <w:tab/>
        <w:t xml:space="preserve">Фигуры искусственные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-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это изображение предметов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созданных рукою человека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>4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Я решила опросить своих друзей и родственников и узнать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знают ли они год утверждения герба и что на нем  изображено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 xml:space="preserve">. 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К сожалению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никто не знает год утверждения и лишь пару человек помнят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как выглядит герб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>.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Я тоже не знала историю появления герба города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поэтому я начала искать  информацию и вот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что мне удалось найти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 xml:space="preserve">: 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 xml:space="preserve">В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1993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году Раменский городской Совет народных депутатов совместно с администрацией Раменского района проводит конкурс на лучший эскиз герба г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Раменское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Конкурс проводился в целях выработки постоянных символических атрибутов города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подчеркивающих его индивидуальность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местные отличия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исторические события и т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д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 xml:space="preserve">              В газете «Родник» от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6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мая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1993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года было опубликовано положение о проведении  конкурса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В нем  приняли участие многие желающие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По результатам конкурса выбрали два герба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которые были направлены в Государственную  Геральдическую службу РФ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где была проведена экспертиза проектов гербов  г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Раменское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 а также проекта Положения о гербе города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где  были внесены  изменения в предварительные  эскизы и  предложены свои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которые отличались от современного герба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 xml:space="preserve">  </w:t>
      </w:r>
      <w:r>
        <w:rPr>
          <w:rFonts w:ascii="Copperplate" w:hAnsi="Copperplate" w:hint="default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  <w:t>И в конечном  итоге   приняли и утвердили эскиз герба   местного художника –дизайнера – Торгашова</w:t>
      </w:r>
      <w:r>
        <w:rPr>
          <w:rFonts w:ascii="Copperplate" w:hAnsi="Copperplate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 xml:space="preserve">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 xml:space="preserve">(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приложение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>5)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Из интервью газете «В рабочий полдень» от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 xml:space="preserve">1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сентября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 xml:space="preserve">2015: 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 xml:space="preserve"> -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Я создавал рекламу и участвовал в разработке внешнего оформления торговых аппаратов для первого в СССР «магазина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-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автомата» по продаже молочных продуктов в Москве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,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 — рассказывает Валентин Борисович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,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 — затем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10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лет отработал художником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-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графиком в различных московских издательствах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во многих книгах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технических журналах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проспектах и плакатах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можно увидеть надпись «художник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-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оформитель В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Торгашов»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чем я горжусь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А за оформление серии брошюр «Основы экономики машиностроения» был награжден дипломом первой степени издательства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  <w:r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  <w:br w:type="textWrapping"/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>-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 Валентин Борисович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расскажите о том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как проходил конкурс на создание герба города Раменское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zh-TW" w:eastAsia="zh-TW"/>
        </w:rPr>
        <w:t>?</w:t>
      </w:r>
      <w:r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  <w:br w:type="textWrapping"/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>-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 Я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в числе других художников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получил приглашение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 xml:space="preserve">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 принять участие в работе над гербом города Раменское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 xml:space="preserve"> 5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 Дело было новое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Сходил в библиотеку и проштудировал имевшуюся по геральдике и истории города литературу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Конкурс был объявлен в 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1993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году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и поначалу в нем приняло участие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9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авторов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было представлено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14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проектов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На втором этапе конкурса осталось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6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авторов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Из представленных эскизов были отобраны два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среди которых был и мой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 6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 марта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1995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года Постановлением Главы Администрации Раменского района герб был введен в действие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 xml:space="preserve">.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 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Style w:val="Hyperlink.0"/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  <w:fldChar w:fldCharType="begin" w:fldLock="0"/>
      </w:r>
      <w:r>
        <w:rPr>
          <w:rStyle w:val="Hyperlink.0"/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  <w:instrText xml:space="preserve"> HYPERLINK "http://richipress.ru/news/news/2015-10-02/Gde-rodilsya-tam-i-prigodilsya.html"</w:instrText>
      </w:r>
      <w:r>
        <w:rPr>
          <w:rStyle w:val="Hyperlink.0"/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  <w:fldChar w:fldCharType="separate" w:fldLock="0"/>
      </w:r>
      <w:r>
        <w:rPr>
          <w:rStyle w:val="Hyperlink.0"/>
          <w:rFonts w:ascii="Copperplate" w:hAnsi="Copperplate"/>
          <w:sz w:val="32"/>
          <w:szCs w:val="32"/>
          <w:shd w:val="clear" w:color="auto" w:fill="feffff"/>
          <w:rtl w:val="0"/>
          <w:lang w:val="en-US"/>
        </w:rPr>
        <w:t>http://richipress.ru/news/news/2015-10-02/Gde-rodilsya-tam-i-prigodilsya.html</w:t>
      </w:r>
      <w:r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  <w:fldChar w:fldCharType="end" w:fldLock="0"/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Style w:val="Hyperlink.0"/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  <w:fldChar w:fldCharType="begin" w:fldLock="0"/>
      </w:r>
      <w:r>
        <w:rPr>
          <w:rStyle w:val="Hyperlink.0"/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  <w:instrText xml:space="preserve"> HYPERLINK "https://ramnews.ru/v-2020-godu-ispolnilos-25-let-ramenskomu-gerbu/?ysclid=lmt1fixbn2431214530"</w:instrText>
      </w:r>
      <w:r>
        <w:rPr>
          <w:rStyle w:val="Hyperlink.0"/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  <w:fldChar w:fldCharType="separate" w:fldLock="0"/>
      </w:r>
      <w:r>
        <w:rPr>
          <w:rStyle w:val="Hyperlink.0"/>
          <w:rFonts w:ascii="Copperplate" w:hAnsi="Copperplate"/>
          <w:sz w:val="32"/>
          <w:szCs w:val="32"/>
          <w:shd w:val="clear" w:color="auto" w:fill="feffff"/>
          <w:rtl w:val="0"/>
        </w:rPr>
        <w:t>https://ramnews.ru/v-2020-godu-ispolnilos-25-let-ramenskomu-gerbu/?ysclid=lmt1fixbn2431214530</w:t>
      </w:r>
      <w:r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  <w:fldChar w:fldCharType="end" w:fldLock="0"/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Герб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г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Раменское  был занесен в Государственный геральдический регистр с присвоением номера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119.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</w:pPr>
      <w:r>
        <w:rPr>
          <w:rFonts w:ascii="Copperplate" w:hAnsi="Copperplate" w:hint="default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>Рассмотрим структуру герба города Раменское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</w:pPr>
      <w:r>
        <w:rPr>
          <w:rFonts w:ascii="Copperplate" w:hAnsi="Copperplate" w:hint="default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>Герб города</w:t>
      </w:r>
      <w:r>
        <w:rPr>
          <w:rFonts w:ascii="Copperplate" w:hAnsi="Copperplate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>(</w:t>
      </w:r>
      <w:r>
        <w:rPr>
          <w:rFonts w:ascii="Copperplate" w:hAnsi="Copperplate" w:hint="default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 xml:space="preserve">приложение </w:t>
      </w:r>
      <w:r>
        <w:rPr>
          <w:rFonts w:ascii="Copperplate" w:hAnsi="Copperplate"/>
          <w:outline w:val="0"/>
          <w:color w:val="831100"/>
          <w:sz w:val="32"/>
          <w:szCs w:val="32"/>
          <w:shd w:val="clear" w:color="auto" w:fill="feffff"/>
          <w:rtl w:val="0"/>
          <w:lang w:val="ru-RU"/>
          <w14:textFill>
            <w14:solidFill>
              <w14:srgbClr w14:val="831100"/>
            </w14:solidFill>
          </w14:textFill>
        </w:rPr>
        <w:t>6)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</w:pP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</w:pPr>
      <w:r>
        <w:rPr>
          <w:rFonts w:ascii="Copperplate" w:cs="Copperplate" w:hAnsi="Copperplate" w:eastAsia="Copperplate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  <w:tab/>
        <w:tab/>
        <w:tab/>
        <w:t xml:space="preserve">  Негеральдические фигуры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</w:pP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Колокольня церкви Бориса и Глеба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построенная на берегу озера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-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памятник архитектуры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en-US"/>
        </w:rPr>
        <w:t xml:space="preserve">XVIII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века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имеет региональное значение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;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>(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приложение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>7)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символизирует начало формирования нового поселения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в дальнейшем ставшего высокоразвитым центром Подмосковья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 xml:space="preserve">        В начале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en-US"/>
        </w:rPr>
        <w:t xml:space="preserve">XVII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в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в дворцовой волости Раменица Московского уезда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на погосте у Борисоглебского озера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существовала деревянная церковь во имя святых князей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-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страстотерпцев Бориса и Глеба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В те времена церковь располагалась там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где позже были построены корпуса Раменской текстильной фабрики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 xml:space="preserve">В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1710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г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 xml:space="preserve">Петр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en-US"/>
        </w:rPr>
        <w:t xml:space="preserve">I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отдал дворцовую Раменскую волость в Московском уезде «с селами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деревнями и со всеми угодьями» в оброчное содержание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а затем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 xml:space="preserve">в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1722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г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в вечное владение графу Ивану Алексеевичу Мусину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-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Пушкину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 xml:space="preserve">(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граф который приобрел «хронограф» в конце которого находилась поэма «Слово о полку Игореве»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>)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С приобретением обширного имения граф Иван Алексеевич решил вместо деревянной церкви построить новый каменный храм во имя Святой Живоначальной Троицы с Борисоглебским приделом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 xml:space="preserve">                              </w:t>
        <w:tab/>
        <w:t>6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Храм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построенный вместо ветхой деревянной церкви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 xml:space="preserve">на противоположном берегу  озера в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1725-1730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гг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первоначально был освящен во имя  Святой Троицы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 В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1852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г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рядом возвели новую каменную  Троицкую церковь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Прежнюю церковь возобновили с изменением внешних форм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 переосвятили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назвав Борисо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-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Глебской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Кирпичный храм принадлежит к типу «восьмерик на четверике»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С запада к нему примыкает трапезная и трехъярусная колокольня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перестроенная во второй половине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da-DK"/>
        </w:rPr>
        <w:t xml:space="preserve">XIX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в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 xml:space="preserve">        В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1929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г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Борисо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-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Глебский храм закрыли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а его здание использовали под районный краеведческий музей до сентября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2005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года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После переезда музея внутри здания церкви ведутся реставрационные работы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 xml:space="preserve">      С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1995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г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 xml:space="preserve">по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2002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г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завершилась реставрация шпиля церкви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и был установлен крест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а вскоре церковь стала символом города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 При храме зарегистрирована община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 xml:space="preserve">С 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2000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г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во дворе храма каждое воскресение совершаются молебны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en-US"/>
        </w:rPr>
        <w:t>а в летнее время — Божественная литургия в палаточном алтаре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.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 w:hint="default"/>
          <w:b w:val="1"/>
          <w:bCs w:val="1"/>
          <w:sz w:val="32"/>
          <w:szCs w:val="32"/>
          <w:shd w:val="clear" w:color="auto" w:fill="feffff"/>
          <w:rtl w:val="0"/>
        </w:rPr>
        <w:t xml:space="preserve">Ели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 вокруг колокольни расшифровывают топонимический смысл названия города Раменское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>: "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раменье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" - "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опушка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>", "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граница леса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",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 xml:space="preserve">тем самым делая герб 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>"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гласным</w:t>
      </w:r>
      <w:r>
        <w:rPr>
          <w:rFonts w:ascii="Copperplate" w:hAnsi="Copperplate"/>
          <w:sz w:val="32"/>
          <w:szCs w:val="32"/>
          <w:shd w:val="clear" w:color="auto" w:fill="feffff"/>
          <w:rtl w:val="0"/>
          <w:lang w:val="ru-RU"/>
        </w:rPr>
        <w:t>".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Style w:val="Hyperlink.0"/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  <w:fldChar w:fldCharType="begin" w:fldLock="0"/>
      </w:r>
      <w:r>
        <w:rPr>
          <w:rStyle w:val="Hyperlink.0"/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  <w:instrText xml:space="preserve"> HYPERLINK "https://vk.com/wall-48958533_384984"</w:instrText>
      </w:r>
      <w:r>
        <w:rPr>
          <w:rStyle w:val="Hyperlink.0"/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  <w:fldChar w:fldCharType="separate" w:fldLock="0"/>
      </w:r>
      <w:r>
        <w:rPr>
          <w:rStyle w:val="Hyperlink.0"/>
          <w:rFonts w:ascii="Copperplate" w:hAnsi="Copperplate"/>
          <w:sz w:val="32"/>
          <w:szCs w:val="32"/>
          <w:shd w:val="clear" w:color="auto" w:fill="feffff"/>
          <w:rtl w:val="0"/>
          <w:lang w:val="de-DE"/>
        </w:rPr>
        <w:t>https://vk.com/wall-48958533_384984</w:t>
      </w:r>
      <w:r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  <w:fldChar w:fldCharType="end" w:fldLock="0"/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</w:pPr>
      <w:r>
        <w:rPr>
          <w:rFonts w:ascii="Copperplate" w:cs="Copperplate" w:hAnsi="Copperplate" w:eastAsia="Copperplate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  <w:tab/>
        <w:tab/>
        <w:tab/>
        <w:tab/>
        <w:t>Геральдические фигуры</w:t>
      </w:r>
    </w:p>
    <w:p>
      <w:pPr>
        <w:pStyle w:val="По умолчанию"/>
        <w:bidi w:val="0"/>
        <w:spacing w:before="0" w:line="240" w:lineRule="auto"/>
        <w:ind w:left="0" w:right="0" w:firstLine="0"/>
        <w:jc w:val="both"/>
        <w:rPr>
          <w:rFonts w:ascii="Copperplate" w:cs="Copperplate" w:hAnsi="Copperplate" w:eastAsia="Copperplate"/>
          <w:outline w:val="0"/>
          <w:color w:val="831100"/>
          <w:sz w:val="32"/>
          <w:szCs w:val="32"/>
          <w:shd w:val="clear" w:color="auto" w:fill="feffff"/>
          <w:rtl w:val="0"/>
          <w14:textFill>
            <w14:solidFill>
              <w14:srgbClr w14:val="831100"/>
            </w14:solidFill>
          </w14:textFill>
        </w:rPr>
      </w:pPr>
    </w:p>
    <w:p>
      <w:pPr>
        <w:pStyle w:val="Основной текст"/>
        <w:rPr>
          <w:outline w:val="0"/>
          <w:color w:val="831100"/>
          <w14:textFill>
            <w14:solidFill>
              <w14:srgbClr w14:val="831100"/>
            </w14:solidFill>
          </w14:textFill>
        </w:rPr>
      </w:pPr>
      <w:r>
        <w:rPr>
          <w:outline w:val="0"/>
          <w:color w:val="831100"/>
          <w:rtl w:val="0"/>
          <w:lang w:val="ru-RU"/>
          <w14:textFill>
            <w14:solidFill>
              <w14:srgbClr w14:val="831100"/>
            </w14:solidFill>
          </w14:textFill>
        </w:rPr>
        <w:t>Озеро – геральдическая почетная фигура</w:t>
      </w:r>
      <w:r>
        <w:rPr>
          <w:outline w:val="0"/>
          <w:color w:val="831100"/>
          <w:rtl w:val="0"/>
          <w14:textFill>
            <w14:solidFill>
              <w14:srgbClr w14:val="831100"/>
            </w14:solidFill>
          </w14:textFill>
        </w:rPr>
        <w:t>.</w:t>
      </w:r>
    </w:p>
    <w:p>
      <w:pPr>
        <w:pStyle w:val="Основной текст"/>
        <w:bidi w:val="0"/>
        <w:rPr>
          <w:shd w:val="clear" w:color="auto" w:fill="ffffff"/>
        </w:rPr>
      </w:pPr>
    </w:p>
    <w:p>
      <w:pPr>
        <w:pStyle w:val="Основной текст"/>
        <w:bidi w:val="0"/>
      </w:pPr>
      <w:r>
        <w:rPr>
          <w:rtl w:val="0"/>
        </w:rPr>
        <w:t xml:space="preserve">       В нижней части герба </w:t>
      </w:r>
      <w:r>
        <w:rPr>
          <w:rtl w:val="0"/>
        </w:rPr>
        <w:t xml:space="preserve">- </w:t>
      </w:r>
      <w:r>
        <w:rPr>
          <w:rtl w:val="0"/>
        </w:rPr>
        <w:t xml:space="preserve">символическое изображение Борисоглебского озера </w:t>
      </w:r>
      <w:r>
        <w:rPr>
          <w:rtl w:val="0"/>
        </w:rPr>
        <w:t xml:space="preserve">( </w:t>
      </w:r>
      <w:r>
        <w:rPr>
          <w:rtl w:val="0"/>
        </w:rPr>
        <w:t xml:space="preserve">приложение </w:t>
      </w:r>
      <w:r>
        <w:rPr>
          <w:rtl w:val="0"/>
        </w:rPr>
        <w:t xml:space="preserve">8) </w:t>
      </w:r>
      <w:r>
        <w:rPr>
          <w:rtl w:val="0"/>
        </w:rPr>
        <w:t>(</w:t>
      </w:r>
      <w:r>
        <w:rPr>
          <w:rtl w:val="0"/>
        </w:rPr>
        <w:t>серебряные волнообразные линии на лазоревом поле</w:t>
      </w:r>
      <w:r>
        <w:rPr>
          <w:rtl w:val="0"/>
        </w:rPr>
        <w:t xml:space="preserve">) - </w:t>
      </w:r>
      <w:r>
        <w:rPr>
          <w:rtl w:val="0"/>
        </w:rPr>
        <w:t xml:space="preserve">главной достопримечательности центра района </w:t>
      </w:r>
      <w:r>
        <w:rPr>
          <w:rtl w:val="0"/>
        </w:rPr>
        <w:t xml:space="preserve">- </w:t>
      </w:r>
      <w:r>
        <w:rPr>
          <w:rtl w:val="0"/>
        </w:rPr>
        <w:t>города Раменское</w:t>
      </w:r>
      <w:r>
        <w:rPr>
          <w:rtl w:val="0"/>
        </w:rPr>
        <w:t>.</w:t>
      </w:r>
      <w:r>
        <w:rPr>
          <w:rtl w:val="0"/>
        </w:rPr>
        <w:t> </w:t>
      </w:r>
    </w:p>
    <w:p>
      <w:pPr>
        <w:pStyle w:val="Основной текст"/>
        <w:bidi w:val="0"/>
      </w:pPr>
      <w:r>
        <w:rPr>
          <w:rtl w:val="0"/>
        </w:rPr>
        <w:t xml:space="preserve">        Первые упоминания о Борисоглебском озере относятся ко времени опричнины при Иване Грозном во второй половине </w:t>
      </w:r>
      <w:r>
        <w:rPr>
          <w:rtl w:val="0"/>
        </w:rPr>
        <w:t xml:space="preserve">16 </w:t>
      </w:r>
      <w:r>
        <w:rPr>
          <w:rtl w:val="0"/>
        </w:rPr>
        <w:t>века</w:t>
      </w:r>
      <w:r>
        <w:rPr>
          <w:rtl w:val="0"/>
        </w:rPr>
        <w:t>.</w:t>
      </w:r>
    </w:p>
    <w:p>
      <w:pPr>
        <w:pStyle w:val="Основной текст"/>
        <w:bidi w:val="0"/>
      </w:pPr>
      <w:r>
        <w:rPr>
          <w:rtl w:val="0"/>
        </w:rPr>
        <w:t xml:space="preserve">        Само название озера связано с именами первых канонизированных православной церковью в </w:t>
      </w:r>
      <w:r>
        <w:rPr>
          <w:rtl w:val="0"/>
        </w:rPr>
        <w:t xml:space="preserve">11 </w:t>
      </w:r>
      <w:r>
        <w:rPr>
          <w:rtl w:val="0"/>
        </w:rPr>
        <w:t>веке русских молодых князей Бориса и Глеба</w:t>
      </w:r>
      <w:r>
        <w:rPr>
          <w:rtl w:val="0"/>
        </w:rPr>
        <w:t xml:space="preserve">, </w:t>
      </w:r>
      <w:r>
        <w:rPr>
          <w:rtl w:val="0"/>
        </w:rPr>
        <w:t>вероломно убитых по приказу их старшего брата Святополка</w:t>
      </w:r>
      <w:r>
        <w:rPr>
          <w:rtl w:val="0"/>
        </w:rPr>
        <w:t>.</w:t>
      </w:r>
      <w:r>
        <w:rPr>
          <w:rtl w:val="0"/>
        </w:rPr>
        <w:t>Первые поселения и церковь на берегу стали естественными</w:t>
      </w:r>
      <w:r>
        <w:rPr>
          <w:rtl w:val="0"/>
        </w:rPr>
        <w:t xml:space="preserve"> 7 </w:t>
      </w:r>
      <w:r>
        <w:rPr>
          <w:rtl w:val="0"/>
        </w:rPr>
        <w:t xml:space="preserve"> центрами притяжения людей</w:t>
      </w:r>
      <w:r>
        <w:rPr>
          <w:rtl w:val="0"/>
        </w:rPr>
        <w:t xml:space="preserve">, </w:t>
      </w:r>
      <w:r>
        <w:rPr>
          <w:rtl w:val="0"/>
        </w:rPr>
        <w:t>вокруг озера появляются помещичьи усадьбы</w:t>
      </w:r>
      <w:r>
        <w:rPr>
          <w:rtl w:val="0"/>
        </w:rPr>
        <w:t xml:space="preserve">, </w:t>
      </w:r>
      <w:r>
        <w:rPr>
          <w:rtl w:val="0"/>
        </w:rPr>
        <w:t>быстро разрастаются многолюдные деревни</w:t>
      </w:r>
      <w:r>
        <w:rPr>
          <w:rtl w:val="0"/>
        </w:rPr>
        <w:t xml:space="preserve">, </w:t>
      </w:r>
      <w:r>
        <w:rPr>
          <w:rtl w:val="0"/>
        </w:rPr>
        <w:t>возникают село и город Раменское</w:t>
      </w:r>
      <w:r>
        <w:rPr>
          <w:rtl w:val="0"/>
        </w:rPr>
        <w:t xml:space="preserve">, </w:t>
      </w:r>
      <w:r>
        <w:rPr>
          <w:rtl w:val="0"/>
        </w:rPr>
        <w:t>строятся первые ткацкие фабрики</w:t>
      </w:r>
      <w:r>
        <w:rPr>
          <w:rtl w:val="0"/>
        </w:rPr>
        <w:t>.</w:t>
      </w:r>
      <w:r>
        <w:rPr>
          <w:rtl w:val="0"/>
        </w:rPr>
        <w:br w:type="textWrapping"/>
        <w:t xml:space="preserve">        Еще в </w:t>
      </w:r>
      <w:r>
        <w:rPr>
          <w:rtl w:val="0"/>
        </w:rPr>
        <w:t xml:space="preserve">19 </w:t>
      </w:r>
      <w:r>
        <w:rPr>
          <w:rtl w:val="0"/>
        </w:rPr>
        <w:t>веке местные промышленники и власти понимали уникальное значение озера</w:t>
      </w:r>
      <w:r>
        <w:rPr>
          <w:rtl w:val="0"/>
        </w:rPr>
        <w:t xml:space="preserve">. </w:t>
      </w:r>
      <w:r>
        <w:rPr>
          <w:rtl w:val="0"/>
        </w:rPr>
        <w:t>Сосновые леса вокруг водоема сохранялись</w:t>
      </w:r>
      <w:r>
        <w:rPr>
          <w:rtl w:val="0"/>
        </w:rPr>
        <w:t xml:space="preserve">, </w:t>
      </w:r>
      <w:r>
        <w:rPr>
          <w:rtl w:val="0"/>
        </w:rPr>
        <w:t>в них были запрещены рубки и хозяйственная деятельность</w:t>
      </w:r>
      <w:r>
        <w:rPr>
          <w:rtl w:val="0"/>
        </w:rPr>
        <w:t xml:space="preserve">. </w:t>
      </w:r>
      <w:r>
        <w:rPr>
          <w:rtl w:val="0"/>
        </w:rPr>
        <w:t>На данный момент озеро на грани исчезновения</w:t>
      </w:r>
      <w:r>
        <w:rPr>
          <w:rtl w:val="0"/>
        </w:rPr>
        <w:t>.</w:t>
      </w:r>
    </w:p>
    <w:p>
      <w:pPr>
        <w:pStyle w:val="Основной текст"/>
        <w:bidi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"https://gazeta-gran.ru/ru/2016/history/1516/%D0%9D%D0%B0-%D0%B1%D0%B5%D1%80%D0%B5%D0%B3%D1%83-%D0%91%D0%BE%D1%80%D0%B8%D1%81%D0%BE%D0%B3%D0%BB%D0%B5%D0%B1%D1%81%D0%BA%D0%BE%D0%B3%D0%BE-%D0%BE%D0%B7%D0%B5%D1%80%D0%B0.htm?ysclid=lmt1hmpra445759667"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https://gazeta-gran.ru/ru/2016/history/1516/</w:t>
      </w:r>
      <w:r>
        <w:rPr>
          <w:rStyle w:val="Hyperlink.0"/>
          <w:rtl w:val="0"/>
        </w:rPr>
        <w:t>На</w:t>
      </w:r>
      <w:r>
        <w:rPr>
          <w:rStyle w:val="Hyperlink.0"/>
          <w:rtl w:val="0"/>
        </w:rPr>
        <w:t>-</w:t>
      </w:r>
      <w:r>
        <w:rPr>
          <w:rStyle w:val="Hyperlink.0"/>
          <w:rtl w:val="0"/>
        </w:rPr>
        <w:t>берегу</w:t>
      </w:r>
      <w:r>
        <w:rPr>
          <w:rStyle w:val="Hyperlink.0"/>
          <w:rtl w:val="0"/>
        </w:rPr>
        <w:t>-</w:t>
      </w:r>
      <w:r>
        <w:rPr>
          <w:rStyle w:val="Hyperlink.0"/>
          <w:rtl w:val="0"/>
        </w:rPr>
        <w:t>Борисоглебского</w:t>
      </w:r>
      <w:r>
        <w:rPr>
          <w:rStyle w:val="Hyperlink.0"/>
          <w:rtl w:val="0"/>
        </w:rPr>
        <w:t>-</w:t>
      </w:r>
      <w:r>
        <w:rPr>
          <w:rStyle w:val="Hyperlink.0"/>
          <w:rtl w:val="0"/>
        </w:rPr>
        <w:t>озера</w:t>
      </w:r>
      <w:r>
        <w:rPr>
          <w:rStyle w:val="Hyperlink.0"/>
          <w:rtl w:val="0"/>
          <w:lang w:val="zh-TW" w:eastAsia="zh-TW"/>
        </w:rPr>
        <w:t>.htm?ysclid=lmt1hmpra445759667</w:t>
      </w:r>
      <w:r>
        <w:rPr/>
        <w:fldChar w:fldCharType="end" w:fldLock="0"/>
      </w: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32"/>
          <w:szCs w:val="32"/>
          <w:shd w:val="clear" w:color="auto" w:fill="feffff"/>
          <w:rtl w:val="0"/>
        </w:rPr>
      </w:pP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Лазуревый фон герба символизирует великодушие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честность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,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  <w:lang w:val="ru-RU"/>
        </w:rPr>
        <w:t> верность и безупречие или небо</w:t>
      </w:r>
      <w:r>
        <w:rPr>
          <w:rFonts w:ascii="Copperplate" w:hAnsi="Copperplate"/>
          <w:sz w:val="32"/>
          <w:szCs w:val="32"/>
          <w:shd w:val="clear" w:color="auto" w:fill="feffff"/>
          <w:rtl w:val="0"/>
        </w:rPr>
        <w:t xml:space="preserve">. </w:t>
      </w:r>
      <w:r>
        <w:rPr>
          <w:rFonts w:ascii="Copperplate" w:hAnsi="Copperplate" w:hint="default"/>
          <w:sz w:val="32"/>
          <w:szCs w:val="32"/>
          <w:shd w:val="clear" w:color="auto" w:fill="feffff"/>
          <w:rtl w:val="0"/>
        </w:rPr>
        <w:t> 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Copperplate" w:cs="Copperplate" w:hAnsi="Copperplate" w:eastAsia="Copperplate"/>
          <w:sz w:val="32"/>
          <w:szCs w:val="32"/>
          <w:rtl w:val="0"/>
        </w:rPr>
      </w:pPr>
      <w:r>
        <w:rPr>
          <w:rStyle w:val="Hyperlink.0"/>
          <w:rFonts w:ascii="Copperplate" w:cs="Copperplate" w:hAnsi="Copperplate" w:eastAsia="Copperplate"/>
          <w:sz w:val="32"/>
          <w:szCs w:val="32"/>
          <w:rtl w:val="0"/>
        </w:rPr>
        <w:fldChar w:fldCharType="begin" w:fldLock="0"/>
      </w:r>
      <w:r>
        <w:rPr>
          <w:rStyle w:val="Hyperlink.0"/>
          <w:rFonts w:ascii="Copperplate" w:cs="Copperplate" w:hAnsi="Copperplate" w:eastAsia="Copperplate"/>
          <w:sz w:val="32"/>
          <w:szCs w:val="32"/>
          <w:rtl w:val="0"/>
        </w:rPr>
        <w:instrText xml:space="preserve"> HYPERLINK "https://colors.fandom.com/ru/wiki/%D0%9B%D0%B0%D0%B7%D1%83%D1%80%D1%8C"</w:instrText>
      </w:r>
      <w:r>
        <w:rPr>
          <w:rStyle w:val="Hyperlink.0"/>
          <w:rFonts w:ascii="Copperplate" w:cs="Copperplate" w:hAnsi="Copperplate" w:eastAsia="Copperplate"/>
          <w:sz w:val="32"/>
          <w:szCs w:val="32"/>
          <w:rtl w:val="0"/>
        </w:rPr>
        <w:fldChar w:fldCharType="separate" w:fldLock="0"/>
      </w:r>
      <w:r>
        <w:rPr>
          <w:rStyle w:val="Hyperlink.0"/>
          <w:rFonts w:ascii="Copperplate" w:hAnsi="Copperplate"/>
          <w:sz w:val="32"/>
          <w:szCs w:val="32"/>
          <w:rtl w:val="0"/>
          <w:lang w:val="pt-PT"/>
        </w:rPr>
        <w:t>https://colors.fandom.com/ru/wiki/</w:t>
      </w:r>
      <w:r>
        <w:rPr>
          <w:rStyle w:val="Hyperlink.0"/>
          <w:rFonts w:ascii="Copperplate" w:hAnsi="Copperplate" w:hint="default"/>
          <w:sz w:val="32"/>
          <w:szCs w:val="32"/>
          <w:rtl w:val="0"/>
          <w:lang w:val="ru-RU"/>
        </w:rPr>
        <w:t>Лазурь</w:t>
      </w:r>
      <w:r>
        <w:rPr>
          <w:rFonts w:ascii="Copperplate" w:cs="Copperplate" w:hAnsi="Copperplate" w:eastAsia="Copperplate"/>
          <w:sz w:val="32"/>
          <w:szCs w:val="32"/>
          <w:rtl w:val="0"/>
        </w:rPr>
        <w:fldChar w:fldCharType="end" w:fldLock="0"/>
      </w: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</w:p>
    <w:p>
      <w:pPr>
        <w:pStyle w:val="По умолчанию"/>
        <w:bidi w:val="0"/>
        <w:spacing w:before="0" w:line="240" w:lineRule="auto"/>
        <w:ind w:left="480" w:right="0" w:hanging="480"/>
        <w:jc w:val="left"/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</w:pPr>
      <w:r>
        <w:rPr>
          <w:rFonts w:ascii="Copperplate" w:cs="Copperplate" w:hAnsi="Copperplate" w:eastAsia="Copperplate"/>
          <w:sz w:val="29"/>
          <w:szCs w:val="29"/>
          <w:shd w:val="clear" w:color="auto" w:fill="feffff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>8</w:t>
      </w:r>
    </w:p>
    <w:p>
      <w:pPr>
        <w:pStyle w:val="Заголовок"/>
        <w:rPr>
          <w:rFonts w:ascii="Copperplate" w:cs="Copperplate" w:hAnsi="Copperplate" w:eastAsia="Copperplate"/>
        </w:rPr>
      </w:pPr>
      <w:r>
        <w:rPr>
          <w:rFonts w:ascii="Copperplate" w:cs="Copperplate" w:hAnsi="Copperplate" w:eastAsia="Copperplate"/>
          <w:sz w:val="29"/>
          <w:szCs w:val="29"/>
        </w:rPr>
        <w:tab/>
        <w:tab/>
        <w:tab/>
      </w:r>
      <w:r>
        <w:rPr>
          <w:rFonts w:ascii="Copperplate" w:hAnsi="Copperplate" w:hint="default"/>
          <w:rtl w:val="0"/>
          <w:lang w:val="ru-RU"/>
        </w:rPr>
        <w:t>Заключение</w:t>
      </w:r>
    </w:p>
    <w:p>
      <w:pPr>
        <w:pStyle w:val="Основной текст"/>
        <w:bidi w:val="0"/>
      </w:pPr>
    </w:p>
    <w:p>
      <w:pPr>
        <w:pStyle w:val="Основной текст"/>
        <w:bidi w:val="0"/>
      </w:pPr>
      <w:r>
        <w:rPr>
          <w:rtl w:val="0"/>
        </w:rPr>
        <w:t>В ходе работы я узнала много интересного</w:t>
      </w:r>
      <w:r>
        <w:rPr>
          <w:rtl w:val="0"/>
        </w:rPr>
        <w:t xml:space="preserve">. </w:t>
      </w:r>
      <w:r>
        <w:rPr>
          <w:rtl w:val="0"/>
        </w:rPr>
        <w:t>Также я узнала что такое геральдика и изучила основы этой науки</w:t>
      </w:r>
      <w:r>
        <w:rPr>
          <w:rtl w:val="0"/>
        </w:rPr>
        <w:t xml:space="preserve">, </w:t>
      </w:r>
      <w:r>
        <w:rPr>
          <w:rtl w:val="0"/>
        </w:rPr>
        <w:t xml:space="preserve">и изучила геральдику своего города и подробнее окунулась в его историю </w:t>
      </w:r>
      <w:r>
        <w:rPr>
          <w:rtl w:val="0"/>
        </w:rPr>
        <w:t xml:space="preserve">, </w:t>
      </w:r>
      <w:r>
        <w:rPr>
          <w:rtl w:val="0"/>
        </w:rPr>
        <w:t>некоторые исторические факты повергли меня в шок</w:t>
      </w:r>
      <w:r>
        <w:rPr>
          <w:rtl w:val="0"/>
        </w:rPr>
        <w:t>.</w:t>
      </w:r>
    </w:p>
    <w:p>
      <w:pPr>
        <w:pStyle w:val="Основной текст"/>
        <w:bidi w:val="0"/>
      </w:pPr>
    </w:p>
    <w:p>
      <w:pPr>
        <w:pStyle w:val="Основной текст"/>
        <w:rPr>
          <w:outline w:val="0"/>
          <w:color w:val="831100"/>
          <w14:textFill>
            <w14:solidFill>
              <w14:srgbClr w14:val="831100"/>
            </w14:solidFill>
          </w14:textFill>
        </w:rPr>
      </w:pPr>
      <w:r>
        <w:rPr>
          <w:outline w:val="0"/>
          <w:color w:val="831100"/>
          <w:rtl w:val="0"/>
          <w14:textFill>
            <w14:solidFill>
              <w14:srgbClr w14:val="831100"/>
            </w14:solidFill>
          </w14:textFill>
        </w:rPr>
        <w:tab/>
        <w:tab/>
        <w:tab/>
        <w:t>Краткое содержание работы</w:t>
      </w:r>
    </w:p>
    <w:p>
      <w:pPr>
        <w:pStyle w:val="Основной текст"/>
        <w:rPr>
          <w:outline w:val="0"/>
          <w:color w:val="831100"/>
          <w14:textFill>
            <w14:solidFill>
              <w14:srgbClr w14:val="831100"/>
            </w14:solidFill>
          </w14:textFill>
        </w:rPr>
      </w:pPr>
    </w:p>
    <w:p>
      <w:pPr>
        <w:pStyle w:val="Основной текст"/>
        <w:bidi w:val="0"/>
      </w:pPr>
      <w:r>
        <w:rPr>
          <w:rtl w:val="0"/>
        </w:rPr>
        <w:t xml:space="preserve">Введение </w:t>
      </w:r>
      <w:r>
        <w:rPr>
          <w:rtl w:val="0"/>
        </w:rPr>
        <w:t xml:space="preserve">, </w:t>
      </w:r>
      <w:r>
        <w:rPr>
          <w:rtl w:val="0"/>
        </w:rPr>
        <w:t>определение термина геральдика</w:t>
      </w:r>
      <w:r>
        <w:rPr>
          <w:rtl w:val="0"/>
        </w:rPr>
        <w:t>.</w:t>
      </w:r>
      <w:r>
        <w:rPr>
          <w:rtl w:val="0"/>
        </w:rPr>
        <w:t>Структура гербов</w:t>
      </w:r>
      <w:r>
        <w:rPr>
          <w:rtl w:val="0"/>
        </w:rPr>
        <w:t xml:space="preserve">, </w:t>
      </w:r>
      <w:r>
        <w:rPr>
          <w:rtl w:val="0"/>
        </w:rPr>
        <w:t>геральдические фигуры</w:t>
      </w:r>
      <w:r>
        <w:rPr>
          <w:rtl w:val="0"/>
        </w:rPr>
        <w:t xml:space="preserve">: </w:t>
      </w:r>
      <w:r>
        <w:rPr>
          <w:rtl w:val="0"/>
        </w:rPr>
        <w:t>почетные и простые</w:t>
      </w:r>
      <w:r>
        <w:rPr>
          <w:rtl w:val="0"/>
        </w:rPr>
        <w:t xml:space="preserve">. </w:t>
      </w:r>
      <w:r>
        <w:rPr>
          <w:rtl w:val="0"/>
        </w:rPr>
        <w:t>Негеральдические фигуры</w:t>
      </w:r>
      <w:r>
        <w:rPr>
          <w:rtl w:val="0"/>
        </w:rPr>
        <w:t xml:space="preserve">. </w:t>
      </w:r>
      <w:r>
        <w:rPr>
          <w:rtl w:val="0"/>
        </w:rPr>
        <w:t xml:space="preserve">История появления герба города Раменское </w:t>
      </w:r>
      <w:r>
        <w:rPr>
          <w:rtl w:val="0"/>
        </w:rPr>
        <w:t xml:space="preserve">, </w:t>
      </w:r>
      <w:r>
        <w:rPr>
          <w:rtl w:val="0"/>
        </w:rPr>
        <w:t>интервью с Валентином Торгашевым</w:t>
      </w:r>
      <w:r>
        <w:rPr>
          <w:rtl w:val="0"/>
        </w:rPr>
        <w:t xml:space="preserve">. </w:t>
      </w:r>
      <w:r>
        <w:rPr>
          <w:rtl w:val="0"/>
        </w:rPr>
        <w:t>Подробное описание геральдических и негеральдических фигур на гербе</w:t>
      </w:r>
      <w:r>
        <w:rPr>
          <w:rtl w:val="0"/>
        </w:rPr>
        <w:t>.</w:t>
      </w: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  <w:r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>9</w:t>
      </w:r>
    </w:p>
    <w:p>
      <w:pPr>
        <w:pStyle w:val="Заголовок"/>
        <w:rPr>
          <w:rFonts w:ascii="Copperplate" w:cs="Copperplate" w:hAnsi="Copperplate" w:eastAsia="Copperplate"/>
        </w:rPr>
      </w:pPr>
    </w:p>
    <w:p>
      <w:pPr>
        <w:pStyle w:val="Заголовок"/>
        <w:rPr>
          <w:rFonts w:ascii="Copperplate" w:cs="Copperplate" w:hAnsi="Copperplate" w:eastAsia="Copperplate"/>
        </w:rPr>
      </w:pPr>
      <w:r>
        <w:rPr>
          <w:rFonts w:ascii="Copperplate" w:cs="Copperplate" w:hAnsi="Copperplate" w:eastAsia="Copperplate"/>
          <w:rtl w:val="0"/>
        </w:rPr>
        <w:tab/>
        <w:tab/>
        <w:t>Список литературы</w:t>
      </w: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numPr>
          <w:ilvl w:val="0"/>
          <w:numId w:val="4"/>
        </w:numPr>
        <w:bidi w:val="0"/>
      </w:pPr>
      <w:r>
        <w:rPr>
          <w:rtl w:val="0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"http://richipress.ru/news/news/2015-10-02/Gde-rodilsya-tam-i-prigodilsya.html"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http://richipress.ru/news/news/2015-10-02/Gde-rodilsya-tam-i-prigodilsya.html</w:t>
      </w:r>
      <w:r>
        <w:rPr/>
        <w:fldChar w:fldCharType="end" w:fldLock="0"/>
      </w:r>
    </w:p>
    <w:p>
      <w:pPr>
        <w:pStyle w:val="Основной текст"/>
        <w:numPr>
          <w:ilvl w:val="0"/>
          <w:numId w:val="4"/>
        </w:numPr>
        <w:bidi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"https://ramnews.ru/v-2020-godu-ispolnilos-25-let-ramenskomu-gerbu/?ysclid=lmt1fixbn2431214530"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https://ramnews.ru/v-2020-godu-ispolnilos-25-let-ramenskomu-gerbu/?ysclid=lmt1fixbn2431214530</w:t>
      </w:r>
      <w:r>
        <w:rPr/>
        <w:fldChar w:fldCharType="end" w:fldLock="0"/>
      </w:r>
    </w:p>
    <w:p>
      <w:pPr>
        <w:pStyle w:val="Основной текст"/>
        <w:numPr>
          <w:ilvl w:val="0"/>
          <w:numId w:val="4"/>
        </w:numPr>
        <w:bidi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"https://vk.com/wall-48958533_384984"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e-DE"/>
        </w:rPr>
        <w:t>https://vk.com/wall-48958533_384984</w:t>
      </w:r>
      <w:r>
        <w:rPr/>
        <w:fldChar w:fldCharType="end" w:fldLock="0"/>
      </w:r>
    </w:p>
    <w:p>
      <w:pPr>
        <w:pStyle w:val="Основной текст"/>
        <w:numPr>
          <w:ilvl w:val="0"/>
          <w:numId w:val="4"/>
        </w:numPr>
        <w:bidi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"https://gazeta-gran.ru/ru/2016/history/1516/%D0%9D%D0%B0-%D0%B1%D0%B5%D1%80%D0%B5%D0%B3%D1%83-%D0%91%D0%BE%D1%80%D0%B8%D1%81%D0%BE%D0%B3%D0%BB%D0%B5%D0%B1%D1%81%D0%BA%D0%BE%D0%B3%D0%BE-%D0%BE%D0%B7%D0%B5%D1%80%D0%B0.htm?ysclid=lmt1hmpra445759667"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https://gazeta-gran.ru/ru/2016/history/1516/</w:t>
      </w:r>
      <w:r>
        <w:rPr>
          <w:rStyle w:val="Hyperlink.0"/>
          <w:rtl w:val="0"/>
        </w:rPr>
        <w:t>На</w:t>
      </w:r>
      <w:r>
        <w:rPr>
          <w:rStyle w:val="Hyperlink.0"/>
          <w:rtl w:val="0"/>
        </w:rPr>
        <w:t>-</w:t>
      </w:r>
      <w:r>
        <w:rPr>
          <w:rStyle w:val="Hyperlink.0"/>
          <w:rtl w:val="0"/>
        </w:rPr>
        <w:t>берегу</w:t>
      </w:r>
      <w:r>
        <w:rPr>
          <w:rStyle w:val="Hyperlink.0"/>
          <w:rtl w:val="0"/>
        </w:rPr>
        <w:t>-</w:t>
      </w:r>
      <w:r>
        <w:rPr>
          <w:rStyle w:val="Hyperlink.0"/>
          <w:rtl w:val="0"/>
        </w:rPr>
        <w:t>Борисоглебского</w:t>
      </w:r>
      <w:r>
        <w:rPr>
          <w:rStyle w:val="Hyperlink.0"/>
          <w:rtl w:val="0"/>
        </w:rPr>
        <w:t>-</w:t>
      </w:r>
      <w:r>
        <w:rPr>
          <w:rStyle w:val="Hyperlink.0"/>
          <w:rtl w:val="0"/>
        </w:rPr>
        <w:t>озера</w:t>
      </w:r>
      <w:r>
        <w:rPr>
          <w:rStyle w:val="Hyperlink.0"/>
          <w:rtl w:val="0"/>
          <w:lang w:val="zh-TW" w:eastAsia="zh-TW"/>
        </w:rPr>
        <w:t>.htm?ysclid=lmt1hmpra445759667</w:t>
      </w:r>
      <w:r>
        <w:rPr/>
        <w:fldChar w:fldCharType="end" w:fldLock="0"/>
      </w:r>
    </w:p>
    <w:p>
      <w:pPr>
        <w:pStyle w:val="Основной текст"/>
        <w:numPr>
          <w:ilvl w:val="0"/>
          <w:numId w:val="4"/>
        </w:numPr>
        <w:bidi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"https://colors.fandom.com/ru/wiki/%D0%9B%D0%B0%D0%B7%D1%83%D1%80%D1%8C"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https://colors.fandom.com/ru/wiki/</w:t>
      </w:r>
      <w:r>
        <w:rPr>
          <w:rStyle w:val="Hyperlink.0"/>
          <w:rtl w:val="0"/>
        </w:rPr>
        <w:t>Лазурь</w:t>
      </w:r>
      <w:r>
        <w:rPr/>
        <w:fldChar w:fldCharType="end" w:fldLock="0"/>
      </w: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  <w:r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>10</w:t>
      </w:r>
    </w:p>
    <w:p>
      <w:pPr>
        <w:pStyle w:val="Заголовок"/>
        <w:rPr>
          <w:rFonts w:ascii="Copperplate" w:cs="Copperplate" w:hAnsi="Copperplate" w:eastAsia="Copperplate"/>
        </w:rPr>
      </w:pPr>
      <w:r>
        <w:rPr>
          <w:rFonts w:ascii="Copperplate" w:cs="Copperplate" w:hAnsi="Copperplate" w:eastAsia="Copperplate"/>
          <w:rtl w:val="0"/>
        </w:rPr>
        <w:tab/>
        <w:tab/>
        <w:tab/>
        <w:t>Приложения</w:t>
      </w:r>
    </w:p>
    <w:p>
      <w:pPr>
        <w:pStyle w:val="Основной текст"/>
        <w:bidi w:val="0"/>
      </w:pPr>
      <w:r>
        <w:rPr>
          <w:rtl w:val="0"/>
        </w:rPr>
        <w:t xml:space="preserve">Приложение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№</w:t>
      </w:r>
      <w:r>
        <w:rPr>
          <w:rtl w:val="0"/>
        </w:rPr>
        <w:t>1.</w:t>
      </w:r>
      <w:r>
        <w:rPr>
          <w:rtl w:val="0"/>
        </w:rPr>
        <w:t>Структура гербов</w:t>
      </w:r>
    </w:p>
    <w:p>
      <w:pPr>
        <w:pStyle w:val="Основной текст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233562</wp:posOffset>
            </wp:positionV>
            <wp:extent cx="6120057" cy="3874885"/>
            <wp:effectExtent l="0" t="0" r="0" b="0"/>
            <wp:wrapTopAndBottom distT="152400" distB="152400"/>
            <wp:docPr id="1073741825" name="officeArt object" descr="IMG_02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228.jpeg" descr="IMG_0228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874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  <w:r>
        <w:rPr>
          <w:rtl w:val="0"/>
        </w:rPr>
        <w:t xml:space="preserve">Приложение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№</w:t>
      </w:r>
      <w:r>
        <w:rPr>
          <w:rtl w:val="0"/>
        </w:rPr>
        <w:t>2.</w:t>
      </w:r>
      <w:r>
        <w:rPr>
          <w:rtl w:val="0"/>
        </w:rPr>
        <w:t>Почетные фигуры</w:t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-228868</wp:posOffset>
            </wp:positionH>
            <wp:positionV relativeFrom="line">
              <wp:posOffset>303865</wp:posOffset>
            </wp:positionV>
            <wp:extent cx="6120057" cy="3870469"/>
            <wp:effectExtent l="0" t="0" r="0" b="0"/>
            <wp:wrapTopAndBottom distT="152400" distB="152400"/>
            <wp:docPr id="1073741826" name="officeArt object" descr="IMG_023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0230.jpeg" descr="IMG_0230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8704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"/>
        <w:bidi w:val="0"/>
      </w:pPr>
      <w:r>
        <w:rPr>
          <w:rtl w:val="0"/>
        </w:rPr>
        <w:t xml:space="preserve">Приложение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№</w:t>
      </w:r>
      <w:r>
        <w:rPr>
          <w:rtl w:val="0"/>
        </w:rPr>
        <w:t>3.</w:t>
      </w:r>
      <w:r>
        <w:rPr>
          <w:rtl w:val="0"/>
        </w:rPr>
        <w:t>Простые фигуры</w:t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228600</wp:posOffset>
            </wp:positionV>
            <wp:extent cx="6120057" cy="3758097"/>
            <wp:effectExtent l="0" t="0" r="0" b="0"/>
            <wp:wrapTopAndBottom distT="152400" distB="152400"/>
            <wp:docPr id="1073741827" name="officeArt object" descr="IMG_022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0229.jpeg" descr="IMG_0229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580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"/>
        <w:bidi w:val="0"/>
      </w:pPr>
      <w:r>
        <w:rPr>
          <w:rtl w:val="0"/>
        </w:rPr>
        <w:t xml:space="preserve">Приложение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№</w:t>
      </w:r>
      <w:r>
        <w:rPr>
          <w:rtl w:val="0"/>
        </w:rPr>
        <w:t>4.</w:t>
      </w:r>
      <w:r>
        <w:rPr>
          <w:rtl w:val="0"/>
        </w:rPr>
        <w:t>Естественные и искусственные фигуры</w:t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262897</wp:posOffset>
            </wp:positionH>
            <wp:positionV relativeFrom="line">
              <wp:posOffset>317607</wp:posOffset>
            </wp:positionV>
            <wp:extent cx="5581563" cy="4186172"/>
            <wp:effectExtent l="0" t="0" r="0" b="0"/>
            <wp:wrapTopAndBottom distT="152400" distB="152400"/>
            <wp:docPr id="1073741828" name="officeArt object" descr="IMG_023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0231.jpeg" descr="IMG_023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563" cy="4186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"/>
        <w:bidi w:val="0"/>
      </w:pPr>
      <w:r>
        <w:rPr>
          <w:rtl w:val="0"/>
        </w:rPr>
        <w:t xml:space="preserve">Приложение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№</w:t>
      </w:r>
      <w:r>
        <w:rPr>
          <w:rtl w:val="0"/>
        </w:rPr>
        <w:t>5.</w:t>
      </w:r>
      <w:r>
        <w:rPr>
          <w:rtl w:val="0"/>
        </w:rPr>
        <w:t>Валентин Торгашов</w:t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1655165</wp:posOffset>
            </wp:positionH>
            <wp:positionV relativeFrom="line">
              <wp:posOffset>317607</wp:posOffset>
            </wp:positionV>
            <wp:extent cx="2797026" cy="419131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G_02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0232.png" descr="IMG_023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026" cy="4191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  <w:r>
        <w:rPr>
          <w:rtl w:val="0"/>
        </w:rPr>
        <w:t xml:space="preserve">Приложение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№</w:t>
      </w:r>
      <w:r>
        <w:rPr>
          <w:rtl w:val="0"/>
        </w:rPr>
        <w:t>6.</w:t>
      </w:r>
      <w:r>
        <w:rPr>
          <w:rtl w:val="0"/>
        </w:rPr>
        <w:t xml:space="preserve">Герб города </w:t>
      </w:r>
    </w:p>
    <w:p>
      <w:pPr>
        <w:pStyle w:val="Основной текст"/>
        <w:bidi w:val="0"/>
      </w:pP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813149</wp:posOffset>
            </wp:positionH>
            <wp:positionV relativeFrom="line">
              <wp:posOffset>372761</wp:posOffset>
            </wp:positionV>
            <wp:extent cx="4481057" cy="2987371"/>
            <wp:effectExtent l="0" t="0" r="0" b="0"/>
            <wp:wrapTopAndBottom distT="152400" distB="152400"/>
            <wp:docPr id="1073741830" name="officeArt object" descr="IMG_023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0233.jpeg" descr="IMG_0233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057" cy="29873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"/>
        <w:bidi w:val="0"/>
      </w:pPr>
    </w:p>
    <w:p>
      <w:pPr>
        <w:pStyle w:val="Основной текст"/>
        <w:bidi w:val="0"/>
      </w:pPr>
      <w:r>
        <w:rPr>
          <w:rtl w:val="0"/>
        </w:rPr>
        <w:t xml:space="preserve">Приложение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№</w:t>
      </w:r>
      <w:r>
        <w:rPr>
          <w:rtl w:val="0"/>
        </w:rPr>
        <w:t>7.</w:t>
      </w:r>
      <w:r>
        <w:rPr>
          <w:rtl w:val="0"/>
        </w:rPr>
        <w:t>Церковь Бориса и Глеба</w:t>
      </w: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235039</wp:posOffset>
            </wp:positionV>
            <wp:extent cx="6120057" cy="4082030"/>
            <wp:effectExtent l="0" t="0" r="0" b="0"/>
            <wp:wrapTopAndBottom distT="152400" distB="152400"/>
            <wp:docPr id="1073741831" name="officeArt object" descr="IMG_023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0234.jpeg" descr="IMG_0234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82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"/>
        <w:bidi w:val="0"/>
      </w:pPr>
    </w:p>
    <w:p>
      <w:pPr>
        <w:pStyle w:val="Основной текст"/>
        <w:bidi w:val="0"/>
      </w:pPr>
      <w:r>
        <w:rPr>
          <w:rtl w:val="0"/>
        </w:rPr>
        <w:t xml:space="preserve">Приложение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№</w:t>
      </w:r>
      <w:r>
        <w:rPr>
          <w:rtl w:val="0"/>
        </w:rPr>
        <w:t>8.</w:t>
      </w:r>
      <w:r>
        <w:rPr>
          <w:rtl w:val="0"/>
        </w:rPr>
        <w:t>Борисоглебское озеро</w:t>
      </w:r>
    </w:p>
    <w:p>
      <w:pPr>
        <w:pStyle w:val="Основной текст"/>
        <w:bidi w:val="0"/>
      </w:pP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249456</wp:posOffset>
            </wp:positionV>
            <wp:extent cx="6120057" cy="3320131"/>
            <wp:effectExtent l="0" t="0" r="0" b="0"/>
            <wp:wrapTopAndBottom distT="152400" distB="152400"/>
            <wp:docPr id="1073741832" name="officeArt object" descr="IMG_023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0235.jpeg" descr="IMG_0235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3201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2"/>
      <w:footerReference w:type="default" r:id="rId13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pperplat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numPicBullet w:numPicBulletId="0">
    <w:pict>
      <v:shape id="_x0000_s1026" type="#_x0000_t75" style="visibility:visible;width:20.2pt;height:20.2pt;">
        <v:imagedata r:id="rId1" o:title="bullet_circle-blk-resize.png"/>
      </v:shape>
    </w:pict>
  </w:numPicBullet>
  <w:numPicBullet w:numPicBulletId="1">
    <w:pict>
      <v:shape id="_x0000_s1026" type="#_x0000_t75" style="visibility:visible;width:100.0pt;height:90.0pt;">
        <v:imagedata r:id="rId2" o:title="bullet_nb_square-blk.png"/>
      </v:shape>
    </w:pict>
  </w:numPicBullet>
  <w:abstractNum w:abstractNumId="0">
    <w:multiLevelType w:val="hybridMultilevel"/>
    <w:numStyleLink w:val="С числами"/>
  </w:abstractNum>
  <w:abstractNum w:abstractNumId="1">
    <w:multiLevelType w:val="hybridMultilevel"/>
    <w:styleLink w:val="С числами"/>
    <w:lvl w:ilvl="0">
      <w:start w:val="1"/>
      <w:numFmt w:val="decimal"/>
      <w:suff w:val="tab"/>
      <w:lvlText w:val="%1."/>
      <w:lvlJc w:val="left"/>
      <w:pPr>
        <w:ind w:left="5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8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2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6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96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3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6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30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4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зображение"/>
  </w:abstractNum>
  <w:abstractNum w:abstractNumId="3">
    <w:multiLevelType w:val="hybridMultilevel"/>
    <w:styleLink w:val="Изображение"/>
    <w:lvl w:ilvl="0">
      <w:start w:val="1"/>
      <w:numFmt w:val="bullet"/>
      <w:suff w:val="tab"/>
      <w:lvlText w:val="•"/>
      <w:lvlPicBulletId w:val="1"/>
      <w:lvlJc w:val="left"/>
      <w:pPr>
        <w:ind w:left="32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>
      <w:start w:val="1"/>
      <w:numFmt w:val="bullet"/>
      <w:suff w:val="tab"/>
      <w:lvlText w:val="•"/>
      <w:lvlPicBulletId w:val="0"/>
      <w:lvlJc w:val="left"/>
      <w:pPr>
        <w:ind w:left="56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2">
      <w:start w:val="1"/>
      <w:numFmt w:val="bullet"/>
      <w:suff w:val="tab"/>
      <w:lvlText w:val="•"/>
      <w:lvlPicBulletId w:val="0"/>
      <w:lvlJc w:val="left"/>
      <w:pPr>
        <w:ind w:left="80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3">
      <w:start w:val="1"/>
      <w:numFmt w:val="bullet"/>
      <w:suff w:val="tab"/>
      <w:lvlText w:val="•"/>
      <w:lvlPicBulletId w:val="0"/>
      <w:lvlJc w:val="left"/>
      <w:pPr>
        <w:ind w:left="104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4">
      <w:start w:val="1"/>
      <w:numFmt w:val="bullet"/>
      <w:suff w:val="tab"/>
      <w:lvlText w:val="•"/>
      <w:lvlPicBulletId w:val="0"/>
      <w:lvlJc w:val="left"/>
      <w:pPr>
        <w:ind w:left="128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5">
      <w:start w:val="1"/>
      <w:numFmt w:val="bullet"/>
      <w:suff w:val="tab"/>
      <w:lvlText w:val="•"/>
      <w:lvlPicBulletId w:val="0"/>
      <w:lvlJc w:val="left"/>
      <w:pPr>
        <w:ind w:left="152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6">
      <w:start w:val="1"/>
      <w:numFmt w:val="bullet"/>
      <w:suff w:val="tab"/>
      <w:lvlText w:val="•"/>
      <w:lvlPicBulletId w:val="0"/>
      <w:lvlJc w:val="left"/>
      <w:pPr>
        <w:ind w:left="176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7">
      <w:start w:val="1"/>
      <w:numFmt w:val="bullet"/>
      <w:suff w:val="tab"/>
      <w:lvlText w:val="•"/>
      <w:lvlPicBulletId w:val="0"/>
      <w:lvlJc w:val="left"/>
      <w:pPr>
        <w:ind w:left="200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8">
      <w:start w:val="1"/>
      <w:numFmt w:val="bullet"/>
      <w:suff w:val="tab"/>
      <w:lvlText w:val="•"/>
      <w:lvlPicBulletId w:val="0"/>
      <w:lvlJc w:val="left"/>
      <w:pPr>
        <w:ind w:left="224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Заголовок">
    <w:name w:val="Заголовок"/>
    <w:next w:val="Основной текст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Copperplate" w:cs="Arial Unicode MS" w:hAnsi="Copperplat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numbering" w:styleId="С числами">
    <w:name w:val="С числами"/>
    <w:pPr>
      <w:numPr>
        <w:numId w:val="1"/>
      </w:numPr>
    </w:p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numbering" w:styleId="Изображение">
    <w:name w:val="Изображение"/>
    <w:pPr>
      <w:numPr>
        <w:numId w:val="3"/>
      </w:numPr>
    </w:p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1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theme" Target="theme/theme1.xml"/></Relationships>
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just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6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opperplate"/>
            <a:ea typeface="Copperplate"/>
            <a:cs typeface="Copperplate"/>
            <a:sym typeface="Copperplat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