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719592852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E6539B" w:rsidRPr="0026715C" w:rsidRDefault="00E6539B" w:rsidP="00E6539B">
          <w:pPr>
            <w:spacing w:after="0" w:line="240" w:lineRule="auto"/>
            <w:ind w:left="-1560" w:right="3118"/>
            <w:rPr>
              <w:rFonts w:ascii="Times New Roman" w:hAnsi="Times New Roman"/>
              <w:sz w:val="26"/>
              <w:szCs w:val="26"/>
            </w:rPr>
          </w:pPr>
          <w:r w:rsidRPr="00990E03">
            <w:rPr>
              <w:noProof/>
            </w:rPr>
            <w:pict>
              <v:group id="Группа 7" o:spid="_x0000_s1026" style="position:absolute;left:0;text-align:left;margin-left:340.55pt;margin-top:-21.75pt;width:253.8pt;height:865.35pt;z-index:251660288;mso-position-horizontal-relative:page;mso-position-vertical-relative:page" coordorigin="-381,-1735" coordsize="31475,105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">
                <v:rect id="Прямоугольник 459" o:spid="_x0000_s1027" alt="Light vertical" style="position:absolute;left:-381;top:-476;width:1385;height:10058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" fillcolor="#fabf8f [1945]" stroked="f" strokecolor="white" strokeweight="1pt">
                  <v:fill r:id="rId5" o:title="" opacity="52428f" color2="white [3212]" o:opacity2="52428f" type="pattern"/>
                  <v:shadow color="#d8d8d8" offset="3pt,3pt"/>
                </v:rect>
                <v:rect id="Прямоугольник 460" o:spid="_x0000_s1028" style="position:absolute;left:1376;top:-1735;width:29718;height:103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" fillcolor="#92d050" stroked="f" strokecolor="#d8d8d8">
                  <v:textbox style="mso-next-textbox:#Прямоугольник 460">
                    <w:txbxConten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-9440429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39B" w:rsidRDefault="00E6539B" w:rsidP="00E6539B">
                            <w:pPr>
                              <w:pStyle w:val="ab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243766913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39B" w:rsidRDefault="00E6539B" w:rsidP="00E6539B">
                            <w:pPr>
                              <w:pStyle w:val="ab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914595446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39B" w:rsidRDefault="00E6539B" w:rsidP="00E6539B">
                            <w:pPr>
                              <w:pStyle w:val="ab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1924525780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39B" w:rsidRDefault="00E6539B" w:rsidP="00E6539B">
                            <w:pPr>
                              <w:pStyle w:val="ab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Cambria" w:eastAsiaTheme="majorEastAsia" w:hAnsi="Cambria" w:cstheme="majorBidi"/>
                            <w:b/>
                            <w:bCs/>
                            <w:sz w:val="34"/>
                            <w:szCs w:val="34"/>
                          </w:rPr>
                          <w:alias w:val="Год"/>
                          <w:id w:val="-1231144132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6539B" w:rsidRDefault="00E6539B" w:rsidP="00E6539B">
                            <w:pPr>
                              <w:pStyle w:val="ab"/>
                              <w:ind w:left="-284" w:right="-366"/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E6539B" w:rsidRDefault="00E6539B" w:rsidP="00E6539B">
                        <w:pPr>
                          <w:jc w:val="center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E6539B" w:rsidRPr="00A44493" w:rsidRDefault="00E6539B" w:rsidP="00E6539B">
                        <w:pPr>
                          <w:jc w:val="center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</w:p>
                      <w:p w:rsidR="00E6539B" w:rsidRPr="00AD0BFF" w:rsidRDefault="00E6539B" w:rsidP="00E6539B">
                        <w:pPr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  <w:r w:rsidRPr="00AD0BFF"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  <w:t>ПАСПОРТ</w:t>
                        </w:r>
                      </w:p>
                      <w:p w:rsidR="00E6539B" w:rsidRPr="00AD0BFF" w:rsidRDefault="00E6539B" w:rsidP="00E6539B">
                        <w:pPr>
                          <w:spacing w:after="0"/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</w:pPr>
                        <w:r w:rsidRPr="00AD0BFF"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  <w:t xml:space="preserve">ПЕДАГОГИЧЕСКОГО </w:t>
                        </w:r>
                      </w:p>
                      <w:p w:rsidR="00E6539B" w:rsidRPr="000D227E" w:rsidRDefault="00E6539B" w:rsidP="00E6539B">
                        <w:pPr>
                          <w:spacing w:after="0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AD0BFF">
                          <w:rPr>
                            <w:rFonts w:ascii="Cambria" w:hAnsi="Cambria"/>
                            <w:b/>
                            <w:sz w:val="40"/>
                            <w:szCs w:val="40"/>
                          </w:rPr>
                          <w:t>ПРОЕКТА</w:t>
                        </w:r>
                      </w:p>
                    </w:txbxContent>
                  </v:textbox>
                </v:rect>
                <v:rect id="Прямоугольник 9" o:spid="_x0000_s1029" style="position:absolute;left:69;top:75325;width:30895;height:2833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" filled="f" stroked="f" strokecolor="white" strokeweight="1pt">
                  <v:fill opacity="52428f"/>
                  <v:textbox style="mso-next-textbox:#Прямоугольник 9" inset="28.8pt,14.4pt,14.4pt,14.4pt">
                    <w:txbxContent>
                      <w:p w:rsidR="00E6539B" w:rsidRPr="006555D5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6555D5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Подготовила:</w:t>
                        </w:r>
                      </w:p>
                      <w:p w:rsidR="00E6539B" w:rsidRPr="006555D5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 w:rsidRPr="006555D5"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Воспитатель</w:t>
                        </w:r>
                      </w:p>
                      <w:p w:rsidR="00E6539B" w:rsidRPr="006555D5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  <w:t>Калиниченко А.А.</w:t>
                        </w:r>
                      </w:p>
                      <w:p w:rsidR="00E6539B" w:rsidRPr="006555D5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6"/>
                            <w:szCs w:val="36"/>
                          </w:rPr>
                        </w:pPr>
                      </w:p>
                      <w:p w:rsidR="00E6539B" w:rsidRPr="0026715C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E6539B" w:rsidRPr="0026715C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E6539B" w:rsidRPr="0026715C" w:rsidRDefault="00E6539B" w:rsidP="00E6539B">
                        <w:pPr>
                          <w:pStyle w:val="ab"/>
                          <w:rPr>
                            <w:rFonts w:ascii="Cambria" w:hAnsi="Cambria"/>
                            <w:b/>
                            <w:sz w:val="32"/>
                            <w:szCs w:val="32"/>
                          </w:rPr>
                        </w:pPr>
                      </w:p>
                      <w:p w:rsidR="00E6539B" w:rsidRPr="0026715C" w:rsidRDefault="00E6539B" w:rsidP="00E6539B">
                        <w:pPr>
                          <w:pStyle w:val="ab"/>
                          <w:ind w:left="-284"/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</w:rPr>
                        </w:pPr>
                      </w:p>
                      <w:p w:rsidR="00E6539B" w:rsidRPr="00F25191" w:rsidRDefault="00E6539B" w:rsidP="00E6539B">
                        <w:pPr>
                          <w:pStyle w:val="ab"/>
                          <w:ind w:left="-284"/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  <w:szCs w:val="32"/>
                          </w:rPr>
                        </w:pPr>
                      </w:p>
                      <w:p w:rsidR="00E6539B" w:rsidRDefault="00E6539B" w:rsidP="00E6539B">
                        <w:pPr>
                          <w:pStyle w:val="ab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Pr="0026715C">
            <w:rPr>
              <w:rFonts w:ascii="Times New Roman" w:hAnsi="Times New Roman"/>
              <w:sz w:val="26"/>
              <w:szCs w:val="26"/>
            </w:rPr>
            <w:t>Государственное дошкольное образовательное учреждение</w:t>
          </w:r>
        </w:p>
        <w:p w:rsidR="00E6539B" w:rsidRPr="0026715C" w:rsidRDefault="00E6539B" w:rsidP="00E6539B">
          <w:pPr>
            <w:spacing w:after="0" w:line="240" w:lineRule="auto"/>
            <w:ind w:left="-1560" w:right="4110"/>
            <w:jc w:val="center"/>
            <w:rPr>
              <w:rFonts w:ascii="Times New Roman" w:hAnsi="Times New Roman"/>
              <w:sz w:val="26"/>
              <w:szCs w:val="26"/>
            </w:rPr>
          </w:pPr>
          <w:r w:rsidRPr="0026715C">
            <w:rPr>
              <w:rFonts w:ascii="Times New Roman" w:hAnsi="Times New Roman"/>
              <w:sz w:val="26"/>
              <w:szCs w:val="26"/>
            </w:rPr>
            <w:t>Луганской Народной Республики</w:t>
          </w:r>
        </w:p>
        <w:p w:rsidR="00E6539B" w:rsidRPr="00F018F7" w:rsidRDefault="00E6539B" w:rsidP="00E6539B">
          <w:pPr>
            <w:spacing w:after="0" w:line="240" w:lineRule="auto"/>
            <w:ind w:left="-1560" w:right="411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6"/>
              <w:szCs w:val="26"/>
            </w:rPr>
            <w:t xml:space="preserve">      </w:t>
          </w:r>
          <w:r w:rsidRPr="0026715C">
            <w:rPr>
              <w:rFonts w:ascii="Times New Roman" w:hAnsi="Times New Roman"/>
              <w:sz w:val="26"/>
              <w:szCs w:val="26"/>
            </w:rPr>
            <w:t>«</w:t>
          </w:r>
          <w:proofErr w:type="gramStart"/>
          <w:r w:rsidRPr="0026715C">
            <w:rPr>
              <w:rFonts w:ascii="Times New Roman" w:hAnsi="Times New Roman"/>
              <w:sz w:val="26"/>
              <w:szCs w:val="26"/>
            </w:rPr>
            <w:t>Стахановский</w:t>
          </w:r>
          <w:proofErr w:type="gramEnd"/>
          <w:r w:rsidRPr="0026715C">
            <w:rPr>
              <w:rFonts w:ascii="Times New Roman" w:hAnsi="Times New Roman"/>
              <w:sz w:val="26"/>
              <w:szCs w:val="26"/>
            </w:rPr>
            <w:t xml:space="preserve"> </w:t>
          </w:r>
          <w:r>
            <w:rPr>
              <w:rFonts w:ascii="Times New Roman" w:hAnsi="Times New Roman"/>
              <w:sz w:val="26"/>
              <w:szCs w:val="26"/>
            </w:rPr>
            <w:t>ясли-сад комбинированного вида «Сказка</w:t>
          </w:r>
          <w:r w:rsidRPr="0026715C">
            <w:rPr>
              <w:rFonts w:ascii="Times New Roman" w:hAnsi="Times New Roman"/>
              <w:sz w:val="26"/>
              <w:szCs w:val="26"/>
            </w:rPr>
            <w:t>»</w:t>
          </w:r>
        </w:p>
        <w:p w:rsidR="00E6539B" w:rsidRDefault="00E6539B" w:rsidP="00E6539B">
          <w:pPr>
            <w:ind w:left="-1701" w:right="4110"/>
            <w:jc w:val="center"/>
          </w:pPr>
        </w:p>
        <w:p w:rsidR="00E6539B" w:rsidRDefault="00E6539B" w:rsidP="00E6539B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A81891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018F7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E6539B" w:rsidRDefault="00E6539B" w:rsidP="00E6539B">
          <w:pPr>
            <w:rPr>
              <w:rFonts w:ascii="Times New Roman" w:hAnsi="Times New Roman"/>
              <w:sz w:val="28"/>
              <w:szCs w:val="28"/>
            </w:rPr>
          </w:pPr>
          <w:r w:rsidRPr="00AD0BFF">
            <w:rPr>
              <w:rFonts w:ascii="Times New Roman" w:hAnsi="Times New Roman"/>
              <w:sz w:val="28"/>
              <w:szCs w:val="28"/>
            </w:rPr>
            <w:t xml:space="preserve"> </w:t>
          </w:r>
        </w:p>
      </w:sdtContent>
    </w:sdt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  <w:r w:rsidRPr="00990E03">
        <w:rPr>
          <w:noProof/>
        </w:rPr>
        <w:pict>
          <v:rect id="Прямоугольник 6" o:spid="_x0000_s1030" style="position:absolute;margin-left:40.5pt;margin-top:285pt;width:513.75pt;height:76.5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" o:allowincell="f" fillcolor="#0070c0" strokecolor="#0070c0" strokeweight="1.5pt">
            <v:textbox inset="14.4pt,,14.4pt">
              <w:txbxContent>
                <w:p w:rsidR="00E6539B" w:rsidRDefault="00E6539B" w:rsidP="00E6539B">
                  <w:pPr>
                    <w:pStyle w:val="ab"/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</w:pPr>
                  <w:sdt>
                    <w:sdtPr>
                      <w:rPr>
                        <w:rFonts w:ascii="Cambria" w:hAnsi="Cambria"/>
                        <w:b/>
                        <w:color w:val="FFFFFF" w:themeColor="background1"/>
                        <w:sz w:val="56"/>
                        <w:szCs w:val="56"/>
                      </w:rPr>
                      <w:alias w:val="Название"/>
                      <w:id w:val="-222524159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7F6A2D">
                        <w:rPr>
                          <w:rFonts w:ascii="Cambria" w:hAnsi="Cambri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  </w:t>
                      </w:r>
                    </w:sdtContent>
                  </w:sdt>
                  <w:r>
                    <w:rPr>
                      <w:rFonts w:ascii="Cambria" w:hAnsi="Cambria"/>
                      <w:b/>
                      <w:color w:val="FFFFFF" w:themeColor="background1"/>
                      <w:sz w:val="56"/>
                      <w:szCs w:val="56"/>
                    </w:rPr>
                    <w:t>«Профессия - учитель»</w:t>
                  </w:r>
                </w:p>
                <w:p w:rsidR="00E6539B" w:rsidRPr="00C60F6A" w:rsidRDefault="00E6539B" w:rsidP="00E6539B">
                  <w:pPr>
                    <w:pStyle w:val="ab"/>
                    <w:jc w:val="center"/>
                    <w:rPr>
                      <w:rFonts w:ascii="Cambria" w:hAnsi="Cambria"/>
                      <w:b/>
                      <w:i/>
                      <w:color w:val="FFFFFF" w:themeColor="background1"/>
                      <w:sz w:val="40"/>
                      <w:szCs w:val="40"/>
                    </w:rPr>
                  </w:pPr>
                  <w:r w:rsidRPr="00C60F6A">
                    <w:rPr>
                      <w:rFonts w:ascii="Cambria" w:hAnsi="Cambria"/>
                      <w:b/>
                      <w:i/>
                      <w:color w:val="FFFFFF" w:themeColor="background1"/>
                      <w:sz w:val="40"/>
                      <w:szCs w:val="40"/>
                    </w:rPr>
                    <w:t>для детей старшего дошкольного</w:t>
                  </w:r>
                  <w:r>
                    <w:rPr>
                      <w:rFonts w:ascii="Cambria" w:hAnsi="Cambria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 возраста</w:t>
                  </w:r>
                </w:p>
              </w:txbxContent>
            </v:textbox>
            <w10:wrap anchorx="page" anchory="page"/>
          </v:rect>
        </w:pict>
      </w: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Pr="00AF12B5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Default="00E6539B" w:rsidP="00E6539B">
      <w:pPr>
        <w:rPr>
          <w:rFonts w:ascii="Times New Roman" w:hAnsi="Times New Roman"/>
          <w:sz w:val="28"/>
          <w:szCs w:val="28"/>
        </w:rPr>
      </w:pPr>
    </w:p>
    <w:p w:rsidR="00E6539B" w:rsidRDefault="00E6539B" w:rsidP="00E6539B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800350"/>
            <wp:effectExtent l="19050" t="0" r="0" b="0"/>
            <wp:docPr id="14" name="Рисунок 14" descr="G:\-ZVmNeDEl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-ZVmNeDElW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9B" w:rsidRDefault="00E6539B" w:rsidP="00E6539B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6539B" w:rsidRDefault="00E6539B" w:rsidP="00E6539B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E6539B" w:rsidRPr="00B40E65" w:rsidRDefault="00E6539B" w:rsidP="00E6539B">
      <w:pPr>
        <w:tabs>
          <w:tab w:val="left" w:pos="2970"/>
        </w:tabs>
        <w:jc w:val="both"/>
        <w:rPr>
          <w:rFonts w:ascii="Times New Roman" w:hAnsi="Times New Roman"/>
          <w:sz w:val="72"/>
          <w:szCs w:val="72"/>
        </w:rPr>
      </w:pPr>
    </w:p>
    <w:p w:rsidR="00E6539B" w:rsidRPr="00506047" w:rsidRDefault="00E6539B" w:rsidP="00E6539B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sz w:val="28"/>
          <w:szCs w:val="28"/>
        </w:rPr>
      </w:pPr>
      <w:r w:rsidRPr="00506047">
        <w:rPr>
          <w:b/>
          <w:bCs/>
          <w:sz w:val="28"/>
          <w:szCs w:val="28"/>
        </w:rPr>
        <w:lastRenderedPageBreak/>
        <w:t>Содержание</w:t>
      </w:r>
    </w:p>
    <w:p w:rsidR="00E6539B" w:rsidRPr="00506047" w:rsidRDefault="00E6539B" w:rsidP="00E6539B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sz w:val="28"/>
          <w:szCs w:val="28"/>
        </w:rPr>
        <w:t>Введени</w:t>
      </w:r>
      <w:r>
        <w:rPr>
          <w:sz w:val="28"/>
          <w:szCs w:val="28"/>
        </w:rPr>
        <w:t>е ……………………………………………………………………   2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Актуальность тем</w:t>
      </w:r>
      <w:r>
        <w:rPr>
          <w:iCs/>
          <w:sz w:val="28"/>
          <w:szCs w:val="28"/>
        </w:rPr>
        <w:t>ы проекта ………………………………………………   4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Проблема, цель и задач</w:t>
      </w:r>
      <w:r>
        <w:rPr>
          <w:iCs/>
          <w:sz w:val="28"/>
          <w:szCs w:val="28"/>
        </w:rPr>
        <w:t>и проекта ………………………………………..    5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 xml:space="preserve">Этапы реализации </w:t>
      </w:r>
      <w:r>
        <w:rPr>
          <w:iCs/>
          <w:sz w:val="28"/>
          <w:szCs w:val="28"/>
        </w:rPr>
        <w:t>проекта ………………………………………………..   6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Ожидаемые результаты реализации проекта …………………………</w:t>
      </w:r>
      <w:r>
        <w:rPr>
          <w:iCs/>
          <w:sz w:val="28"/>
          <w:szCs w:val="28"/>
        </w:rPr>
        <w:t>….  5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06047">
        <w:rPr>
          <w:iCs/>
          <w:sz w:val="28"/>
          <w:szCs w:val="28"/>
        </w:rPr>
        <w:t>Планирование видов деятел</w:t>
      </w:r>
      <w:r>
        <w:rPr>
          <w:iCs/>
          <w:sz w:val="28"/>
          <w:szCs w:val="28"/>
        </w:rPr>
        <w:t>ьности по теме ……………………………..   7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  <w:r w:rsidRPr="0050604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……………………………………………………..   17</w:t>
      </w:r>
    </w:p>
    <w:p w:rsidR="00E6539B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результаты …………………………………………….   18</w:t>
      </w:r>
    </w:p>
    <w:p w:rsidR="00E6539B" w:rsidRPr="00506047" w:rsidRDefault="00E6539B" w:rsidP="00E6539B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………………………………………………………………...  19</w:t>
      </w:r>
    </w:p>
    <w:p w:rsidR="00E6539B" w:rsidRDefault="00E6539B" w:rsidP="00E6539B">
      <w:pPr>
        <w:pStyle w:val="a3"/>
        <w:numPr>
          <w:ilvl w:val="0"/>
          <w:numId w:val="28"/>
        </w:num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Приложения к проекту ..…………………………………………….……  20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pStyle w:val="a3"/>
        <w:spacing w:after="15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539B" w:rsidRDefault="00E6539B" w:rsidP="00E6539B">
      <w:pPr>
        <w:spacing w:after="150" w:line="240" w:lineRule="auto"/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5060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:rsidR="00E6539B" w:rsidRDefault="00E6539B" w:rsidP="00E6539B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539B" w:rsidRDefault="00E6539B" w:rsidP="00E6539B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Учитель – три слога.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  <w:t>Не так уж и много,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А сколько умений вмещает оно!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  <w:t>Уменье мечтать!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  <w:t>Уменье дерзать!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Уменье рабо</w:t>
      </w:r>
      <w:r>
        <w:rPr>
          <w:rFonts w:ascii="Times New Roman" w:eastAsia="Times New Roman" w:hAnsi="Times New Roman" w:cs="Times New Roman"/>
          <w:sz w:val="28"/>
          <w:szCs w:val="28"/>
        </w:rPr>
        <w:t>те себя отдавать!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Уменье учить!</w:t>
      </w:r>
    </w:p>
    <w:p w:rsidR="00E6539B" w:rsidRPr="00170032" w:rsidRDefault="00E6539B" w:rsidP="00E6539B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032">
        <w:rPr>
          <w:rFonts w:ascii="Times New Roman" w:eastAsia="Times New Roman" w:hAnsi="Times New Roman" w:cs="Times New Roman"/>
          <w:sz w:val="28"/>
          <w:szCs w:val="28"/>
        </w:rPr>
        <w:t>Уменье творить!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Уменье детей беззаветно любить!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Учитель – три слога.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  <w:t>Но как это много!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70032">
        <w:rPr>
          <w:rFonts w:ascii="Times New Roman" w:eastAsia="Times New Roman" w:hAnsi="Times New Roman" w:cs="Times New Roman"/>
          <w:sz w:val="28"/>
          <w:szCs w:val="28"/>
        </w:rPr>
        <w:t>И это призванье вам Богом дано!</w:t>
      </w:r>
    </w:p>
    <w:p w:rsidR="00E6539B" w:rsidRPr="00170032" w:rsidRDefault="00E6539B" w:rsidP="00E6539B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0032">
        <w:rPr>
          <w:rFonts w:ascii="Times New Roman" w:eastAsia="Times New Roman" w:hAnsi="Times New Roman" w:cs="Times New Roman"/>
          <w:i/>
          <w:iCs/>
          <w:sz w:val="28"/>
          <w:szCs w:val="28"/>
        </w:rPr>
        <w:t>(Н. Веденяпина</w:t>
      </w:r>
      <w:proofErr w:type="gramStart"/>
      <w:r w:rsidRPr="001700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E6539B" w:rsidRDefault="00E6539B" w:rsidP="00E6539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Профессию учителя называют вечной. В этом есть доля истины – ещё в первобытную эпоху старшие делились с младшими накопленным опытом. С возникновением первых государств в Египте и Междуречье появились первые школы, возникло учительство как профессия. На Древнем Востоке существовали школы, готовившие жрецов и государственных чиновников. Учительская профессия по своей сути – самая ответственная и благородная, самая сложная и интересная.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Человечество копило и передавало знания и технологии тысячелетиями. Чем сложнее и многограннее они были, тем точнее и предметнее становилось обучение.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рофессия учителя самая важная в нашей жизни. Он не только воспитывает, но и помогает ребенку развить талант или способности.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в переводе с греческого языка – «ведущий ребенка». Из истории известно, что так называли раба. Ему поручали уход за мальчиком с шестилетнего возраста. В обязанности педагога входило охрана воспитанника, а до поступления мальчика в школу – элементарное обучение грамоте. Педагог должен был сопровождать своего воспитанника в школу и быть неотлучно при нем во время выходов из дома, под строжайшей ответственностью. В педагоги избирали обыкновенно таких рабов, которые не были пригодны ни для какой другой работы, но отличались верностью дому.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Учителями с самых древних пор были уважаемые и умудренные опытом представители человеческого рода. Их обязанностью была передача опыта, подготовка подрастающего поколения к взрослой жизни. В первобытнообщинном  строе это были старейшины племени, уважаемые и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знающие люди… Роль учителя могли выполнять и родители или даже руководители государств, как, например, в Киевской Руси Владимир Мономах. В древней Руси учителей чтили, уважали и называли мастерами.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самый ранний период духовный мир человека определялся той средой,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которой жили люди. Взаимоотношения окружающей среды и человека,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в природном мире многое объясняют в психологии людей и помогают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увидеть истоки некоторых черт характера даже современного человека.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Принятие Русью христианства благоприятствовало приобщению Киевской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Руси к мировой цивилизации. Обучение детей вначале вели пришлые греки,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выучившиеся у них русские священники и впоследствии перенявшие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священников учительскую науку дьячки и миряне – «мастера» грамоты.</w:t>
      </w:r>
    </w:p>
    <w:p w:rsidR="00E6539B" w:rsidRPr="002A2A9C" w:rsidRDefault="00E6539B" w:rsidP="00E653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на Руси постепенно сформировался особый, отличный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западноевропейского, образ учителя, который характеризовался </w:t>
      </w:r>
      <w:proofErr w:type="gramStart"/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своими</w:t>
      </w:r>
      <w:proofErr w:type="gramEnd"/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взглядами на воспитание и образование, своими отношениями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общечеловеческим ценностям, способами передачи их от поколения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поколению. Во время правления Ярослава Мудрого открывались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«учения книжного» не только в Киеве, но и в Новгороде. А к XIII веку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школы существовали уже во многих городах Руси.</w:t>
      </w:r>
    </w:p>
    <w:p w:rsidR="00E6539B" w:rsidRPr="002A2A9C" w:rsidRDefault="00E6539B" w:rsidP="00E653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большую роль в развитии образования в средневековой Руси</w:t>
      </w:r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играли монастыри. Они фактически представляли собой крупнейшие центры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 того времени. В XIV – XVI веках на Руси подготовка ребенка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взрослой, самостоятельной жизни осуществлялось посредством овладения</w:t>
      </w:r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трудовыми навыками. Учителями становились светские лица – мелкие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служители канцелярии, приказные лица, а также представители низшего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духовенства – певчие, чтецы, диаконы. За религиозное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отвечала церковь. Связь между образованием и церковью все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укреплялась. Обучение грамоте традиционно осуществлялось в семье, у домашнего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учителя, в училище или индивидуально у «мастера грамоты»,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монастырях и церквях. В обязанность учителя входило посоветовать ученику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его летами, наклонностями и способностями, какими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науками ему следует заниматься. За непослушание учитель наказывал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по </w:t>
      </w:r>
      <w:proofErr w:type="spellStart"/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тирански</w:t>
      </w:r>
      <w:proofErr w:type="spellEnd"/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наставнически, не сверх меры, а по силам. Если же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допускал проступки, то он не мог быть не только учителем, но и жить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братстве.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XVI веке, в период правления Ивана Грозного, террор, крестьянские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волнения, разруха фактически приостановили экономическое и культурно-образовательное развитие страны. В 1687 году в Москве было открыто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первое высшее учебное заведение – Эллино-греческая, впоследствии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Славяно-греко-латинская академия, где серьезно изучалось не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богословие, но и светские науки. Здесь учитель выступал в образе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наставника, но наставника жестокосердного, который следовал тем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канонам воспитания, что и в предыдущие времена. В России XVII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появились образовательные учреждения нового типа, при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которых учитывался опыт западноевропейских средневековых школ,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учителя были сами недостаточно образованными, поэтому не могли 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нужный объем знаний. Жестокое обращение все еще имело место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процессе воспитания и обучения.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педагогической мысли и школьной практики в России 40 – 60-х годов XVIII века неразрывно связано с именем Михаила Васильевича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Ломоносова (1711 – 1765) – ученого-энциклопедиста, художника и поэта,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поднявшегося в истории мировой культуры на уровень гения. С начала 60-х</w:t>
      </w:r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годов XIX века началась подготовка новой школьной реформы, одним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первых документов которой стало «Положение о женских училищах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ведомства министерства народного просвещения».</w:t>
      </w:r>
    </w:p>
    <w:p w:rsidR="00E6539B" w:rsidRPr="002A2A9C" w:rsidRDefault="00E6539B" w:rsidP="00E6539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К.Д. Ушинский, применительно к России выделил три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принципа воспитания: народность, христианскую духовность и науку.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сделал попытку дать обоснование значимости труда как фактора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психического развития ребенка и его воспитания.</w:t>
      </w:r>
    </w:p>
    <w:p w:rsidR="00E6539B" w:rsidRPr="002A2A9C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подготовки учителей нужна была новая система </w:t>
      </w:r>
      <w:proofErr w:type="gramStart"/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</w:t>
      </w:r>
      <w:proofErr w:type="gramEnd"/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образования, и К.Д. Ушинский предложил создать в каждом университете</w:t>
      </w:r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факультет, где изучался бы человек во всех проявлениях его</w:t>
      </w:r>
    </w:p>
    <w:p w:rsidR="00E6539B" w:rsidRPr="002A2A9C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природы и эти знания прилагались бы к искусству воспитания.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Главным типом средней школы в России конца XIX – начале XX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была, как и раньше, классическая гимназия. Целью ее было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 элиты, людей, которые могли бы занимать должности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государственном аппарате. В начале ХХ века в отечественной педагогике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выдвинут ряд более или менее развитых педагогических концепций,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2A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ориентированных на поиски новых путей образования и воспитания ребенка.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D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проекта:</w:t>
      </w:r>
      <w:r w:rsidRPr="00C44B9D">
        <w:t xml:space="preserve"> </w:t>
      </w:r>
      <w:r w:rsidRPr="00C44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направлен на повышение престижа профессии – 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ь, привлечение внимания детей и их родителей</w:t>
      </w:r>
      <w:r w:rsidRPr="00C44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профессии учителя, необходимой для сохранения знаний, для развития общества, мира науки, уверенности в завтрашнем дне.</w:t>
      </w:r>
      <w:r w:rsidRPr="00C44B9D">
        <w:t xml:space="preserve"> </w:t>
      </w:r>
      <w:r>
        <w:t xml:space="preserve"> </w:t>
      </w:r>
      <w:r w:rsidRPr="00C44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учителя всегда считалась одной из самых почетных, уважаемых и ответственных. Учитель не только осуществляет обучение детей, он воспитывает будущее поколение великой страны.</w:t>
      </w:r>
    </w:p>
    <w:p w:rsidR="00E6539B" w:rsidRPr="00646D0A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4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ыми аспектами работы учителя</w:t>
      </w:r>
      <w:r w:rsidRPr="00B44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уважение к профессии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детей так и у их родителей.</w:t>
      </w:r>
    </w:p>
    <w:p w:rsidR="00E6539B" w:rsidRPr="00F53CD1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6539B" w:rsidRPr="00D82539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детей о профессии «учитель» и значении данной профессии для современного общества;</w:t>
      </w:r>
    </w:p>
    <w:p w:rsidR="00E6539B" w:rsidRPr="00D82539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желание научиться выполнять трудовые действия данной профессии;</w:t>
      </w:r>
    </w:p>
    <w:p w:rsidR="00E6539B" w:rsidRPr="00875D7E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коммуникативные навыки,</w:t>
      </w:r>
      <w:r w:rsidRPr="00875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связную речь, обогащать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активизировать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все жанры художественной литературы о профессии «учитель»;</w:t>
      </w:r>
    </w:p>
    <w:p w:rsidR="00E6539B" w:rsidRPr="00503747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познавательны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способности детей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практической деятельности;</w:t>
      </w:r>
    </w:p>
    <w:p w:rsidR="00E6539B" w:rsidRPr="00D82539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образное и вариативное мышление, фантазию, вооб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ражение, 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539B" w:rsidRPr="00875D7E" w:rsidRDefault="00E6539B" w:rsidP="00E6539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уважение к профессии «учитель»</w:t>
      </w:r>
      <w:r w:rsidRPr="00D825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9B" w:rsidRPr="00E51E56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родителями</w:t>
      </w: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Расширить представления родителей о труде учителя.</w:t>
      </w:r>
    </w:p>
    <w:p w:rsidR="00E6539B" w:rsidRPr="00E51E56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уважительное отношение к педагогам, повысить престиж профессии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539B" w:rsidRPr="00E51E56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Вовлечение родителей в воспитательно-образовательный процесс. 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Повышать заинтересованность и активность родителей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сотрудничестве с детским садом и школой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проекта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информационно-исследовательский, творческий.</w:t>
      </w:r>
    </w:p>
    <w:p w:rsidR="00E6539B" w:rsidRPr="00F53CD1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 подготовительной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воспитатель, родители.</w:t>
      </w:r>
    </w:p>
    <w:p w:rsidR="00E6539B" w:rsidRPr="00F53CD1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краткосрочный (1 неделя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Материально-техническое обеспечение: </w:t>
      </w:r>
    </w:p>
    <w:p w:rsidR="00E6539B" w:rsidRPr="008D5F7F" w:rsidRDefault="00E6539B" w:rsidP="00E6539B">
      <w:pPr>
        <w:pStyle w:val="a3"/>
        <w:numPr>
          <w:ilvl w:val="0"/>
          <w:numId w:val="30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проектор;</w:t>
      </w:r>
      <w:r w:rsidRPr="008D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539B" w:rsidRPr="008D5F7F" w:rsidRDefault="00E6539B" w:rsidP="00E6539B">
      <w:pPr>
        <w:pStyle w:val="a3"/>
        <w:numPr>
          <w:ilvl w:val="0"/>
          <w:numId w:val="30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ноутбук;</w:t>
      </w:r>
    </w:p>
    <w:p w:rsidR="00E6539B" w:rsidRPr="003E4759" w:rsidRDefault="00E6539B" w:rsidP="00E6539B">
      <w:pPr>
        <w:pStyle w:val="a3"/>
        <w:numPr>
          <w:ilvl w:val="0"/>
          <w:numId w:val="30"/>
        </w:numPr>
        <w:spacing w:after="0"/>
        <w:ind w:left="1276" w:hanging="207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 w:rsidRPr="008D5F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фотоаппарат.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39B" w:rsidRPr="00F53CD1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 проекта:</w:t>
      </w:r>
    </w:p>
    <w:p w:rsidR="00E6539B" w:rsidRPr="00F53CD1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Обобщить и расширить знания детей о профессии «учитель»</w:t>
      </w:r>
      <w:r w:rsidRPr="00F53C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Поднятие престижа профессии «Учитель», уважения со стороны воспитанников и их родителей.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Пополнение дидактической базы группы по теме проекта.</w:t>
      </w:r>
    </w:p>
    <w:p w:rsidR="00E6539B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C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Этапы работы над проектом</w:t>
      </w:r>
    </w:p>
    <w:p w:rsidR="00E6539B" w:rsidRPr="00F53CD1" w:rsidRDefault="00E6539B" w:rsidP="00E65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72"/>
        <w:gridCol w:w="6373"/>
      </w:tblGrid>
      <w:tr w:rsidR="00E6539B" w:rsidRPr="00E51E56" w:rsidTr="002B1C1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 w:line="33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 w:line="33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работы</w:t>
            </w:r>
          </w:p>
        </w:tc>
      </w:tr>
      <w:tr w:rsidR="00E6539B" w:rsidRPr="00E51E56" w:rsidTr="002B1C1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Подготовительно-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Вызвать интерес детей и родителей к теме проекта.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Сбор информации, литературы, дополнительного материала.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родителей о реализации данного проекта. Подборка методической, справочной литературы.</w:t>
            </w:r>
          </w:p>
          <w:p w:rsidR="00E6539B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Подборка материала и оборудования для занятий, бесед, игр (мультфильмы, фильмы, музыка).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 w:line="33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Совместная деятельность детей и воспитателя в соответствии с поставленной задачей.</w:t>
            </w:r>
          </w:p>
          <w:p w:rsidR="00E6539B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родителями: вовлечение родителей в совместную деятельность с детьми и педагогами.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F1A25" w:rsidRDefault="00E6539B" w:rsidP="002B1C10">
            <w:pPr>
              <w:spacing w:after="0" w:line="33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Заключительный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результатов проекта, выводы и дополнения к проекту. </w:t>
            </w:r>
          </w:p>
          <w:p w:rsidR="00E6539B" w:rsidRDefault="00E6539B" w:rsidP="002B1C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выс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тавки рисунков «Учитель</w:t>
            </w:r>
            <w:r w:rsidRPr="00BF1A2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6539B" w:rsidRPr="00BF1A25" w:rsidRDefault="00E6539B" w:rsidP="002B1C1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9B" w:rsidRPr="00BF1A25" w:rsidRDefault="00E6539B" w:rsidP="00E653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Pr="003E4759" w:rsidRDefault="00E6539B" w:rsidP="00E6539B">
      <w:pPr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Pr="00B4422A" w:rsidRDefault="00E6539B" w:rsidP="00E653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 w:line="338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539B" w:rsidRPr="00E51E56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день</w:t>
      </w: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E6539B" w:rsidRPr="00E26BBF" w:rsidRDefault="00E6539B" w:rsidP="00E6539B">
      <w:pPr>
        <w:spacing w:after="0" w:line="33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5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Тема: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«В мире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школьных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профессии</w:t>
      </w:r>
      <w:r w:rsidRPr="00E26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E6539B" w:rsidRDefault="00E6539B" w:rsidP="00E653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6539B" w:rsidRPr="00606907" w:rsidRDefault="00E6539B" w:rsidP="00E653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54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Обобщить знания дете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 профессиях людей работающих в школе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539B" w:rsidRPr="00E51E56" w:rsidRDefault="00E6539B" w:rsidP="00E6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6539B" w:rsidRPr="00E51E56" w:rsidRDefault="00E6539B" w:rsidP="00E6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Формировать представление о представителях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профессиях школы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способствовать ранней профориентации.</w:t>
      </w:r>
    </w:p>
    <w:p w:rsidR="00E6539B" w:rsidRPr="00E51E56" w:rsidRDefault="00E6539B" w:rsidP="00E6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Побуждать оказывать помощь взрослым, воспитывать бережное отношение к результатам их труда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539B" w:rsidRDefault="00E6539B" w:rsidP="00E6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спитывать уважение к людям разных профессий.</w:t>
      </w:r>
    </w:p>
    <w:p w:rsidR="00E6539B" w:rsidRDefault="00E6539B" w:rsidP="00E6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культуру трудовой деятельности, бережное отношение к материалам и инструментам.</w:t>
      </w:r>
    </w:p>
    <w:p w:rsidR="00E6539B" w:rsidRPr="00606907" w:rsidRDefault="00E6539B" w:rsidP="00E653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6539B" w:rsidRPr="00E51E56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3"/>
        <w:gridCol w:w="4596"/>
        <w:gridCol w:w="2206"/>
      </w:tblGrid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E6539B" w:rsidRPr="00357829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357829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«В мире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школьных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профессии</w:t>
            </w:r>
            <w:r w:rsidRPr="00E26B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6539B" w:rsidRPr="00F25DAC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Цель:</w:t>
            </w:r>
            <w:r>
              <w:t xml:space="preserve"> </w:t>
            </w:r>
            <w:r w:rsidRPr="00F25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уточнение, систематизация и закрепление знаний </w:t>
            </w:r>
            <w:proofErr w:type="gramStart"/>
            <w:r w:rsidRPr="00F25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детей</w:t>
            </w:r>
            <w:proofErr w:type="gramEnd"/>
            <w:r w:rsidRPr="00F25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людях разных профессий работающих в школе.</w:t>
            </w:r>
          </w:p>
          <w:p w:rsidR="00E6539B" w:rsidRPr="00B650E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Школа. Профессия учитель</w:t>
            </w:r>
            <w:r w:rsidRPr="00B65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Pr="00C54269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C54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5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интерес к школе и профессии учитель</w:t>
            </w:r>
            <w:r w:rsidRPr="00BE59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Показать общественную значимость школы для общества.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</w:p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Дыбина</w:t>
            </w:r>
            <w:proofErr w:type="spellEnd"/>
          </w:p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«Ознакомление с предметным и социальным окружением»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№6 стр36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</w:p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ХЭР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1E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Лепка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«Азбука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картинках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6539B" w:rsidRPr="00E51E56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Закрепить представления детей о начертании печатных букв;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что буквы можно не только писать, но и лепить (моделировать) разными способами; предложить передать конфигурацию знакомых букв пластическими средствами (по замыслу). Развивать интерес к освоению грамоты</w:t>
            </w:r>
          </w:p>
          <w:p w:rsidR="00E6539B" w:rsidRPr="00C54269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И.А.Лыкова «Изобразительная деятельность в детском саду»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стр.38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В.Маяковский «Кем быть?»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исследовательская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D6106B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«</w:t>
            </w:r>
            <w:r w:rsidRPr="00D6106B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Удивительный</w:t>
            </w:r>
            <w:r w:rsidRPr="00D6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песок</w:t>
            </w:r>
            <w:r w:rsidRPr="00D6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Цель: познакомить со свойствами и качествами песка, его происхождением, развивать смекалку.</w:t>
            </w:r>
          </w:p>
          <w:p w:rsidR="00E6539B" w:rsidRPr="00D6106B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«Соревнование»</w:t>
            </w:r>
          </w:p>
          <w:p w:rsidR="00E6539B" w:rsidRPr="00A07111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с состоянием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наблюдательность.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E6539B" w:rsidRPr="00E51E56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Профессии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</w:t>
            </w:r>
          </w:p>
          <w:p w:rsidR="00E6539B" w:rsidRPr="00EC3262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E6539B" w:rsidRPr="00A07111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«Фигурная ходьба»</w:t>
            </w:r>
          </w:p>
          <w:p w:rsidR="00E6539B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учить детей выполнять в соответствии с заданием разные виды ходьбы: змейкой, улиткой, цепочкой, держась за руки. Развивать умение ориентироваться на площадке, внимание. </w:t>
            </w:r>
          </w:p>
          <w:p w:rsidR="00E6539B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«Горелки»</w:t>
            </w:r>
          </w:p>
          <w:p w:rsidR="00E6539B" w:rsidRPr="00A07111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учить детей бегать в парах на скорость, начинать бег только после окончания слов. Развивать у детей быстроту движений, ловкость.</w:t>
            </w:r>
          </w:p>
          <w:p w:rsidR="00E6539B" w:rsidRPr="00AE3544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«Подвижные игры в детском саду» А.Задорожная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6336AA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«Кто такой учитель?»</w:t>
            </w:r>
          </w:p>
          <w:p w:rsidR="00E6539B" w:rsidRPr="002164A9" w:rsidRDefault="00E6539B" w:rsidP="002B1C10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4A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>
              <w:t xml:space="preserve"> </w:t>
            </w:r>
            <w:r w:rsidRPr="00216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формировать представления детей о проф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ессии "Учитель</w:t>
            </w:r>
            <w:r w:rsidRPr="00216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", о трудовых про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цессах, выполняемых учителем.</w:t>
            </w:r>
          </w:p>
          <w:p w:rsidR="00E6539B" w:rsidRPr="00EC3262" w:rsidRDefault="00E6539B" w:rsidP="002B1C10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E6539B" w:rsidRPr="00E51E56" w:rsidRDefault="00E6539B" w:rsidP="002B1C10">
            <w:pPr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B0630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6336AA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36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 школе»</w:t>
            </w:r>
          </w:p>
          <w:p w:rsidR="00E6539B" w:rsidRPr="00AE3544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Развивать у детей наблюдательность, внимание, умение слышать и слушать воспитателя. Развивать представления о том – что 1 сентября – День знаний, это начало учебного года; о школе: здесь учатся писать, читать, узнают много интересного. Вызвать желание учится в школе.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М.А.Задорожная «Тропинками родного края»</w:t>
            </w:r>
          </w:p>
        </w:tc>
      </w:tr>
    </w:tbl>
    <w:p w:rsidR="00E6539B" w:rsidRPr="00E51E56" w:rsidRDefault="00E6539B" w:rsidP="00E6539B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Pr="00E51E56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 день</w:t>
      </w:r>
    </w:p>
    <w:p w:rsidR="00E6539B" w:rsidRPr="00A0035C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7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История возникновения профессии «учитель</w:t>
      </w:r>
      <w:r w:rsidRPr="00A0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6539B" w:rsidRPr="00EC3262" w:rsidRDefault="00E6539B" w:rsidP="00E6539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</w:rPr>
      </w:pPr>
      <w:r w:rsidRPr="00C54269"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</w:rPr>
        <w:t xml:space="preserve"> </w:t>
      </w:r>
      <w:r w:rsidRPr="00E51E56">
        <w:rPr>
          <w:color w:val="000000" w:themeColor="text1"/>
          <w:sz w:val="28"/>
        </w:rPr>
        <w:t xml:space="preserve">Формировать у детей представления </w:t>
      </w:r>
      <w:proofErr w:type="gramStart"/>
      <w:r w:rsidRPr="00E51E56">
        <w:rPr>
          <w:color w:val="000000" w:themeColor="text1"/>
          <w:sz w:val="28"/>
        </w:rPr>
        <w:t>о</w:t>
      </w:r>
      <w:proofErr w:type="gramEnd"/>
      <w:r>
        <w:rPr>
          <w:color w:val="000000" w:themeColor="text1"/>
          <w:sz w:val="28"/>
        </w:rPr>
        <w:t xml:space="preserve"> истории возникновения профессии «учитель»</w:t>
      </w:r>
      <w:r w:rsidRPr="00E51E56">
        <w:rPr>
          <w:color w:val="000000" w:themeColor="text1"/>
          <w:sz w:val="28"/>
        </w:rPr>
        <w:t>.</w:t>
      </w:r>
    </w:p>
    <w:p w:rsidR="00E6539B" w:rsidRDefault="00E6539B" w:rsidP="00E653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A8775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Задачи:</w:t>
      </w:r>
    </w:p>
    <w:p w:rsidR="00E6539B" w:rsidRPr="00C54269" w:rsidRDefault="00E6539B" w:rsidP="00E6539B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216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Изучить историю проф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ессии «Учитель</w:t>
      </w:r>
      <w:r w:rsidRPr="00216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6539B" w:rsidRDefault="00E6539B" w:rsidP="00E6539B">
      <w:pPr>
        <w:shd w:val="clear" w:color="auto" w:fill="FFFFFF"/>
        <w:tabs>
          <w:tab w:val="left" w:pos="709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- ф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ормир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овать представление о выполнении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трудового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процесса с названием профессии;</w:t>
      </w:r>
    </w:p>
    <w:p w:rsidR="00E6539B" w:rsidRPr="00474C2D" w:rsidRDefault="00E6539B" w:rsidP="00E6539B">
      <w:pPr>
        <w:shd w:val="clear" w:color="auto" w:fill="FFFFFF"/>
        <w:tabs>
          <w:tab w:val="left" w:pos="709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акти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визация в речи слов: школа, учитель, учитель-предметник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E6539B" w:rsidRDefault="00E6539B" w:rsidP="00E6539B">
      <w:pPr>
        <w:shd w:val="clear" w:color="auto" w:fill="FFFFFF"/>
        <w:tabs>
          <w:tab w:val="left" w:pos="709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развитие познавательного интереса 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труду учителя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E6539B" w:rsidRPr="00EC3262" w:rsidRDefault="00E6539B" w:rsidP="00E6539B">
      <w:pPr>
        <w:shd w:val="clear" w:color="auto" w:fill="FFFFFF"/>
        <w:tabs>
          <w:tab w:val="left" w:pos="709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474C2D">
        <w:rPr>
          <w:rFonts w:ascii="Times New Roman" w:eastAsia="Times New Roman" w:hAnsi="Times New Roman" w:cs="Times New Roman"/>
          <w:color w:val="000000" w:themeColor="text1"/>
          <w:sz w:val="28"/>
        </w:rPr>
        <w:t>воспитание уважительного отношения к труду взрослых.</w:t>
      </w: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Pr="00357829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73"/>
        <w:gridCol w:w="4595"/>
        <w:gridCol w:w="2206"/>
      </w:tblGrid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AE3544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E6539B" w:rsidRPr="00AE3544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AE3544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СКР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650EB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50EB"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861075">
              <w:rPr>
                <w:b/>
                <w:color w:val="000000" w:themeColor="text1"/>
                <w:sz w:val="28"/>
                <w:szCs w:val="28"/>
              </w:rPr>
              <w:t>Учитель – профессия на все времена</w:t>
            </w:r>
            <w:r w:rsidRPr="00B650EB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Pr="00357829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E3544">
              <w:rPr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AE3544">
              <w:rPr>
                <w:b/>
                <w:color w:val="000000" w:themeColor="text1"/>
                <w:sz w:val="28"/>
                <w:szCs w:val="28"/>
                <w:u w:val="single"/>
              </w:rPr>
              <w:t>:</w:t>
            </w:r>
            <w:r w:rsidRPr="00E51E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51E56">
              <w:rPr>
                <w:color w:val="000000" w:themeColor="text1"/>
                <w:sz w:val="28"/>
              </w:rPr>
              <w:t xml:space="preserve">Формировать у детей представления </w:t>
            </w:r>
            <w:proofErr w:type="gramStart"/>
            <w:r w:rsidRPr="00E51E56">
              <w:rPr>
                <w:color w:val="000000" w:themeColor="text1"/>
                <w:sz w:val="28"/>
              </w:rPr>
              <w:t>о</w:t>
            </w:r>
            <w:proofErr w:type="gramEnd"/>
            <w:r>
              <w:rPr>
                <w:color w:val="000000" w:themeColor="text1"/>
                <w:sz w:val="28"/>
              </w:rPr>
              <w:t xml:space="preserve"> истории возникновения профессии «учитель»</w:t>
            </w:r>
            <w:r w:rsidRPr="00E51E56">
              <w:rPr>
                <w:color w:val="000000" w:themeColor="text1"/>
                <w:sz w:val="28"/>
              </w:rPr>
              <w:t>.</w:t>
            </w:r>
            <w:r>
              <w:t xml:space="preserve"> </w:t>
            </w:r>
            <w:r>
              <w:rPr>
                <w:color w:val="000000" w:themeColor="text1"/>
                <w:sz w:val="28"/>
              </w:rPr>
              <w:t>С</w:t>
            </w:r>
            <w:r w:rsidRPr="00861075">
              <w:rPr>
                <w:color w:val="000000" w:themeColor="text1"/>
                <w:sz w:val="28"/>
              </w:rPr>
              <w:t>оздание условий для знакомства и положительного отношения к профессии учитель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650E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видеоролика:</w:t>
            </w:r>
          </w:p>
          <w:p w:rsidR="00E6539B" w:rsidRPr="00B650E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«Учитель</w:t>
            </w: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</w:p>
          <w:p w:rsidR="00E6539B" w:rsidRPr="008028A8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AE354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расширять и обобщать знания детей о профессии «воспитатель», показать роль данной профессии для развития общества.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</w:p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ХЭР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«Первый день в школе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E3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умение самостоятельно выбирать сюжет, передавать в рисунке свои чувства и переживания, используя любую технику рисования. Учить передавать позы и движения людей. Развивать творческие способности, фантазию, чувство композиции.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Д.Н.Колдина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«Рисование с детьми 6-7лет»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№72 стр.123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художественной 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336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Л. Каминский «В кабинете директора», «Работа над </w:t>
            </w:r>
            <w:r w:rsidRPr="006336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ошибкам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336A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Книги из групповой 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библиотеки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0E2CD1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E2CD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«Чёрное и белое»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2C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 познакомить с влиянием солнечных лучей на чёрный и белый цвет; развивать наблюдательность, смекалку. Материал: салфетки из ткани чёрного и белого цвета.</w:t>
            </w:r>
            <w:r w:rsidRPr="000E2CD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Pr="000E2CD1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2CD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Pr="000E2CD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огда льётся, когда капает»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2C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 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ние 2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E6539B" w:rsidRPr="00B93FBF" w:rsidRDefault="00E6539B" w:rsidP="002B1C1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Профессии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E6539B" w:rsidRPr="003F0CE9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C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«Кто меньше прыжков сделает?»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 учить детей прыгать на двух ногах, приземляясь на носки полусогнутые ноги. Развивать внимание, быстроту. Укреплять своды стоп.</w:t>
            </w:r>
          </w:p>
          <w:p w:rsidR="00E6539B" w:rsidRPr="003F0CE9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CE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«Не урони шарик»</w:t>
            </w:r>
          </w:p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Цель: развивать функцию равновесия при ходьбе по ограниченной площади.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«Подвижные игры в детском саду» А.Задорожная 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CE7F7D" w:rsidRDefault="00E6539B" w:rsidP="002B1C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«Помощники учителя</w:t>
            </w:r>
            <w:r w:rsidRPr="00CE7F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Pr="005C270C" w:rsidRDefault="00E6539B" w:rsidP="002B1C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формиро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вать представление детей о предметах – помощниках учителя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Развивать фантазию, мышление.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Приложение3 </w:t>
            </w:r>
          </w:p>
        </w:tc>
      </w:tr>
      <w:tr w:rsidR="00E6539B" w:rsidRPr="00E51E56" w:rsidTr="002B1C10">
        <w:trPr>
          <w:trHeight w:val="1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E6539B" w:rsidRPr="008620A7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Куби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Блума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- «Профессия учитель</w:t>
            </w: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Pr="009302DD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продолжать 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знакомств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 с профессией учитель.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Настольно-печатные игры</w:t>
            </w:r>
          </w:p>
          <w:p w:rsidR="00E6539B" w:rsidRPr="00B650E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Вертушки: «Школа</w:t>
            </w: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2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B650E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ознакомить с тру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довыми обязанностями учителя в школе.</w:t>
            </w:r>
          </w:p>
          <w:p w:rsidR="00E6539B" w:rsidRPr="009302DD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Pr="00E51E56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день</w:t>
      </w:r>
    </w:p>
    <w:p w:rsidR="00E6539B" w:rsidRPr="00A0035C" w:rsidRDefault="00E6539B" w:rsidP="00E6539B">
      <w:pPr>
        <w:spacing w:after="1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578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51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«Знакомство с профессией учитель</w:t>
      </w:r>
      <w:r w:rsidRPr="00A003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6539B" w:rsidRDefault="00E6539B" w:rsidP="00E6539B">
      <w:pPr>
        <w:pStyle w:val="a5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357829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>:</w:t>
      </w:r>
      <w:r w:rsidRPr="009302DD">
        <w:t xml:space="preserve"> </w:t>
      </w:r>
      <w:r w:rsidRPr="009302DD">
        <w:rPr>
          <w:color w:val="000000"/>
          <w:sz w:val="28"/>
          <w:szCs w:val="28"/>
        </w:rPr>
        <w:t>Позн</w:t>
      </w:r>
      <w:r>
        <w:rPr>
          <w:color w:val="000000"/>
          <w:sz w:val="28"/>
          <w:szCs w:val="28"/>
        </w:rPr>
        <w:t>акомить с профессией учитель</w:t>
      </w:r>
      <w:r w:rsidRPr="009302DD">
        <w:rPr>
          <w:color w:val="000000"/>
          <w:sz w:val="28"/>
          <w:szCs w:val="28"/>
        </w:rPr>
        <w:t>, его трудовыми процессами.</w:t>
      </w:r>
      <w:r>
        <w:rPr>
          <w:color w:val="000000"/>
          <w:sz w:val="28"/>
          <w:szCs w:val="28"/>
        </w:rPr>
        <w:t xml:space="preserve"> Вызвать интерес к изучению трудовых обязанностей учителя. </w:t>
      </w:r>
    </w:p>
    <w:p w:rsidR="00E6539B" w:rsidRDefault="00E6539B" w:rsidP="00E6539B">
      <w:pPr>
        <w:pStyle w:val="a5"/>
        <w:shd w:val="clear" w:color="auto" w:fill="FFFFFF"/>
        <w:spacing w:before="0" w:beforeAutospacing="0" w:after="0" w:afterAutospacing="0" w:line="276" w:lineRule="auto"/>
        <w:ind w:right="567" w:firstLine="709"/>
        <w:jc w:val="both"/>
        <w:rPr>
          <w:b/>
          <w:sz w:val="28"/>
          <w:szCs w:val="28"/>
        </w:rPr>
      </w:pPr>
      <w:r w:rsidRPr="008C743B">
        <w:rPr>
          <w:color w:val="212529"/>
          <w:sz w:val="28"/>
          <w:szCs w:val="28"/>
        </w:rPr>
        <w:t> </w:t>
      </w:r>
      <w:r w:rsidRPr="00357829">
        <w:rPr>
          <w:b/>
          <w:sz w:val="28"/>
          <w:szCs w:val="28"/>
        </w:rPr>
        <w:t>Задачи:</w:t>
      </w:r>
    </w:p>
    <w:p w:rsidR="00E6539B" w:rsidRDefault="00E6539B" w:rsidP="00E6539B">
      <w:pPr>
        <w:pStyle w:val="a5"/>
        <w:shd w:val="clear" w:color="auto" w:fill="FFFFFF"/>
        <w:spacing w:before="0" w:beforeAutospacing="0" w:after="0" w:afterAutospacing="0" w:line="276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углубить знания детей о профессии «учитель»;</w:t>
      </w:r>
    </w:p>
    <w:p w:rsidR="00E6539B" w:rsidRDefault="00E6539B" w:rsidP="00E6539B">
      <w:pPr>
        <w:pStyle w:val="a5"/>
        <w:shd w:val="clear" w:color="auto" w:fill="FFFFFF"/>
        <w:spacing w:before="0" w:beforeAutospacing="0" w:after="0" w:afterAutospacing="0" w:line="276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психические процессы (память, мышление, воображение);</w:t>
      </w:r>
    </w:p>
    <w:p w:rsidR="00E6539B" w:rsidRPr="00355013" w:rsidRDefault="00E6539B" w:rsidP="00E6539B">
      <w:pPr>
        <w:pStyle w:val="a5"/>
        <w:shd w:val="clear" w:color="auto" w:fill="FFFFFF"/>
        <w:spacing w:before="0" w:beforeAutospacing="0" w:after="0" w:afterAutospacing="0" w:line="276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уважение к труду учителей.</w:t>
      </w:r>
    </w:p>
    <w:p w:rsidR="00E6539B" w:rsidRPr="00E51E56" w:rsidRDefault="00E6539B" w:rsidP="00E6539B">
      <w:pPr>
        <w:spacing w:after="0" w:line="259" w:lineRule="auto"/>
        <w:ind w:left="709" w:firstLine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1"/>
        <w:gridCol w:w="4502"/>
        <w:gridCol w:w="2311"/>
      </w:tblGrid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F36179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E6539B" w:rsidRPr="00F36179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F36179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F36179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F3617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</w:p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ХЭР </w:t>
            </w: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Аппликация: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«Ажурная закладка для букваря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Знакомство детей с новым приёмом аппликативного оформления бытовых изделий – прорезным декором (на полоске бумаги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сложенном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вдвое).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Упражнять в приемах вырезания по прямой и по косой.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Закреплять умения аккуратно пользоваться ножницами, кисточкой, клеем.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И.А.Лыкова 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«Изобразительная деятель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ность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детского сада»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№11 стр.40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Занятие</w:t>
            </w:r>
          </w:p>
          <w:p w:rsidR="00E6539B" w:rsidRPr="00357829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Развитие речи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9407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Составление рассказа по картине «В школу»</w:t>
            </w:r>
            <w:r w:rsidRPr="00B9407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Pr="00B9407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Pr="0008472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учить составлять сюжетный рассказ по картине, самостоятельно придумывать события, предшествовавшие изображению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О.С.Ушакова «Развитие речи  детей 5-7 лет»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№12 стр.135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Н.Н.Носов «Клякса», «Витя Малеев в школе и дома»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Познавательно-исследовательская</w:t>
            </w:r>
          </w:p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472B">
              <w:rPr>
                <w:b/>
                <w:color w:val="000000" w:themeColor="text1"/>
                <w:sz w:val="28"/>
                <w:szCs w:val="28"/>
              </w:rPr>
              <w:t>«В какую бутылку быстрее нальётся вода?»</w:t>
            </w:r>
          </w:p>
          <w:p w:rsidR="00E6539B" w:rsidRPr="0008472B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472B">
              <w:rPr>
                <w:color w:val="000000" w:themeColor="text1"/>
                <w:sz w:val="28"/>
                <w:szCs w:val="28"/>
              </w:rPr>
              <w:t>Цель: 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      </w:r>
          </w:p>
          <w:p w:rsidR="00E6539B" w:rsidRPr="0008472B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8472B">
              <w:rPr>
                <w:b/>
                <w:color w:val="000000" w:themeColor="text1"/>
                <w:sz w:val="28"/>
                <w:szCs w:val="28"/>
              </w:rPr>
              <w:t>«Можно ли пить талую воду?»</w:t>
            </w:r>
          </w:p>
          <w:p w:rsidR="00E6539B" w:rsidRPr="00357829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8472B">
              <w:rPr>
                <w:color w:val="000000" w:themeColor="text1"/>
                <w:sz w:val="28"/>
                <w:szCs w:val="28"/>
              </w:rPr>
              <w:lastRenderedPageBreak/>
              <w:t>Цель: показать детям, что даже самый чистый белый снег грязнее водопроводной воды.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2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«Профессии»</w:t>
            </w:r>
          </w:p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E6539B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«Школа мяча»</w:t>
            </w:r>
          </w:p>
          <w:p w:rsidR="00E6539B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Цель: совершенствовать умение детей действовать с мячом разными способами. Развивать ловкость, быстроту движений.</w:t>
            </w:r>
          </w:p>
          <w:p w:rsidR="00E6539B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 xml:space="preserve"> «Не попадись!»</w:t>
            </w:r>
          </w:p>
          <w:p w:rsidR="00E6539B" w:rsidRPr="00357829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Цель: учить детей перепрыгивать шнур на двух ногах вперед, назад, делая взмах руками, толчок ногами. Развивать ловкость. Укреплять своды стоп.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«Подвижные игры в детском саду» А.Задорожная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E6539B" w:rsidRPr="008620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«Школа</w:t>
            </w: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931B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расширить и закрепить представления детей о содержании трудовых действий сотруд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ников школы</w:t>
            </w:r>
            <w:r w:rsidRPr="00931B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539B" w:rsidRPr="008620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Правила поведения в школе</w:t>
            </w: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90D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35782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31B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закреплять правил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 поведения в школе на переменах и уроках</w:t>
            </w:r>
            <w:r w:rsidRPr="00931B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31B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отображать в игре знания об окружающей жизни, показать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социальную значимость школы.</w:t>
            </w:r>
          </w:p>
          <w:p w:rsidR="00E6539B" w:rsidRPr="006F4ADF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57829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375D19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«За работой учителя</w:t>
            </w:r>
            <w:r w:rsidRPr="00375D1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6539B" w:rsidRPr="00357829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DA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35782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75D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Познаком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ится с профессией учитель.</w:t>
            </w:r>
            <w:r w:rsidRPr="00375D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Научить понимать, что труд (работа) занимает в жизни людей важное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место, что тру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это, по сути </w:t>
            </w:r>
            <w:r w:rsidRPr="00375D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основа жизни. Активизировать познавательную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деятельность, </w:t>
            </w:r>
            <w:r w:rsidRPr="00375D1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поддерживать стойкий интерес к наблюдениям.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</w:tr>
      <w:tr w:rsidR="00E6539B" w:rsidRPr="00E51E56" w:rsidTr="002B1C10">
        <w:trPr>
          <w:trHeight w:val="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Робота с родителями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A17FA7" w:rsidRDefault="00E6539B" w:rsidP="002B1C10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выставки творческих работ детей и родителей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«Учитель</w:t>
            </w: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 день</w:t>
      </w:r>
    </w:p>
    <w:p w:rsidR="00E6539B" w:rsidRPr="004012C2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«Одежда и орудия труда учителя</w:t>
      </w:r>
      <w:r w:rsidRPr="004012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об одежде и орудиях труда учителя; о</w:t>
      </w:r>
      <w:r w:rsidRPr="00187735">
        <w:rPr>
          <w:rFonts w:ascii="Times New Roman" w:hAnsi="Times New Roman" w:cs="Times New Roman"/>
          <w:sz w:val="28"/>
          <w:szCs w:val="28"/>
        </w:rPr>
        <w:t>богащать словарь специальными терм</w:t>
      </w:r>
      <w:r>
        <w:rPr>
          <w:rFonts w:ascii="Times New Roman" w:hAnsi="Times New Roman" w:cs="Times New Roman"/>
          <w:sz w:val="28"/>
          <w:szCs w:val="28"/>
        </w:rPr>
        <w:t>инами и названиями инструментов труда; в</w:t>
      </w:r>
      <w:r w:rsidRPr="00187735">
        <w:rPr>
          <w:rFonts w:ascii="Times New Roman" w:hAnsi="Times New Roman" w:cs="Times New Roman"/>
          <w:sz w:val="28"/>
          <w:szCs w:val="28"/>
        </w:rPr>
        <w:t>оспитывать интерес к труду взрослых и уважительное отношение к его результатам.</w:t>
      </w:r>
    </w:p>
    <w:p w:rsidR="00E6539B" w:rsidRPr="008E4ABA" w:rsidRDefault="00E6539B" w:rsidP="00E65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Учить называть предметы одежды учителя;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закрепить знания об орудиях труда учителя;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бережное отношение к школьным принадлежностям и книгам-учебникам.</w:t>
      </w:r>
    </w:p>
    <w:p w:rsidR="00E6539B" w:rsidRDefault="00E6539B" w:rsidP="00E6539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p w:rsidR="00E6539B" w:rsidRPr="008E4ABA" w:rsidRDefault="00E6539B" w:rsidP="00E6539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4706"/>
        <w:gridCol w:w="2107"/>
      </w:tblGrid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ознавательное развитие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«Одежда, обувь учителя»</w:t>
            </w:r>
          </w:p>
          <w:p w:rsidR="00E6539B" w:rsidRPr="0047558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об одежде и обуви учителя, материалах из которых они сделаны.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О.Н.Каушкаль</w:t>
            </w:r>
            <w:proofErr w:type="spellEnd"/>
          </w:p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«Формирование целостной картины мира»</w:t>
            </w:r>
          </w:p>
          <w:p w:rsidR="00E6539B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стр.35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десант</w:t>
            </w:r>
          </w:p>
          <w:p w:rsidR="00E6539B" w:rsidRPr="005351BD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«Поможем учителю</w:t>
            </w:r>
            <w:r w:rsidRPr="00A17F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-дежурство по подготовке к занятиям;</w:t>
            </w:r>
          </w:p>
          <w:p w:rsidR="00E6539B" w:rsidRPr="00A17F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помощь в одевании детей младшей группы на прогулку.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5351BD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5351BD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Виктор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Голявкин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«Н</w:t>
            </w:r>
            <w:r w:rsidRPr="00E01A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 везёт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»; «Вот что интересно», «В шкафу».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C1D4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2C1D43">
              <w:rPr>
                <w:b/>
                <w:color w:val="000000"/>
                <w:sz w:val="28"/>
                <w:szCs w:val="28"/>
              </w:rPr>
              <w:t>анец горошин»</w:t>
            </w:r>
          </w:p>
          <w:p w:rsidR="00E6539B" w:rsidRPr="002C1D43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C1D43">
              <w:rPr>
                <w:color w:val="000000"/>
                <w:sz w:val="28"/>
                <w:szCs w:val="28"/>
              </w:rPr>
              <w:t>Цель: познакомить с понятием «сила движения», развивать смекалку, наблюдательность, любознательность.</w:t>
            </w:r>
          </w:p>
          <w:p w:rsidR="00E6539B" w:rsidRPr="002C1D43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C1D4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2C1D43">
              <w:rPr>
                <w:b/>
                <w:color w:val="000000"/>
                <w:sz w:val="28"/>
                <w:szCs w:val="28"/>
              </w:rPr>
              <w:t>ослушный ветерок»</w:t>
            </w:r>
          </w:p>
          <w:p w:rsidR="00E6539B" w:rsidRPr="00FC2163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1D43">
              <w:rPr>
                <w:color w:val="000000"/>
                <w:sz w:val="28"/>
                <w:szCs w:val="28"/>
              </w:rPr>
              <w:t>Цель: продолжать знакомить с разной силой потока воздуха, развивать дыхание, смекалку.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E6539B" w:rsidRPr="00F91B6B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</w:t>
            </w:r>
            <w:r w:rsidRPr="00F91B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E6539B" w:rsidRPr="006A67EF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«Лягушки»; «Достань до мяча»; «Докати обруч до флажка».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4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«Подвижные </w:t>
            </w: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игры в детском саду» А.Задорожная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E6539B" w:rsidRPr="008620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«Одень Учителя</w:t>
            </w: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закреплять знания детей о различных видах одежды учителя, учить называть части одежды.</w:t>
            </w:r>
          </w:p>
          <w:p w:rsidR="00E6539B" w:rsidRPr="0083341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«Найди тень школьного предмета</w:t>
            </w:r>
            <w:r w:rsidRPr="0083341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детей 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школьных принадлежностях.</w:t>
            </w:r>
          </w:p>
          <w:p w:rsidR="00E6539B" w:rsidRPr="00833419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«Фонарики. Что учитель нарисовал на доске</w:t>
            </w:r>
            <w:r w:rsidRPr="0083341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6A67E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закрепить название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школьных предметов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Игры – театрализации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«В школе»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средствами пантомимы изображать характерные движения в определённой ситуации, ориентируясь только на слова педагога и собственные представления.</w:t>
            </w:r>
          </w:p>
          <w:p w:rsidR="00E6539B" w:rsidRPr="008620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694DD8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4DD8">
              <w:rPr>
                <w:b/>
                <w:bCs/>
                <w:color w:val="000000"/>
                <w:sz w:val="28"/>
                <w:szCs w:val="28"/>
              </w:rPr>
              <w:t>«Библиотека – дом, где живут книги»</w:t>
            </w:r>
          </w:p>
          <w:p w:rsidR="00E6539B" w:rsidRPr="00694DD8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F4ADF">
              <w:rPr>
                <w:color w:val="000000"/>
                <w:sz w:val="28"/>
                <w:szCs w:val="28"/>
                <w:u w:val="single"/>
              </w:rPr>
              <w:t>Цель</w:t>
            </w:r>
            <w:proofErr w:type="gramStart"/>
            <w:r w:rsidRPr="006F4ADF">
              <w:rPr>
                <w:color w:val="000000"/>
                <w:sz w:val="28"/>
                <w:szCs w:val="28"/>
                <w:u w:val="single"/>
              </w:rPr>
              <w:t>:</w:t>
            </w:r>
            <w:r w:rsidRPr="000179DB">
              <w:rPr>
                <w:color w:val="000000"/>
                <w:sz w:val="28"/>
                <w:szCs w:val="28"/>
              </w:rPr>
              <w:t>ф</w:t>
            </w:r>
            <w:proofErr w:type="gramEnd"/>
            <w:r w:rsidRPr="000179DB">
              <w:rPr>
                <w:color w:val="000000"/>
                <w:sz w:val="28"/>
                <w:szCs w:val="28"/>
              </w:rPr>
              <w:t>ормирование</w:t>
            </w:r>
            <w:proofErr w:type="spellEnd"/>
            <w:r w:rsidRPr="000179DB">
              <w:rPr>
                <w:color w:val="000000"/>
                <w:sz w:val="28"/>
                <w:szCs w:val="28"/>
              </w:rPr>
              <w:t xml:space="preserve"> у дошкольников интереса к книгам; активация внимания родителей к значению и важности роли книг в процессе воспитания детей.</w:t>
            </w:r>
            <w:r>
              <w:rPr>
                <w:color w:val="000000"/>
                <w:sz w:val="28"/>
                <w:szCs w:val="28"/>
              </w:rPr>
              <w:t xml:space="preserve"> Познакомить с понятием: библиотекарь, библиотека</w:t>
            </w:r>
          </w:p>
          <w:p w:rsidR="00E6539B" w:rsidRPr="00CC049F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CC049F" w:rsidRDefault="00E6539B" w:rsidP="002B1C10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Букет – экибана «Букет учителю из осенних листьев»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893DCC" w:rsidRDefault="00E6539B" w:rsidP="002B1C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 с родителями</w:t>
            </w:r>
          </w:p>
        </w:tc>
      </w:tr>
    </w:tbl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5 день</w:t>
      </w:r>
    </w:p>
    <w:p w:rsidR="00E6539B" w:rsidRPr="004012C2" w:rsidRDefault="00E6539B" w:rsidP="00E653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4A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«Праздник «День Учителя</w:t>
      </w:r>
      <w:r w:rsidRPr="004012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6539B" w:rsidRPr="007C0829" w:rsidRDefault="00E6539B" w:rsidP="00E65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AB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C0829">
        <w:rPr>
          <w:rFonts w:ascii="Times New Roman" w:hAnsi="Times New Roman" w:cs="Times New Roman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историей праздника «Днем учителя</w:t>
      </w:r>
      <w:r w:rsidRPr="007C08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Углубить и обобщить знания детей о профессиях школы.</w:t>
      </w:r>
    </w:p>
    <w:p w:rsidR="00E6539B" w:rsidRPr="008E4ABA" w:rsidRDefault="00E6539B" w:rsidP="00E653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C29DC">
        <w:rPr>
          <w:rFonts w:ascii="Times New Roman" w:hAnsi="Times New Roman" w:cs="Times New Roman"/>
          <w:sz w:val="28"/>
          <w:szCs w:val="28"/>
        </w:rPr>
        <w:t>Создать радостное настроение для детей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EC29DC">
        <w:rPr>
          <w:rFonts w:ascii="Times New Roman" w:hAnsi="Times New Roman" w:cs="Times New Roman"/>
          <w:sz w:val="28"/>
          <w:szCs w:val="28"/>
        </w:rPr>
        <w:t>пособствовать развитию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39B" w:rsidRDefault="00E6539B" w:rsidP="00E6539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в детях чувства признательности и уважения к труду взрослых.</w:t>
      </w:r>
    </w:p>
    <w:p w:rsidR="00E6539B" w:rsidRDefault="00E6539B" w:rsidP="00E6539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51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Планирование видов деятельности по теме:</w:t>
      </w:r>
    </w:p>
    <w:p w:rsidR="00E6539B" w:rsidRPr="008E4ABA" w:rsidRDefault="00E6539B" w:rsidP="00E6539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2"/>
        <w:gridCol w:w="4706"/>
        <w:gridCol w:w="2107"/>
      </w:tblGrid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детской</w:t>
            </w:r>
          </w:p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и формы работы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8E4ABA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Pr="008E4A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римечания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Занятие </w:t>
            </w:r>
          </w:p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ХЭР</w:t>
            </w:r>
          </w:p>
          <w:p w:rsidR="00E6539B" w:rsidRPr="005351BD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78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20021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0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Аппликация: «Поздрави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тельная открытка для учителя</w:t>
            </w:r>
            <w:r w:rsidRPr="00B200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E6539B" w:rsidRPr="00A17FA7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0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E42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научить воспитанников делать объёмные открытки </w:t>
            </w:r>
            <w:proofErr w:type="gramStart"/>
            <w:r w:rsidRPr="00E42B1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42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«Дню учителя». Ознакомить с профессиональным праздником учителя.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5351BD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5351BD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08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«Чем пахнут ремесла?»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C008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C008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«Первый урок» (заучивание)</w:t>
            </w:r>
          </w:p>
          <w:p w:rsidR="00E6539B" w:rsidRPr="005351BD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08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К. Галактионова «Есть на свете много профессий» (заучивание)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351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Книги из групповой библиотеки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Познавательно-исследовательск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</w:p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F64818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64818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F64818">
              <w:rPr>
                <w:b/>
                <w:color w:val="000000"/>
                <w:sz w:val="28"/>
                <w:szCs w:val="28"/>
              </w:rPr>
              <w:t>кусный сок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4818">
              <w:rPr>
                <w:color w:val="000000"/>
                <w:sz w:val="28"/>
                <w:szCs w:val="28"/>
              </w:rPr>
              <w:t>Цель: познакомить с процессом приготовления сока; развивать наблюдательность, любознательность.</w:t>
            </w:r>
          </w:p>
          <w:p w:rsidR="00E6539B" w:rsidRPr="00F64818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64818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Х</w:t>
            </w:r>
            <w:r w:rsidRPr="00F64818">
              <w:rPr>
                <w:b/>
                <w:color w:val="000000"/>
                <w:sz w:val="28"/>
                <w:szCs w:val="28"/>
              </w:rPr>
              <w:t>итрые семена»</w:t>
            </w:r>
          </w:p>
          <w:p w:rsidR="00E6539B" w:rsidRPr="00F64818" w:rsidRDefault="00E6539B" w:rsidP="002B1C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818">
              <w:rPr>
                <w:color w:val="000000"/>
                <w:sz w:val="28"/>
                <w:szCs w:val="28"/>
              </w:rPr>
              <w:t>Цель: познакомить со способами проращивания семян.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Утренняя гимнастика</w:t>
            </w:r>
          </w:p>
          <w:p w:rsidR="00E6539B" w:rsidRPr="00F64818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</w:t>
            </w:r>
            <w:r w:rsidRPr="00F91B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Подвижные игры: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1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«Стоп!»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Учить детей ходить по площадке, выполняя ритмичные шаги в соответствии со словами ведущего, по сигналу «Стоп!» останавливаться, стоять не двигаться. Развивать умение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двигаться по сигналу, равновесие.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«Салки со скакалкой» </w:t>
            </w:r>
          </w:p>
          <w:p w:rsidR="00E6539B" w:rsidRPr="004411BB" w:rsidRDefault="00E6539B" w:rsidP="002B1C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Учить детей бегать парами, тройками по площадке, держась за 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«Подвижные игры в детском саду» А.Задорожная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Игровая деятельность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E6539B" w:rsidRPr="008620A7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Судоку</w:t>
            </w:r>
            <w:proofErr w:type="spellEnd"/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3*3-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учитель</w:t>
            </w:r>
            <w:r w:rsidRPr="008620A7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 закреплять знания детей о трудовых обязанностях учителя.</w:t>
            </w:r>
          </w:p>
          <w:p w:rsidR="00E6539B" w:rsidRPr="00B650E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«Круги </w:t>
            </w:r>
            <w:proofErr w:type="spellStart"/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Лулия</w:t>
            </w:r>
            <w:proofErr w:type="spellEnd"/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«Школа</w:t>
            </w:r>
            <w:r w:rsidRPr="00B650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 w:rsidRPr="00E51E5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закрепить знания детей 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школе.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4C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Конструкторы </w:t>
            </w:r>
            <w:proofErr w:type="spellStart"/>
            <w:r w:rsidRPr="00B64C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В.В.Воскобовича</w:t>
            </w:r>
            <w:proofErr w:type="spellEnd"/>
            <w:r w:rsidRPr="00B64C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Чудо-</w:t>
            </w:r>
            <w:r w:rsidRPr="00B64C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Крестики</w:t>
            </w:r>
            <w:proofErr w:type="spellEnd"/>
            <w:proofErr w:type="gramEnd"/>
            <w:r w:rsidRPr="00B64C9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№» и «Соты»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- «Сказка об учителе»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Цель: Учить запоминать поэтапные действия педагога и уметь их воспроизвести на плоскости. Формировать интерес к играм посредствам погружения в развивающую творческую среду.</w:t>
            </w:r>
          </w:p>
          <w:p w:rsidR="00E6539B" w:rsidRPr="002C6548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1E5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Сюжетно-ролевые игры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«Школа для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6539B" w:rsidRPr="00E51E56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F4A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расширять и закреплять знания детей о работе учителя. Воспитывать уважение к профессии, умение благодарить и заботиться о животных.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E51E56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B650EB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«Праздник День Учителя</w:t>
            </w:r>
            <w:r w:rsidRPr="00B650EB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E6539B" w:rsidRPr="00CC049F" w:rsidRDefault="00E6539B" w:rsidP="002B1C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4ADF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9A4A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Обобщить знания детей о профессии учитель. Выявить пользу данной профессии для общества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proofErr w:type="gramStart"/>
            <w:r w:rsidRPr="00BD277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D2772">
              <w:rPr>
                <w:color w:val="000000"/>
                <w:sz w:val="28"/>
                <w:szCs w:val="28"/>
              </w:rPr>
              <w:t>овысить престиж профессии учителя.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E51E56" w:rsidRDefault="00E6539B" w:rsidP="002B1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Pr="00A16B5F" w:rsidRDefault="00E6539B" w:rsidP="002B1C10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Папка – передвижка «День Учителя»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893DCC" w:rsidRDefault="00E6539B" w:rsidP="002B1C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539B" w:rsidRPr="00E51E56" w:rsidTr="002B1C10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Итоговое мероприятие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досуг.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«С праздником дорогие педагоги!»</w:t>
            </w:r>
          </w:p>
          <w:p w:rsidR="00E6539B" w:rsidRDefault="00E6539B" w:rsidP="002B1C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39B" w:rsidRPr="00893DCC" w:rsidRDefault="00E6539B" w:rsidP="002B1C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539B" w:rsidRDefault="00E6539B" w:rsidP="00E6539B">
      <w:pPr>
        <w:rPr>
          <w:rFonts w:ascii="Times New Roman" w:hAnsi="Times New Roman" w:cs="Times New Roman"/>
          <w:b/>
          <w:sz w:val="28"/>
          <w:szCs w:val="28"/>
        </w:rPr>
      </w:pPr>
    </w:p>
    <w:p w:rsidR="00E6539B" w:rsidRDefault="00E6539B" w:rsidP="00E6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Pr="002719A5">
        <w:rPr>
          <w:rFonts w:ascii="Times New Roman" w:eastAsia="Calibri" w:hAnsi="Times New Roman" w:cs="Times New Roman"/>
          <w:sz w:val="28"/>
          <w:szCs w:val="28"/>
        </w:rPr>
        <w:t>Организация выставки творческих р</w:t>
      </w:r>
      <w:r>
        <w:rPr>
          <w:rFonts w:ascii="Times New Roman" w:eastAsia="Calibri" w:hAnsi="Times New Roman" w:cs="Times New Roman"/>
          <w:sz w:val="28"/>
          <w:szCs w:val="28"/>
        </w:rPr>
        <w:t>абот детей и родителей «Портрет учителя</w:t>
      </w:r>
      <w:r w:rsidRPr="002719A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539B" w:rsidRDefault="00E6539B" w:rsidP="00E6539B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2.Организация  совместно с родителями выставки</w:t>
      </w:r>
      <w:r w:rsidRPr="00AC6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«Букет – экибана «Букет учителю из осенних листьев». </w:t>
      </w:r>
    </w:p>
    <w:p w:rsidR="00E6539B" w:rsidRPr="00A17FA7" w:rsidRDefault="00E6539B" w:rsidP="00E6539B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7FA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Совместный просмотр мультфильмов «О профессии учитель</w:t>
      </w:r>
      <w:r w:rsidRPr="00A17F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Консультационный пункт для родителей:</w:t>
      </w:r>
    </w:p>
    <w:p w:rsidR="00E6539B" w:rsidRPr="00210C3E" w:rsidRDefault="00E6539B" w:rsidP="00E6539B">
      <w:pPr>
        <w:spacing w:after="0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«10 советов родителям будущих первоклассников»;</w:t>
      </w:r>
    </w:p>
    <w:p w:rsidR="00E6539B" w:rsidRPr="00E51E56" w:rsidRDefault="00E6539B" w:rsidP="00E6539B">
      <w:pPr>
        <w:tabs>
          <w:tab w:val="left" w:pos="3402"/>
        </w:tabs>
        <w:spacing w:after="0"/>
        <w:ind w:firstLine="99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«Как подготовить ребенка к школе</w:t>
      </w:r>
      <w:r w:rsidRPr="00E51E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Акция: «Открытка учителю ко «Дню Учителя».</w:t>
      </w:r>
    </w:p>
    <w:p w:rsidR="00E6539B" w:rsidRDefault="00E6539B" w:rsidP="00E6539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 Папка-передвижка </w:t>
      </w:r>
      <w:r>
        <w:rPr>
          <w:rFonts w:ascii="Times New Roman" w:eastAsia="Calibri" w:hAnsi="Times New Roman" w:cs="Times New Roman"/>
          <w:sz w:val="28"/>
          <w:szCs w:val="28"/>
        </w:rPr>
        <w:t>«День Учителя».</w:t>
      </w:r>
    </w:p>
    <w:p w:rsidR="00E6539B" w:rsidRPr="00353B56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Предполагаемые</w:t>
      </w:r>
      <w:r w:rsidRPr="0074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E6539B" w:rsidRPr="0074408C" w:rsidRDefault="00E6539B" w:rsidP="00E65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39B" w:rsidRPr="00135FB4" w:rsidRDefault="00E6539B" w:rsidP="00E6539B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FB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проявится ярко выраженный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 к профессии учитель, ж</w:t>
      </w:r>
      <w:r w:rsidRPr="00135FB4"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елание познавать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профессии;</w:t>
      </w:r>
      <w:r w:rsidRPr="00135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E6539B" w:rsidRPr="00135FB4" w:rsidRDefault="00E6539B" w:rsidP="00E6539B">
      <w:pPr>
        <w:pStyle w:val="a5"/>
        <w:numPr>
          <w:ilvl w:val="0"/>
          <w:numId w:val="3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35FB4">
        <w:rPr>
          <w:color w:val="000000"/>
          <w:sz w:val="28"/>
          <w:szCs w:val="28"/>
        </w:rPr>
        <w:t>создание положительного отношени</w:t>
      </w:r>
      <w:r>
        <w:rPr>
          <w:color w:val="000000"/>
          <w:sz w:val="28"/>
          <w:szCs w:val="28"/>
        </w:rPr>
        <w:t>я дошкольников к труду взрослых</w:t>
      </w:r>
      <w:r w:rsidRPr="00135FB4">
        <w:rPr>
          <w:color w:val="000000"/>
          <w:sz w:val="28"/>
          <w:szCs w:val="28"/>
        </w:rPr>
        <w:t>;</w:t>
      </w:r>
    </w:p>
    <w:p w:rsidR="00E6539B" w:rsidRPr="00135FB4" w:rsidRDefault="00E6539B" w:rsidP="00E6539B">
      <w:pPr>
        <w:pStyle w:val="a5"/>
        <w:numPr>
          <w:ilvl w:val="0"/>
          <w:numId w:val="3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35FB4">
        <w:rPr>
          <w:color w:val="000000"/>
          <w:sz w:val="28"/>
          <w:szCs w:val="28"/>
        </w:rPr>
        <w:t>повышение их интереса к трудовым действиям, к профессиям взрослых;</w:t>
      </w:r>
    </w:p>
    <w:p w:rsidR="00E6539B" w:rsidRPr="00135FB4" w:rsidRDefault="00E6539B" w:rsidP="00E6539B">
      <w:pPr>
        <w:pStyle w:val="a5"/>
        <w:numPr>
          <w:ilvl w:val="0"/>
          <w:numId w:val="3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35FB4">
        <w:rPr>
          <w:color w:val="000000"/>
          <w:sz w:val="28"/>
          <w:szCs w:val="28"/>
        </w:rPr>
        <w:t>обогащение социального опыта детей; отражение полученных знаний и впеч</w:t>
      </w:r>
      <w:r>
        <w:rPr>
          <w:color w:val="000000"/>
          <w:sz w:val="28"/>
          <w:szCs w:val="28"/>
        </w:rPr>
        <w:t>атлений в сюжетно-ролевых играх;</w:t>
      </w:r>
    </w:p>
    <w:p w:rsidR="00E6539B" w:rsidRPr="004B2DCC" w:rsidRDefault="00E6539B" w:rsidP="00E6539B">
      <w:pPr>
        <w:pStyle w:val="a3"/>
        <w:numPr>
          <w:ilvl w:val="0"/>
          <w:numId w:val="3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5FB4">
        <w:rPr>
          <w:rFonts w:ascii="Times New Roman" w:eastAsia="Times New Roman" w:hAnsi="Times New Roman" w:cs="Times New Roman"/>
          <w:color w:val="222222"/>
          <w:sz w:val="28"/>
          <w:szCs w:val="28"/>
        </w:rPr>
        <w:t>у детей сформируется обобщенное представление о структуре трудового процесса и понимание взаимосвязи между ком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понентами трудовой деятельности;</w:t>
      </w:r>
    </w:p>
    <w:p w:rsidR="00E6539B" w:rsidRPr="004B2DCC" w:rsidRDefault="00E6539B" w:rsidP="00E6539B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5FB4">
        <w:rPr>
          <w:rFonts w:ascii="Times New Roman" w:eastAsia="Times New Roman" w:hAnsi="Times New Roman" w:cs="Times New Roman"/>
          <w:color w:val="222222"/>
          <w:sz w:val="28"/>
          <w:szCs w:val="28"/>
        </w:rPr>
        <w:t>активизируется познавательная деятельность дошкольников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интерес к профессиям взрослых;</w:t>
      </w:r>
    </w:p>
    <w:p w:rsidR="00E6539B" w:rsidRPr="00135FB4" w:rsidRDefault="00E6539B" w:rsidP="00E6539B">
      <w:pPr>
        <w:numPr>
          <w:ilvl w:val="0"/>
          <w:numId w:val="31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5FB4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сформируется чувство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важения к людям разных профессий</w:t>
      </w:r>
      <w:r w:rsidRPr="00135FB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6539B" w:rsidRDefault="00E6539B" w:rsidP="00E6539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Pr="00F02693" w:rsidRDefault="00E6539B" w:rsidP="00E6539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69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Подготовительная к школе группа: учебно-методическое пособие – М.: Издательский дом «Цветной мир», 2017г.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Коломийченко Л.В., Чугаева Г.И., Югова Л.И. Дорогою добра. Занятия для детей 6-7 лет по социально-комуникативному развитию и социальному воспитанию.</w:t>
      </w:r>
      <w:r w:rsidRPr="0040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ТЦ Сфера, 2022г.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Занятия по ознакомлению с окружающим миром в подготовительной группе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МОЗАЙКА-СИНТЕЗ, 2017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 И.В.Новикова,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О.Л.Курдяева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О.Ю.Кондрашева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М.А.Задорожная,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Я.Ю.Овчинникова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О.И.Мананкова/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Я.Ю.Спиридоновой/ Хрестоматия для дошкольных организаций: Все профессии важны! – Луганск, Пресс-экспресс, 2021г.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31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Ю.М. Хрестоматия для старшей группы – М.: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Самовар-книги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2021г.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О.С. Развитие речи детей 5-7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ТЦ Сфера, 2019</w:t>
      </w:r>
    </w:p>
    <w:p w:rsidR="00E6539B" w:rsidRDefault="00E6539B" w:rsidP="00E6539B">
      <w:pPr>
        <w:pStyle w:val="a3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Рисование с детьми 6-7. Сценарии занятий. – М.: МОЗАЙКА-СИНТЕЗ, 2016.</w:t>
      </w:r>
    </w:p>
    <w:p w:rsidR="00E6539B" w:rsidRDefault="00E6539B" w:rsidP="00E653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</w:p>
    <w:p w:rsidR="00E6539B" w:rsidRDefault="00E6539B" w:rsidP="00E6539B">
      <w:pPr>
        <w:spacing w:after="150" w:line="240" w:lineRule="auto"/>
        <w:jc w:val="right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spacing w:after="150" w:line="240" w:lineRule="auto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E6539B" w:rsidRDefault="00E6539B" w:rsidP="00E6539B">
      <w:pPr>
        <w:tabs>
          <w:tab w:val="left" w:pos="3119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6539B" w:rsidRPr="000E1FA7" w:rsidRDefault="00E6539B" w:rsidP="00E6539B">
      <w:pPr>
        <w:tabs>
          <w:tab w:val="left" w:pos="3119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E1F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Приложения к проекту:</w:t>
      </w:r>
    </w:p>
    <w:p w:rsidR="00E6539B" w:rsidRDefault="00E6539B" w:rsidP="00E6539B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1              «Конспекты занятий»                      </w:t>
      </w:r>
    </w:p>
    <w:p w:rsidR="00E6539B" w:rsidRPr="00E51E56" w:rsidRDefault="00E6539B" w:rsidP="00E6539B">
      <w:pPr>
        <w:tabs>
          <w:tab w:val="left" w:pos="3402"/>
          <w:tab w:val="left" w:pos="3560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2                «Опыты и эксперименты»</w:t>
      </w:r>
    </w:p>
    <w:p w:rsidR="00E6539B" w:rsidRDefault="00E6539B" w:rsidP="00E6539B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3                «Детям о профессии учитель»</w:t>
      </w:r>
    </w:p>
    <w:p w:rsidR="00E6539B" w:rsidRPr="00E51E56" w:rsidRDefault="00E6539B" w:rsidP="00E6539B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4                «Утренняя гимнастика «Профессии»</w:t>
      </w:r>
    </w:p>
    <w:p w:rsidR="00E6539B" w:rsidRPr="00E51E56" w:rsidRDefault="00E6539B" w:rsidP="00E6539B">
      <w:pPr>
        <w:tabs>
          <w:tab w:val="left" w:pos="3402"/>
          <w:tab w:val="left" w:pos="3606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5                «Консультации для родителей»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E6539B" w:rsidRPr="00E51E56" w:rsidRDefault="00E6539B" w:rsidP="00E6539B">
      <w:pPr>
        <w:tabs>
          <w:tab w:val="left" w:pos="3119"/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6                «Сюжетно – ролевые игры»</w:t>
      </w:r>
    </w:p>
    <w:p w:rsidR="00E6539B" w:rsidRPr="00B40E65" w:rsidRDefault="00E6539B" w:rsidP="00E6539B">
      <w:pPr>
        <w:tabs>
          <w:tab w:val="left" w:pos="3402"/>
        </w:tabs>
        <w:spacing w:after="160" w:line="48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7                «Стихи и рассказы о профессии учитель»</w:t>
      </w:r>
    </w:p>
    <w:p w:rsidR="00D51E14" w:rsidRDefault="00D51E14"/>
    <w:sectPr w:rsidR="00D51E14" w:rsidSect="00B4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26"/>
    <w:multiLevelType w:val="multilevel"/>
    <w:tmpl w:val="29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C5954"/>
    <w:multiLevelType w:val="hybridMultilevel"/>
    <w:tmpl w:val="8DAE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CFC"/>
    <w:multiLevelType w:val="multilevel"/>
    <w:tmpl w:val="28F0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93B8E"/>
    <w:multiLevelType w:val="hybridMultilevel"/>
    <w:tmpl w:val="BB08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1ED2"/>
    <w:multiLevelType w:val="hybridMultilevel"/>
    <w:tmpl w:val="4C0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61775"/>
    <w:multiLevelType w:val="hybridMultilevel"/>
    <w:tmpl w:val="ABDA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718"/>
    <w:multiLevelType w:val="hybridMultilevel"/>
    <w:tmpl w:val="478059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4CF"/>
    <w:multiLevelType w:val="hybridMultilevel"/>
    <w:tmpl w:val="ABDA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7725"/>
    <w:multiLevelType w:val="multilevel"/>
    <w:tmpl w:val="563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E0726"/>
    <w:multiLevelType w:val="hybridMultilevel"/>
    <w:tmpl w:val="F5A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A4638"/>
    <w:multiLevelType w:val="multilevel"/>
    <w:tmpl w:val="067A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A6AE6"/>
    <w:multiLevelType w:val="hybridMultilevel"/>
    <w:tmpl w:val="2B8A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E4E4F"/>
    <w:multiLevelType w:val="hybridMultilevel"/>
    <w:tmpl w:val="E8B4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7730"/>
    <w:multiLevelType w:val="hybridMultilevel"/>
    <w:tmpl w:val="9C062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A4EA1"/>
    <w:multiLevelType w:val="multilevel"/>
    <w:tmpl w:val="0B9C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C43EC"/>
    <w:multiLevelType w:val="hybridMultilevel"/>
    <w:tmpl w:val="F584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90CC9"/>
    <w:multiLevelType w:val="hybridMultilevel"/>
    <w:tmpl w:val="6C649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1F5680"/>
    <w:multiLevelType w:val="hybridMultilevel"/>
    <w:tmpl w:val="5024C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844A60"/>
    <w:multiLevelType w:val="hybridMultilevel"/>
    <w:tmpl w:val="706C7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445E8A"/>
    <w:multiLevelType w:val="hybridMultilevel"/>
    <w:tmpl w:val="32AEAD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F752C"/>
    <w:multiLevelType w:val="hybridMultilevel"/>
    <w:tmpl w:val="B53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17D36"/>
    <w:multiLevelType w:val="hybridMultilevel"/>
    <w:tmpl w:val="5F2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0573D"/>
    <w:multiLevelType w:val="hybridMultilevel"/>
    <w:tmpl w:val="E806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C3890"/>
    <w:multiLevelType w:val="hybridMultilevel"/>
    <w:tmpl w:val="40C672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09457BF"/>
    <w:multiLevelType w:val="hybridMultilevel"/>
    <w:tmpl w:val="DAEC1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2050C"/>
    <w:multiLevelType w:val="hybridMultilevel"/>
    <w:tmpl w:val="77F8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A364E"/>
    <w:multiLevelType w:val="hybridMultilevel"/>
    <w:tmpl w:val="2244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E0536"/>
    <w:multiLevelType w:val="hybridMultilevel"/>
    <w:tmpl w:val="4C48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65B9B"/>
    <w:multiLevelType w:val="hybridMultilevel"/>
    <w:tmpl w:val="2B2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77B5B"/>
    <w:multiLevelType w:val="hybridMultilevel"/>
    <w:tmpl w:val="5C9A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10"/>
  </w:num>
  <w:num w:numId="5">
    <w:abstractNumId w:val="0"/>
  </w:num>
  <w:num w:numId="6">
    <w:abstractNumId w:val="21"/>
  </w:num>
  <w:num w:numId="7">
    <w:abstractNumId w:val="7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4"/>
  </w:num>
  <w:num w:numId="20">
    <w:abstractNumId w:val="16"/>
  </w:num>
  <w:num w:numId="21">
    <w:abstractNumId w:val="6"/>
  </w:num>
  <w:num w:numId="22">
    <w:abstractNumId w:val="1"/>
  </w:num>
  <w:num w:numId="23">
    <w:abstractNumId w:val="26"/>
  </w:num>
  <w:num w:numId="24">
    <w:abstractNumId w:val="12"/>
  </w:num>
  <w:num w:numId="25">
    <w:abstractNumId w:val="15"/>
  </w:num>
  <w:num w:numId="26">
    <w:abstractNumId w:val="20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7"/>
  </w:num>
  <w:num w:numId="31">
    <w:abstractNumId w:val="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9B"/>
    <w:rsid w:val="00D51E14"/>
    <w:rsid w:val="00E6539B"/>
    <w:rsid w:val="00EC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B"/>
  </w:style>
  <w:style w:type="paragraph" w:styleId="2">
    <w:name w:val="heading 2"/>
    <w:basedOn w:val="a"/>
    <w:link w:val="20"/>
    <w:uiPriority w:val="9"/>
    <w:qFormat/>
    <w:rsid w:val="00E6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6539B"/>
    <w:pPr>
      <w:ind w:left="720"/>
      <w:contextualSpacing/>
    </w:pPr>
  </w:style>
  <w:style w:type="character" w:styleId="a4">
    <w:name w:val="Strong"/>
    <w:basedOn w:val="a0"/>
    <w:uiPriority w:val="22"/>
    <w:qFormat/>
    <w:rsid w:val="00E6539B"/>
    <w:rPr>
      <w:b/>
      <w:bCs/>
    </w:rPr>
  </w:style>
  <w:style w:type="paragraph" w:styleId="a5">
    <w:name w:val="Normal (Web)"/>
    <w:basedOn w:val="a"/>
    <w:uiPriority w:val="99"/>
    <w:unhideWhenUsed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6539B"/>
    <w:rPr>
      <w:i/>
      <w:iCs/>
    </w:rPr>
  </w:style>
  <w:style w:type="character" w:styleId="a8">
    <w:name w:val="Hyperlink"/>
    <w:basedOn w:val="a0"/>
    <w:uiPriority w:val="99"/>
    <w:unhideWhenUsed/>
    <w:rsid w:val="00E653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39B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6539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6539B"/>
    <w:rPr>
      <w:rFonts w:eastAsiaTheme="minorEastAsia"/>
      <w:lang w:eastAsia="ru-RU"/>
    </w:rPr>
  </w:style>
  <w:style w:type="paragraph" w:customStyle="1" w:styleId="c24">
    <w:name w:val="c24"/>
    <w:basedOn w:val="a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6539B"/>
  </w:style>
  <w:style w:type="paragraph" w:customStyle="1" w:styleId="c15">
    <w:name w:val="c15"/>
    <w:basedOn w:val="a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39B"/>
  </w:style>
  <w:style w:type="character" w:customStyle="1" w:styleId="c6">
    <w:name w:val="c6"/>
    <w:basedOn w:val="a0"/>
    <w:rsid w:val="00E6539B"/>
  </w:style>
  <w:style w:type="paragraph" w:customStyle="1" w:styleId="c2">
    <w:name w:val="c2"/>
    <w:basedOn w:val="a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6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653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E6539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653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653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3770</Words>
  <Characters>21491</Characters>
  <Application>Microsoft Office Word</Application>
  <DocSecurity>0</DocSecurity>
  <Lines>179</Lines>
  <Paragraphs>50</Paragraphs>
  <ScaleCrop>false</ScaleCrop>
  <Company/>
  <LinksUpToDate>false</LinksUpToDate>
  <CharactersWithSpaces>25211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2023-10-16T17:14:00Z</dcterms:created>
  <dcterms:modified xsi:type="dcterms:W3CDTF">2023-10-16T17:25:00Z</dcterms:modified>
</cp:coreProperties>
</file>