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FC" w:rsidRPr="007456A7" w:rsidRDefault="007456A7" w:rsidP="002816FC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Достижение учебного успеха ученика </w:t>
      </w:r>
      <w:r w:rsidR="006B2C8C" w:rsidRPr="00745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1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уроках биологии </w:t>
      </w:r>
    </w:p>
    <w:p w:rsidR="002816FC" w:rsidRDefault="007C292E" w:rsidP="002816FC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учетом</w:t>
      </w:r>
      <w:r w:rsidR="007456A7" w:rsidRPr="00745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04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его </w:t>
      </w:r>
      <w:r w:rsidR="00D33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индивидуальных особенностей</w:t>
      </w:r>
      <w:r w:rsidR="00281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Start w:id="0" w:name="_GoBack"/>
      <w:bookmarkEnd w:id="0"/>
      <w:r w:rsidR="00D33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816FC" w:rsidRDefault="002816FC" w:rsidP="00D176C7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16FC" w:rsidRDefault="002816FC" w:rsidP="00D176C7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6A7" w:rsidRDefault="007456A7" w:rsidP="00D176C7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Ковалева Наталия Александровна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D9081C" w:rsidRDefault="007456A7" w:rsidP="00D176C7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биологии  МБОУ г. Иркутска СОШ № 31</w:t>
      </w:r>
    </w:p>
    <w:p w:rsidR="007456A7" w:rsidRPr="007456A7" w:rsidRDefault="007456A7" w:rsidP="00D176C7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F615A" w:rsidRPr="007B22AA" w:rsidRDefault="007F615A" w:rsidP="00EF4E27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</w:t>
      </w:r>
      <w:r w:rsidR="00763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ученики </w:t>
      </w:r>
      <w:r w:rsidR="00763BDA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значительной мере </w:t>
      </w:r>
      <w:r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отличаются друг от друга</w:t>
      </w:r>
      <w:r w:rsidR="00763BDA" w:rsidRPr="00763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3BDA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различным показателям</w:t>
      </w:r>
      <w:r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Одна и та же учебная задача для одних является неразрешимой проблемой, тогда как для других</w:t>
      </w:r>
      <w:r w:rsidR="00D2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 не составляет труда.</w:t>
      </w:r>
    </w:p>
    <w:p w:rsidR="007F615A" w:rsidRPr="007B22AA" w:rsidRDefault="001041F7" w:rsidP="00EF4E27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хотя ш</w:t>
      </w:r>
      <w:r w:rsidR="007F615A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кола должна быть ориентирована на формирование индивидуальности ученика, разви</w:t>
      </w:r>
      <w:r w:rsidR="007B5955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тие</w:t>
      </w:r>
      <w:r w:rsidR="007F615A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способност</w:t>
      </w:r>
      <w:r w:rsidR="007B5955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но, т</w:t>
      </w:r>
      <w:r w:rsidR="00D2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 не менее, ч</w:t>
      </w:r>
      <w:r w:rsidR="007F615A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аще всего педагог работает в классе, где собраны дети с разным уровнем подготовленности, разными способностями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</w:t>
      </w:r>
      <w:r w:rsidR="007F615A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читель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 </w:t>
      </w:r>
      <w:r w:rsidR="007F615A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 признавать уникальную сущность каждого ученика и уникальность его учебной траектории.</w:t>
      </w:r>
    </w:p>
    <w:p w:rsidR="007F615A" w:rsidRPr="007B22AA" w:rsidRDefault="007F615A" w:rsidP="00D176C7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Как же работать с детьми по-разному в пределах класса, как стимулировать интерес к предмету,</w:t>
      </w:r>
      <w:r w:rsidR="00D2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обучать в соответствии с </w:t>
      </w:r>
      <w:r w:rsidR="00B67C14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возможностями, способностями</w:t>
      </w:r>
      <w:r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желаниями, </w:t>
      </w:r>
      <w:r w:rsidR="00B67C14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способствовать расширению зоны  ближайшего развития ученика, повыш</w:t>
      </w:r>
      <w:r w:rsidR="00C2059A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ать </w:t>
      </w:r>
      <w:r w:rsidR="00B67C14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</w:t>
      </w:r>
      <w:r w:rsidR="00C2059A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67C14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C2059A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B67C14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возможностей, рост мотивации как основы для учебного успеха обучающегося. </w:t>
      </w:r>
    </w:p>
    <w:p w:rsidR="008C38C4" w:rsidRPr="007B22AA" w:rsidRDefault="00B67C14" w:rsidP="00D33EA0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33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Работая много лет в школе,  я понимала, что без учета  индивидуальных  особенностей ученика невозможно добиться успеха.  </w:t>
      </w:r>
      <w:r w:rsidR="008C38C4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первую очередь</w:t>
      </w:r>
      <w:r w:rsidR="006B2C8C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C38C4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потому, что разны</w:t>
      </w:r>
      <w:r w:rsidR="00C2059A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C38C4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ученик</w:t>
      </w:r>
      <w:r w:rsidR="00C2059A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имеют</w:t>
      </w:r>
      <w:r w:rsidR="008C38C4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разные психофизиологические особенности</w:t>
      </w:r>
      <w:r w:rsidR="00C2059A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врожденные способности</w:t>
      </w:r>
      <w:r w:rsidR="008C38C4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а, следовательно, разные предпосылки </w:t>
      </w:r>
      <w:r w:rsidR="00C2059A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="00104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</w:t>
      </w:r>
      <w:r w:rsidR="007B5955" w:rsidRPr="00D33EA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7B5955" w:rsidRPr="00104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учебной деятельности</w:t>
      </w:r>
      <w:r w:rsidR="006B2C8C" w:rsidRPr="00EF4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B2C8C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4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  </w:t>
      </w:r>
      <w:r w:rsidR="008C38C4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опира</w:t>
      </w:r>
      <w:r w:rsidR="00104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ться</w:t>
      </w:r>
      <w:r w:rsidR="008C38C4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то, что у школьника </w:t>
      </w:r>
      <w:r w:rsidR="00E25C21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получается хорошо и на основании этого определя</w:t>
      </w:r>
      <w:r w:rsidR="00104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</w:t>
      </w:r>
      <w:r w:rsidR="00E25C21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точки роста, развив</w:t>
      </w:r>
      <w:r w:rsidR="00104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ать </w:t>
      </w:r>
      <w:r w:rsidR="00E25C21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то, что у ребенка не развито, в результате чего </w:t>
      </w:r>
      <w:r w:rsidR="00104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сформировать </w:t>
      </w:r>
      <w:r w:rsidR="00E25C21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индивидуальную образовательную траекторию.</w:t>
      </w:r>
    </w:p>
    <w:p w:rsidR="00D33EA0" w:rsidRDefault="008D13A6" w:rsidP="001041F7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Итак, необходимым условием учебного успеха ученика  </w:t>
      </w:r>
      <w:r w:rsidR="005A748B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</w:t>
      </w:r>
      <w:r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умение учителя  </w:t>
      </w:r>
      <w:r w:rsidR="007C2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выявить </w:t>
      </w:r>
      <w:r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уровень развития внутренних ресурсов, определ</w:t>
      </w:r>
      <w:r w:rsidR="007C2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ить </w:t>
      </w:r>
      <w:r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748B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точк</w:t>
      </w:r>
      <w:r w:rsidR="007C2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5A748B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роста.</w:t>
      </w:r>
      <w:r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4AC7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04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же это сделать? </w:t>
      </w:r>
    </w:p>
    <w:p w:rsidR="007C292E" w:rsidRDefault="007C292E" w:rsidP="001041F7">
      <w:pPr>
        <w:shd w:val="clear" w:color="auto" w:fill="FFFFFF"/>
        <w:tabs>
          <w:tab w:val="left" w:pos="845"/>
          <w:tab w:val="left" w:pos="1346"/>
        </w:tabs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04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Свою деятельность по созданию образовательной среды, в которой каждому  ученику гарантировались бы  комфорт и развитие,  я выстраиваю,   опираясь на  совокупность биологических и пси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хофизиологических  качеств.  </w:t>
      </w:r>
    </w:p>
    <w:p w:rsidR="007C292E" w:rsidRDefault="007C292E" w:rsidP="001041F7">
      <w:pPr>
        <w:shd w:val="clear" w:color="auto" w:fill="FFFFFF"/>
        <w:tabs>
          <w:tab w:val="left" w:pos="845"/>
          <w:tab w:val="left" w:pos="1346"/>
        </w:tabs>
        <w:spacing w:after="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</w:t>
      </w:r>
      <w:r w:rsidR="00104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ринимая каждый новый класс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04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используя  различные методики, я </w:t>
      </w:r>
      <w:r w:rsidR="00104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77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</w:t>
      </w:r>
      <w:r w:rsidR="00104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E77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</w:t>
      </w:r>
      <w:r w:rsidR="0061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E77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класса, </w:t>
      </w:r>
      <w:r w:rsidR="00102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которую вно</w:t>
      </w:r>
      <w:r w:rsidR="00104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шу на каждого ребенка </w:t>
      </w:r>
      <w:r w:rsidR="00102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психофизиологические  характеристики:</w:t>
      </w:r>
    </w:p>
    <w:p w:rsidR="008454F1" w:rsidRPr="007B22AA" w:rsidRDefault="008454F1" w:rsidP="00D176C7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устойчивость его внимания, мотивацию;</w:t>
      </w:r>
    </w:p>
    <w:p w:rsidR="008D13A6" w:rsidRPr="007B22AA" w:rsidRDefault="008454F1" w:rsidP="00D176C7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B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1B1E73" w:rsidRPr="007B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войств</w:t>
      </w:r>
      <w:r w:rsidRPr="007B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1B1E73" w:rsidRPr="007B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памяти по видам (словесно-логическая, наглядно-образная, эмоциональная) и по времени сохранения информации (долговременная, кратковременная, оперативная)</w:t>
      </w:r>
      <w:r w:rsidRPr="007B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8454F1" w:rsidRPr="007B22AA" w:rsidRDefault="008454F1" w:rsidP="00D176C7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модальность и доминирование полушарий головного мозга;</w:t>
      </w:r>
    </w:p>
    <w:p w:rsidR="008454F1" w:rsidRPr="007B22AA" w:rsidRDefault="00C34A09" w:rsidP="00D176C7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уровень </w:t>
      </w:r>
      <w:proofErr w:type="spellStart"/>
      <w:r w:rsidR="00C2059A" w:rsidRPr="007B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454F1" w:rsidRPr="007B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формированност</w:t>
      </w:r>
      <w:r w:rsidRPr="007B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spellEnd"/>
      <w:r w:rsidR="008454F1" w:rsidRPr="007B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УУД  (в первую очередь </w:t>
      </w:r>
      <w:proofErr w:type="gramStart"/>
      <w:r w:rsidR="008454F1" w:rsidRPr="007B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регулятивных</w:t>
      </w:r>
      <w:proofErr w:type="gramEnd"/>
      <w:r w:rsidR="008454F1" w:rsidRPr="007B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коммуникативных)</w:t>
      </w:r>
      <w:r w:rsidR="00102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292E" w:rsidRPr="007C292E" w:rsidRDefault="007C292E" w:rsidP="007C292E">
      <w:pPr>
        <w:shd w:val="clear" w:color="auto" w:fill="FFFFFF"/>
        <w:tabs>
          <w:tab w:val="left" w:pos="845"/>
          <w:tab w:val="left" w:pos="1346"/>
        </w:tabs>
        <w:spacing w:after="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7C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атем  в течение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учебного </w:t>
      </w:r>
      <w:r w:rsidRPr="007C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 на основании выполненных работ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 </w:t>
      </w:r>
      <w:r w:rsidRPr="007C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динамик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7C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</w:t>
      </w:r>
      <w:r w:rsidRPr="007C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учебных достижений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292E" w:rsidRDefault="007C292E" w:rsidP="007C292E">
      <w:pPr>
        <w:shd w:val="clear" w:color="auto" w:fill="FFFFFF"/>
        <w:spacing w:after="0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8454F1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Используя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такую форму работы </w:t>
      </w:r>
      <w:r w:rsidR="00615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легко понять</w:t>
      </w:r>
      <w:r w:rsidR="008454F1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почему неуспешен </w:t>
      </w:r>
      <w:r w:rsidR="00102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ученик </w:t>
      </w:r>
      <w:r w:rsidR="008454F1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предмете, </w:t>
      </w:r>
      <w:r w:rsidR="008062A1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отобрать  формы, методы и приемы, развивающие внутренние ресурсы </w:t>
      </w:r>
      <w:r w:rsidR="00E55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="008062A1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8062A1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учитывающие его психофизиологические особенности, обеспечить развивающую образовательную среду для каждого ученика</w:t>
      </w:r>
      <w:r w:rsidR="00102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15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13A6" w:rsidRPr="007B22AA" w:rsidRDefault="00615D3F" w:rsidP="007C292E">
      <w:pPr>
        <w:shd w:val="clear" w:color="auto" w:fill="FFFFFF"/>
        <w:spacing w:after="0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Чтобы </w:t>
      </w:r>
      <w:r w:rsidR="00586E42" w:rsidRPr="00102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такая  форма работы </w:t>
      </w:r>
      <w:r w:rsidR="00586E42" w:rsidRPr="00102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была эффективной, </w:t>
      </w:r>
      <w:r w:rsidR="00586E42" w:rsidRPr="00102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учителю необходимо </w:t>
      </w:r>
      <w:r w:rsidR="00C2059A" w:rsidRPr="00102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иметь </w:t>
      </w:r>
      <w:r w:rsidR="00D9081C" w:rsidRPr="00102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банк </w:t>
      </w:r>
      <w:r w:rsidR="00C2059A" w:rsidRPr="00102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учебных приемов и заданий</w:t>
      </w:r>
      <w:r w:rsidR="007C2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C2059A" w:rsidRPr="00102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путем сопоставления </w:t>
      </w:r>
      <w:r w:rsidR="007C2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карты</w:t>
      </w:r>
      <w:r w:rsidR="00C2059A" w:rsidRPr="00102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2C7B" w:rsidRPr="00102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класса с картотекой заданий </w:t>
      </w:r>
      <w:r w:rsidR="00C2059A" w:rsidRPr="00102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выбрать необходимые для </w:t>
      </w:r>
      <w:r w:rsidR="007C2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каждого </w:t>
      </w:r>
      <w:r w:rsidR="00C2059A" w:rsidRPr="00102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ученика формы работы на разных этапах урока</w:t>
      </w:r>
      <w:r w:rsidR="00C2059A" w:rsidRPr="007B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25F05" w:rsidRDefault="00D25F05" w:rsidP="00EF4E27">
      <w:pPr>
        <w:shd w:val="clear" w:color="auto" w:fill="FFFFFF"/>
        <w:spacing w:after="0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719" w:rsidRDefault="00F16719" w:rsidP="00EF4E27">
      <w:pPr>
        <w:shd w:val="clear" w:color="auto" w:fill="FFFFFF"/>
        <w:spacing w:after="0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показывает практика, наиболее эффективными являются следующие </w:t>
      </w:r>
      <w:r w:rsidR="00EF4E27" w:rsidRPr="00F16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</w:t>
      </w:r>
      <w:r w:rsidR="00EF4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EF4E27" w:rsidRPr="00F16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учебной работы</w:t>
      </w:r>
      <w:r w:rsidRPr="00F16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E674B" w:rsidRPr="0084426B" w:rsidRDefault="00F16719" w:rsidP="002E674B">
      <w:pPr>
        <w:pStyle w:val="a5"/>
        <w:numPr>
          <w:ilvl w:val="0"/>
          <w:numId w:val="6"/>
        </w:numPr>
        <w:shd w:val="clear" w:color="auto" w:fill="FFFFFF"/>
        <w:spacing w:after="0"/>
        <w:ind w:left="426" w:hanging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6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плана изучения  темы</w:t>
      </w:r>
      <w:r w:rsidR="00146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изучение понятия, выполнения задания </w:t>
      </w:r>
      <w:r w:rsidRPr="00146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поддержкой</w:t>
      </w:r>
      <w:r w:rsidRPr="00146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в виде алгоритма</w:t>
      </w:r>
      <w:r w:rsidR="00146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4426B" w:rsidRDefault="0084426B" w:rsidP="002E674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4426B" w:rsidRDefault="002E674B" w:rsidP="002E674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674B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Например, </w:t>
      </w:r>
    </w:p>
    <w:p w:rsidR="002E674B" w:rsidRPr="002E674B" w:rsidRDefault="002E674B" w:rsidP="002E674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674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2E674B" w:rsidTr="0084426B">
        <w:tc>
          <w:tcPr>
            <w:tcW w:w="4998" w:type="dxa"/>
          </w:tcPr>
          <w:p w:rsidR="002E674B" w:rsidRPr="0084426B" w:rsidRDefault="002E674B" w:rsidP="002E674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442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Изучение объектов:</w:t>
            </w:r>
          </w:p>
          <w:p w:rsidR="002E674B" w:rsidRPr="002E674B" w:rsidRDefault="002E674B" w:rsidP="002E674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74B">
              <w:rPr>
                <w:rFonts w:ascii="Times New Roman" w:hAnsi="Times New Roman" w:cs="Times New Roman"/>
                <w:i/>
                <w:sz w:val="24"/>
                <w:szCs w:val="24"/>
              </w:rPr>
              <w:t>Внешний вид</w:t>
            </w:r>
          </w:p>
          <w:p w:rsidR="002E674B" w:rsidRPr="002E674B" w:rsidRDefault="002E674B" w:rsidP="002E674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74B">
              <w:rPr>
                <w:rFonts w:ascii="Times New Roman" w:hAnsi="Times New Roman" w:cs="Times New Roman"/>
                <w:i/>
                <w:sz w:val="24"/>
                <w:szCs w:val="24"/>
              </w:rPr>
              <w:t>Состав и структура</w:t>
            </w:r>
          </w:p>
          <w:p w:rsidR="002E674B" w:rsidRPr="002E674B" w:rsidRDefault="002E674B" w:rsidP="002E674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74B">
              <w:rPr>
                <w:rFonts w:ascii="Times New Roman" w:hAnsi="Times New Roman" w:cs="Times New Roman"/>
                <w:i/>
                <w:sz w:val="24"/>
                <w:szCs w:val="24"/>
              </w:rPr>
              <w:t>Функции</w:t>
            </w:r>
          </w:p>
          <w:p w:rsidR="002E674B" w:rsidRPr="002E674B" w:rsidRDefault="002E674B" w:rsidP="002E674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Процессы, влияющие </w:t>
            </w:r>
          </w:p>
          <w:p w:rsidR="002E674B" w:rsidRPr="002E674B" w:rsidRDefault="002E674B" w:rsidP="002E674B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74B">
              <w:rPr>
                <w:rFonts w:ascii="Times New Roman" w:hAnsi="Times New Roman" w:cs="Times New Roman"/>
                <w:i/>
                <w:sz w:val="24"/>
                <w:szCs w:val="24"/>
              </w:rPr>
              <w:t>на проявление функций</w:t>
            </w:r>
          </w:p>
          <w:p w:rsidR="002E674B" w:rsidRPr="002E674B" w:rsidRDefault="002E674B" w:rsidP="002E674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74B">
              <w:rPr>
                <w:rFonts w:ascii="Times New Roman" w:hAnsi="Times New Roman" w:cs="Times New Roman"/>
                <w:i/>
                <w:sz w:val="24"/>
                <w:szCs w:val="24"/>
              </w:rPr>
              <w:t>Объект как подсистема,</w:t>
            </w:r>
          </w:p>
          <w:p w:rsidR="002E674B" w:rsidRDefault="002E674B" w:rsidP="002E67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6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связи с другими системам</w:t>
            </w:r>
            <w:r w:rsidR="0084426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4999" w:type="dxa"/>
          </w:tcPr>
          <w:p w:rsidR="0084426B" w:rsidRPr="002E674B" w:rsidRDefault="0084426B" w:rsidP="0084426B">
            <w:pPr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E674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Изучение процессов:</w:t>
            </w:r>
          </w:p>
          <w:p w:rsidR="0084426B" w:rsidRPr="002E674B" w:rsidRDefault="0084426B" w:rsidP="0084426B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67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Доказательства и/или проявления процесса</w:t>
            </w:r>
          </w:p>
          <w:p w:rsidR="0084426B" w:rsidRPr="002E674B" w:rsidRDefault="0084426B" w:rsidP="0084426B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67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Условия и факторы</w:t>
            </w:r>
          </w:p>
          <w:p w:rsidR="0084426B" w:rsidRPr="002E674B" w:rsidRDefault="0084426B" w:rsidP="0084426B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67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Направления</w:t>
            </w:r>
          </w:p>
          <w:p w:rsidR="0084426B" w:rsidRPr="002E674B" w:rsidRDefault="0084426B" w:rsidP="0084426B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67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Результаты</w:t>
            </w:r>
          </w:p>
          <w:p w:rsidR="002E674B" w:rsidRDefault="002E674B" w:rsidP="002E67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2E674B" w:rsidRPr="002E674B" w:rsidRDefault="002E674B" w:rsidP="002E674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46973" w:rsidRPr="00146973" w:rsidRDefault="00F16719" w:rsidP="00146973">
      <w:pPr>
        <w:pStyle w:val="a5"/>
        <w:numPr>
          <w:ilvl w:val="0"/>
          <w:numId w:val="6"/>
        </w:numPr>
        <w:shd w:val="clear" w:color="auto" w:fill="FFFFFF"/>
        <w:spacing w:after="0"/>
        <w:ind w:left="360" w:hanging="426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46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групповая работа на единую цель</w:t>
      </w:r>
      <w:r w:rsidR="00146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D0127" w:rsidRPr="00146973" w:rsidRDefault="00F16719" w:rsidP="00146973">
      <w:pPr>
        <w:pStyle w:val="a5"/>
        <w:shd w:val="clear" w:color="auto" w:fill="FFFFFF"/>
        <w:spacing w:after="0"/>
        <w:ind w:left="360" w:firstLine="348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46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6CA7" w:rsidRPr="001469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Например, распределение ролей в группе: </w:t>
      </w:r>
    </w:p>
    <w:p w:rsidR="003D6CA7" w:rsidRDefault="003D6CA7" w:rsidP="003D6CA7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Анализ задачи. </w:t>
      </w:r>
      <w:r w:rsidR="001469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Pr="001469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Аналитик</w:t>
      </w:r>
      <w:r w:rsidR="001469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задает вопросы по  содержанию зада</w:t>
      </w:r>
      <w:r w:rsidR="001469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3D6CA7" w:rsidRDefault="003D6CA7" w:rsidP="003D6CA7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Составление  схемы. </w:t>
      </w:r>
      <w:r w:rsidR="001469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Pr="001469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Схематист</w:t>
      </w:r>
      <w:r w:rsidR="001469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»</w:t>
      </w:r>
      <w:r w:rsidRPr="001469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отве</w:t>
      </w:r>
      <w:r w:rsidR="001469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чает за точность  схемы </w:t>
      </w:r>
    </w:p>
    <w:p w:rsidR="00146973" w:rsidRDefault="00146973" w:rsidP="003D6CA7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Составление плана решения задания. «</w:t>
      </w:r>
      <w:r w:rsidRPr="001469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Плановик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организует  составление плана   задания.</w:t>
      </w:r>
    </w:p>
    <w:p w:rsidR="00146973" w:rsidRDefault="00146973" w:rsidP="003D6CA7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Запись решения. «Оформитель» записывает решение задания.</w:t>
      </w:r>
    </w:p>
    <w:p w:rsidR="00146973" w:rsidRPr="003D6CA7" w:rsidRDefault="00146973" w:rsidP="003D6CA7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«Докладчик»   представляет результат  работы. </w:t>
      </w:r>
    </w:p>
    <w:p w:rsidR="003D6CA7" w:rsidRPr="003D6CA7" w:rsidRDefault="003D6CA7" w:rsidP="000D0127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16719" w:rsidRDefault="00F16719" w:rsidP="00146973">
      <w:pPr>
        <w:pStyle w:val="a5"/>
        <w:numPr>
          <w:ilvl w:val="0"/>
          <w:numId w:val="6"/>
        </w:numPr>
        <w:shd w:val="clear" w:color="auto" w:fill="FFFFFF"/>
        <w:spacing w:after="0"/>
        <w:ind w:left="426" w:hanging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6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Просмотр видеофрагментов  по изучаемой теме (с предъявлением  заданий  до просмотра или с предъявлением задания по видеоматериалу после просмотра)</w:t>
      </w:r>
      <w:r w:rsidR="00146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46973" w:rsidRDefault="00146973" w:rsidP="00146973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5DE" w:rsidRDefault="00CF75DE" w:rsidP="00CF75DE">
      <w:pPr>
        <w:shd w:val="clear" w:color="auto" w:fill="FFFFFF"/>
        <w:spacing w:after="0"/>
        <w:ind w:left="708"/>
        <w:jc w:val="both"/>
        <w:outlineLvl w:val="2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CF75D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Например,  </w:t>
      </w:r>
    </w:p>
    <w:p w:rsidR="00CF75DE" w:rsidRPr="00CF75DE" w:rsidRDefault="00CF75DE" w:rsidP="00CF75DE">
      <w:pPr>
        <w:shd w:val="clear" w:color="auto" w:fill="FFFFFF"/>
        <w:spacing w:after="0"/>
        <w:ind w:left="1416"/>
        <w:jc w:val="both"/>
        <w:outlineLvl w:val="2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CF75DE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перед просмотром</w:t>
      </w:r>
      <w:r w:rsidRPr="00CF75D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запись вопросов на доске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, </w:t>
      </w:r>
      <w:r w:rsidRPr="00CF75D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на которые школьники получат ответы во время просмотра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, </w:t>
      </w:r>
      <w:r w:rsidRPr="00CF75D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дается план </w:t>
      </w:r>
      <w:r w:rsidRPr="0014697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предлагаемого для просмотра фильма</w:t>
      </w:r>
      <w:r w:rsidRPr="00CF75D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, постановка  </w:t>
      </w:r>
      <w:r w:rsidRPr="0014697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проблемны</w:t>
      </w:r>
      <w:r w:rsidRPr="00CF75D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х</w:t>
      </w:r>
      <w:r w:rsidRPr="0014697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;</w:t>
      </w:r>
    </w:p>
    <w:p w:rsidR="00146973" w:rsidRPr="00CF75DE" w:rsidRDefault="00CF75DE" w:rsidP="00CF75DE">
      <w:pPr>
        <w:shd w:val="clear" w:color="auto" w:fill="FFFFFF"/>
        <w:spacing w:after="0"/>
        <w:ind w:left="1416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п</w:t>
      </w:r>
      <w:r w:rsidRPr="00CF75DE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осле просмотра</w:t>
      </w:r>
      <w:r w:rsidRPr="00CF75D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-  </w:t>
      </w:r>
      <w:r w:rsidR="00146973" w:rsidRPr="00CF75D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выясняет</w:t>
      </w:r>
      <w:r w:rsidRPr="00CF75D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ся</w:t>
      </w:r>
      <w:r w:rsidR="00146973" w:rsidRPr="00CF75D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 как поняты наиболее сложные вопросы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, </w:t>
      </w:r>
      <w:r w:rsidR="00146973" w:rsidRPr="00CF75D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дополняет</w:t>
      </w:r>
      <w:r w:rsidRPr="00CF75D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ся</w:t>
      </w:r>
      <w:r w:rsidR="00146973" w:rsidRPr="00CF75D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то, что в содержании фильма раскрыто недостаточно полно; закрепля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ю</w:t>
      </w:r>
      <w:r w:rsidR="00146973" w:rsidRPr="00CF75D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ся</w:t>
      </w:r>
      <w:r w:rsidR="00146973" w:rsidRPr="00CF75D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полученные сведения, дела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ются </w:t>
      </w:r>
      <w:r w:rsidR="00146973" w:rsidRPr="00CF75D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необходимые выводы и обобщения.</w:t>
      </w:r>
    </w:p>
    <w:p w:rsidR="00CF75DE" w:rsidRDefault="00CF75DE" w:rsidP="00CF75DE">
      <w:pPr>
        <w:pStyle w:val="a5"/>
        <w:shd w:val="clear" w:color="auto" w:fill="FFFFFF"/>
        <w:spacing w:after="0"/>
        <w:ind w:left="106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719" w:rsidRDefault="00F16719" w:rsidP="00D176C7">
      <w:pPr>
        <w:pStyle w:val="a5"/>
        <w:numPr>
          <w:ilvl w:val="0"/>
          <w:numId w:val="6"/>
        </w:numPr>
        <w:shd w:val="clear" w:color="auto" w:fill="FFFFFF"/>
        <w:spacing w:after="0"/>
        <w:ind w:left="106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Усвоение нового материала через сравнение двух и более процессов, объектов или явлений.</w:t>
      </w:r>
    </w:p>
    <w:p w:rsidR="00444B69" w:rsidRPr="00444B69" w:rsidRDefault="00444B69" w:rsidP="00444B6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4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Например, при одновременном  знакомстве с митозом и мейозом,  а также с анаболизмом и  катаболизмом, с растительной, животной  и грибной клеткой,  усвоение нового для учащихся материала идет более эффективно. Теория познавательных процессов утверждает, что при этом новые понятия усваиваются системно,  осмысленно, и легче “вынимаются”  потом  из памяти.</w:t>
      </w:r>
    </w:p>
    <w:p w:rsidR="00CF75DE" w:rsidRPr="00444B69" w:rsidRDefault="00CF75DE" w:rsidP="00444B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16719" w:rsidRDefault="00F16719" w:rsidP="00444B69">
      <w:pPr>
        <w:pStyle w:val="a5"/>
        <w:numPr>
          <w:ilvl w:val="1"/>
          <w:numId w:val="6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Диктанты </w:t>
      </w:r>
      <w:proofErr w:type="gramStart"/>
      <w:r w:rsidRPr="00444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3B0540" w:rsidRPr="00444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буквенный, </w:t>
      </w:r>
      <w:r w:rsidR="007D1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</w:t>
      </w:r>
      <w:r w:rsidRPr="00444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овой, графический</w:t>
      </w:r>
      <w:r w:rsidR="003B0540" w:rsidRPr="00444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4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7D17F8" w:rsidRPr="007D17F8" w:rsidRDefault="007D17F8" w:rsidP="007D17F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1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Например,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числовой диктант.</w:t>
      </w:r>
    </w:p>
    <w:p w:rsidR="007D17F8" w:rsidRPr="007D17F8" w:rsidRDefault="007D17F8" w:rsidP="007D17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D1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 (на этапе подготовки к годовой диагностической работе по курсу «Общая биология»</w:t>
      </w:r>
      <w:r w:rsidRPr="007D17F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</w:p>
    <w:p w:rsidR="007D17F8" w:rsidRPr="007D17F8" w:rsidRDefault="007D17F8" w:rsidP="007D17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D17F8" w:rsidRPr="007D17F8" w:rsidRDefault="007D17F8" w:rsidP="007D17F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1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количеству уровней организации живой материи прибавить количество букв в фамилии автора закона гомологических рядов наследственной изменчивости (9+7=16).</w:t>
      </w:r>
    </w:p>
    <w:p w:rsidR="007D17F8" w:rsidRPr="007D17F8" w:rsidRDefault="007D17F8" w:rsidP="007D17F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1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этапов в синтезе белка умножить на число разных  пар нуклеотидов в ДНК (3х2=6).</w:t>
      </w:r>
    </w:p>
    <w:p w:rsidR="007D17F8" w:rsidRPr="007D17F8" w:rsidRDefault="007D17F8" w:rsidP="007D17F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1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количества букв в имени автора атомистической теории строения мира отнять количество букв в названии систематической категории, к которой относится слово «лесной» в названии «Колокольчик лесной» (8-3=5).</w:t>
      </w:r>
    </w:p>
    <w:p w:rsidR="007D17F8" w:rsidRPr="007D17F8" w:rsidRDefault="007D17F8" w:rsidP="007D17F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1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количества типов доказательств эволюции отнять количество букв в фамилии автора эволюционной теории </w:t>
      </w:r>
      <w:proofErr w:type="gramStart"/>
      <w:r w:rsidRPr="007D1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7D1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7-6=1).</w:t>
      </w:r>
    </w:p>
    <w:p w:rsidR="007D17F8" w:rsidRPr="007D17F8" w:rsidRDefault="007D17F8" w:rsidP="007D17F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1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Количество букв в названии надсистемы для популяций умножить на долю </w:t>
      </w:r>
      <w:proofErr w:type="spellStart"/>
      <w:r w:rsidRPr="007D1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гетерозигот</w:t>
      </w:r>
      <w:proofErr w:type="spellEnd"/>
      <w:r w:rsidRPr="007D1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 втором поколении моногибридного скрещивания (10х1/2=5).</w:t>
      </w:r>
    </w:p>
    <w:p w:rsidR="007D17F8" w:rsidRPr="007D17F8" w:rsidRDefault="007D17F8" w:rsidP="007D17F8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1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Сложите полученные числа (33) и отнимите количество способов </w:t>
      </w:r>
      <w:proofErr w:type="gramStart"/>
      <w:r w:rsidRPr="007D1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питания</w:t>
      </w:r>
      <w:proofErr w:type="gramEnd"/>
      <w:r w:rsidRPr="007D1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которое способны комары рода  </w:t>
      </w:r>
      <w:proofErr w:type="spellStart"/>
      <w:r w:rsidRPr="007D1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Кулекс</w:t>
      </w:r>
      <w:proofErr w:type="spellEnd"/>
      <w:r w:rsidRPr="007D1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(33-2=31). Прибавьте 30 (31+30=61). Объясните биологический смысл полученного числа (число</w:t>
      </w:r>
      <w:r w:rsidRPr="007D17F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значащих </w:t>
      </w:r>
      <w:r w:rsidRPr="007D1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триплетов в ДНК)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44B69" w:rsidRPr="007D17F8" w:rsidRDefault="00444B69" w:rsidP="007D17F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47D3" w:rsidRPr="00DF47D3" w:rsidRDefault="00DF47D3" w:rsidP="00DF47D3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«Починить цепочку» - задание на  определение и восстановление </w:t>
      </w:r>
      <w:r w:rsidRPr="00DF47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линейной </w:t>
      </w:r>
      <w:r w:rsidRPr="00DF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логической связи между написанными в определенном порядке словами:</w:t>
      </w:r>
    </w:p>
    <w:p w:rsidR="00DF47D3" w:rsidRPr="00DF47D3" w:rsidRDefault="00DF47D3" w:rsidP="00DF47D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4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DF4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F47D3" w:rsidRPr="00DF47D3" w:rsidRDefault="00DF47D3" w:rsidP="00DF47D3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4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расставьте в правильном порядке события:</w:t>
      </w:r>
    </w:p>
    <w:p w:rsidR="00DF47D3" w:rsidRPr="00DF47D3" w:rsidRDefault="00DF47D3" w:rsidP="00DF47D3">
      <w:pPr>
        <w:spacing w:after="0" w:line="240" w:lineRule="auto"/>
        <w:ind w:left="16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4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-изменение в последовательности нуклеотидов ДНК; деление мутантной клетки; радиоактивное  воздействие на организм; образование клона мутантной клетки; заболевание организма. </w:t>
      </w:r>
      <w:r w:rsidRPr="00DF4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F47D3" w:rsidRPr="00DF47D3" w:rsidRDefault="00DF47D3" w:rsidP="00DF47D3">
      <w:pPr>
        <w:spacing w:after="0" w:line="240" w:lineRule="auto"/>
        <w:ind w:left="-1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4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</w:t>
      </w:r>
    </w:p>
    <w:p w:rsidR="00DF47D3" w:rsidRPr="00DF47D3" w:rsidRDefault="00DF47D3" w:rsidP="00DF47D3">
      <w:pPr>
        <w:spacing w:after="0" w:line="240" w:lineRule="auto"/>
        <w:ind w:left="-1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4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Б) Постройте логическую цепочку из таких понятий:</w:t>
      </w:r>
    </w:p>
    <w:p w:rsidR="007D17F8" w:rsidRPr="00DF47D3" w:rsidRDefault="00DF47D3" w:rsidP="00DF47D3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F4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Эритроцит, кровеносная система, гемоглобин, кровь, организм</w:t>
      </w:r>
      <w:r w:rsidRPr="00DF4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7D17F8" w:rsidRPr="007D17F8" w:rsidRDefault="007D17F8" w:rsidP="007D17F8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719" w:rsidRDefault="00F16719" w:rsidP="00D176C7">
      <w:pPr>
        <w:pStyle w:val="a5"/>
        <w:numPr>
          <w:ilvl w:val="0"/>
          <w:numId w:val="6"/>
        </w:numPr>
        <w:shd w:val="clear" w:color="auto" w:fill="FFFFFF"/>
        <w:spacing w:after="0"/>
        <w:ind w:left="106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Нахождение смысловых ошибок в тем</w:t>
      </w:r>
      <w:r w:rsidR="003B0540" w:rsidRPr="00DF4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атическом тексте и составление </w:t>
      </w:r>
      <w:r w:rsidRPr="00DF4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учеником текста с биологическими ошибками</w:t>
      </w:r>
      <w:r w:rsidR="003B0540" w:rsidRPr="00DF4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22495" w:rsidRPr="00F22495" w:rsidRDefault="00F22495" w:rsidP="00F22495">
      <w:pPr>
        <w:pStyle w:val="a5"/>
        <w:shd w:val="clear" w:color="auto" w:fill="FFFFFF"/>
        <w:spacing w:after="0" w:line="240" w:lineRule="auto"/>
        <w:ind w:left="0" w:firstLine="2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Например, н</w:t>
      </w:r>
      <w:r w:rsidRPr="00F224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айдите ошибки в приведенном тексте. Укажите предложения, в которых сделаны ошибки, и исправьте их.</w:t>
      </w:r>
    </w:p>
    <w:p w:rsidR="00F22495" w:rsidRPr="00F22495" w:rsidRDefault="00F22495" w:rsidP="00F22495">
      <w:pPr>
        <w:pStyle w:val="a5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24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1. Родство человека и животных подтверждается наличием у них рудиментов и атавизмов. 2. Рудименты – это признаки, крайне редко встречающиеся у человека, но имеющиеся у животных. 3. К рудиментам человека относят зубы мудрости, аппендикс, обильный волосяной покров на теле человека, полулунную складку в уголке глаз. 4. Атавизмы – это признаки возврата к признакам предков. 5. В норме эти гены блокируются. 6. Они проявляются при нарушении индивидуального развития человека – филогенеза. 7. Примерами атавизмов служат: </w:t>
      </w:r>
      <w:proofErr w:type="spellStart"/>
      <w:r w:rsidRPr="00F224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многососковость</w:t>
      </w:r>
      <w:proofErr w:type="spellEnd"/>
      <w:r w:rsidRPr="00F224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рождение хвостатых людей</w:t>
      </w:r>
    </w:p>
    <w:p w:rsidR="00DF47D3" w:rsidRPr="00F22495" w:rsidRDefault="00DF47D3" w:rsidP="00DF47D3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16719" w:rsidRDefault="00F16719" w:rsidP="002328EF">
      <w:pPr>
        <w:pStyle w:val="a5"/>
        <w:numPr>
          <w:ilvl w:val="1"/>
          <w:numId w:val="6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Нахождение соответствия фактов и понятий.</w:t>
      </w:r>
    </w:p>
    <w:p w:rsidR="00F22495" w:rsidRPr="00F22495" w:rsidRDefault="00F22495" w:rsidP="002328EF">
      <w:pPr>
        <w:spacing w:after="0" w:line="293" w:lineRule="atLeast"/>
        <w:ind w:left="384"/>
        <w:jc w:val="both"/>
        <w:rPr>
          <w:rFonts w:ascii="Times New Roman" w:eastAsia="Times New Roman" w:hAnsi="Times New Roman" w:cs="Times New Roman"/>
          <w:i/>
          <w:color w:val="2E3D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Например, </w:t>
      </w:r>
      <w:r w:rsidRPr="00F224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Соотнесите ткани растений (левая колонка) с соответствующими характеристиками в правой колонке и зашифруйте ответы. </w:t>
      </w:r>
    </w:p>
    <w:tbl>
      <w:tblPr>
        <w:tblW w:w="9497" w:type="dxa"/>
        <w:tblInd w:w="5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126"/>
      </w:tblGrid>
      <w:tr w:rsidR="00F22495" w:rsidRPr="00F22495" w:rsidTr="00F22495"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95" w:rsidRPr="00F22495" w:rsidRDefault="00F22495" w:rsidP="00F22495">
            <w:pPr>
              <w:spacing w:after="0" w:line="293" w:lineRule="atLeast"/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2E3D4C"/>
                <w:sz w:val="24"/>
                <w:szCs w:val="24"/>
                <w:lang w:eastAsia="ru-RU"/>
              </w:rPr>
            </w:pPr>
            <w:r w:rsidRPr="00F224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95" w:rsidRPr="00F22495" w:rsidRDefault="00F22495" w:rsidP="00F22495">
            <w:pPr>
              <w:spacing w:after="0" w:line="293" w:lineRule="atLeast"/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2E3D4C"/>
                <w:sz w:val="24"/>
                <w:szCs w:val="24"/>
                <w:lang w:eastAsia="ru-RU"/>
              </w:rPr>
            </w:pPr>
            <w:r w:rsidRPr="00F224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ТКАНИ РАСТЕНИЙ</w:t>
            </w:r>
          </w:p>
        </w:tc>
      </w:tr>
      <w:tr w:rsidR="00F22495" w:rsidRPr="00F22495" w:rsidTr="00F22495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95" w:rsidRPr="00F22495" w:rsidRDefault="00F22495" w:rsidP="00F22495">
            <w:pPr>
              <w:spacing w:after="0" w:line="293" w:lineRule="atLeast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2E3D4C"/>
                <w:sz w:val="24"/>
                <w:szCs w:val="24"/>
                <w:lang w:eastAsia="ru-RU"/>
              </w:rPr>
            </w:pPr>
            <w:r w:rsidRPr="00F224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1) кожица, пробка, корка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95" w:rsidRPr="00F22495" w:rsidRDefault="00F22495" w:rsidP="00F22495">
            <w:pPr>
              <w:spacing w:after="0" w:line="293" w:lineRule="atLeast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2E3D4C"/>
                <w:sz w:val="24"/>
                <w:szCs w:val="24"/>
                <w:lang w:eastAsia="ru-RU"/>
              </w:rPr>
            </w:pPr>
            <w:r w:rsidRPr="00F224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А) покровная</w:t>
            </w:r>
          </w:p>
        </w:tc>
      </w:tr>
      <w:tr w:rsidR="00F22495" w:rsidRPr="00F22495" w:rsidTr="00F22495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95" w:rsidRPr="00F22495" w:rsidRDefault="00F22495" w:rsidP="00F22495">
            <w:pPr>
              <w:spacing w:after="0" w:line="293" w:lineRule="atLeast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2E3D4C"/>
                <w:sz w:val="24"/>
                <w:szCs w:val="24"/>
                <w:lang w:eastAsia="ru-RU"/>
              </w:rPr>
            </w:pPr>
            <w:r w:rsidRPr="00F224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2) фотосинтезирующая и запасающая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95" w:rsidRPr="00F22495" w:rsidRDefault="00F22495" w:rsidP="00F22495">
            <w:pPr>
              <w:spacing w:after="0" w:line="293" w:lineRule="atLeast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2E3D4C"/>
                <w:sz w:val="24"/>
                <w:szCs w:val="24"/>
                <w:lang w:eastAsia="ru-RU"/>
              </w:rPr>
            </w:pPr>
            <w:r w:rsidRPr="00F224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Б) основная</w:t>
            </w:r>
          </w:p>
        </w:tc>
      </w:tr>
      <w:tr w:rsidR="00F22495" w:rsidRPr="00F22495" w:rsidTr="00F22495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95" w:rsidRPr="00F22495" w:rsidRDefault="00F22495" w:rsidP="00F22495">
            <w:pPr>
              <w:spacing w:after="0" w:line="293" w:lineRule="atLeast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2E3D4C"/>
                <w:sz w:val="24"/>
                <w:szCs w:val="24"/>
                <w:lang w:eastAsia="ru-RU"/>
              </w:rPr>
            </w:pPr>
            <w:r w:rsidRPr="00F224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3) формируется на поверхности органов растения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95" w:rsidRPr="00F22495" w:rsidRDefault="00F22495" w:rsidP="00F22495">
            <w:pPr>
              <w:spacing w:after="0" w:line="293" w:lineRule="atLeast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2E3D4C"/>
                <w:sz w:val="24"/>
                <w:szCs w:val="24"/>
                <w:lang w:eastAsia="ru-RU"/>
              </w:rPr>
            </w:pPr>
            <w:r w:rsidRPr="00F224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2495" w:rsidRPr="00F22495" w:rsidTr="00F22495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95" w:rsidRPr="00F22495" w:rsidRDefault="00F22495" w:rsidP="00F22495">
            <w:pPr>
              <w:spacing w:after="0" w:line="293" w:lineRule="atLeast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2E3D4C"/>
                <w:sz w:val="24"/>
                <w:szCs w:val="24"/>
                <w:lang w:eastAsia="ru-RU"/>
              </w:rPr>
            </w:pPr>
            <w:r w:rsidRPr="00F224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4) защищает растение от неблагоприятных условий внешней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95" w:rsidRPr="00F22495" w:rsidRDefault="00F22495" w:rsidP="00F22495">
            <w:pPr>
              <w:spacing w:after="0" w:line="293" w:lineRule="atLeast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2E3D4C"/>
                <w:sz w:val="24"/>
                <w:szCs w:val="24"/>
                <w:lang w:eastAsia="ru-RU"/>
              </w:rPr>
            </w:pPr>
            <w:r w:rsidRPr="00F224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2495" w:rsidRPr="00F22495" w:rsidTr="00F22495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95" w:rsidRPr="00F22495" w:rsidRDefault="00F22495" w:rsidP="00F22495">
            <w:pPr>
              <w:spacing w:after="0" w:line="293" w:lineRule="atLeast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2E3D4C"/>
                <w:sz w:val="24"/>
                <w:szCs w:val="24"/>
                <w:lang w:eastAsia="ru-RU"/>
              </w:rPr>
            </w:pPr>
            <w:r w:rsidRPr="00F224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5) участвует в накоплении питательных веществ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95" w:rsidRPr="00F22495" w:rsidRDefault="00F22495" w:rsidP="00F22495">
            <w:pPr>
              <w:spacing w:after="0" w:line="293" w:lineRule="atLeast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2E3D4C"/>
                <w:sz w:val="24"/>
                <w:szCs w:val="24"/>
                <w:lang w:eastAsia="ru-RU"/>
              </w:rPr>
            </w:pPr>
            <w:r w:rsidRPr="00F224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2495" w:rsidRPr="00F22495" w:rsidTr="00F22495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95" w:rsidRPr="00F22495" w:rsidRDefault="00F22495" w:rsidP="00F22495">
            <w:pPr>
              <w:spacing w:after="0" w:line="293" w:lineRule="atLeast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2E3D4C"/>
                <w:sz w:val="24"/>
                <w:szCs w:val="24"/>
                <w:lang w:eastAsia="ru-RU"/>
              </w:rPr>
            </w:pPr>
            <w:r w:rsidRPr="00F224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6) состоит из живых клеток и образует основу всех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95" w:rsidRPr="00F22495" w:rsidRDefault="00F22495" w:rsidP="00F22495">
            <w:pPr>
              <w:spacing w:after="0" w:line="293" w:lineRule="atLeast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2E3D4C"/>
                <w:sz w:val="24"/>
                <w:szCs w:val="24"/>
                <w:lang w:eastAsia="ru-RU"/>
              </w:rPr>
            </w:pPr>
            <w:r w:rsidRPr="00F224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22495" w:rsidRPr="00F22495" w:rsidRDefault="00F22495" w:rsidP="00F22495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719" w:rsidRPr="00F22495" w:rsidRDefault="00F16719" w:rsidP="00F22495">
      <w:pPr>
        <w:pStyle w:val="a5"/>
        <w:numPr>
          <w:ilvl w:val="0"/>
          <w:numId w:val="6"/>
        </w:numPr>
        <w:shd w:val="clear" w:color="auto" w:fill="FFFFFF"/>
        <w:spacing w:after="0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Восстановление логической связи между терминами и понятиями.</w:t>
      </w:r>
    </w:p>
    <w:p w:rsidR="00F22495" w:rsidRPr="00F22495" w:rsidRDefault="00F22495" w:rsidP="00F2249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249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Например,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</w:t>
      </w:r>
      <w:r w:rsidRPr="00F224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становите соответствие между понятием (термином) и его содержанием. </w:t>
      </w:r>
    </w:p>
    <w:tbl>
      <w:tblPr>
        <w:tblW w:w="98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7859"/>
      </w:tblGrid>
      <w:tr w:rsidR="00F22495" w:rsidRPr="00F22495" w:rsidTr="002328EF"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2495" w:rsidRPr="00F22495" w:rsidRDefault="00F22495" w:rsidP="00F2249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2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РНК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2495" w:rsidRPr="00F22495" w:rsidRDefault="00F22495" w:rsidP="00F224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2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Функции РНК</w:t>
            </w:r>
          </w:p>
        </w:tc>
      </w:tr>
      <w:tr w:rsidR="00F22495" w:rsidRPr="00F22495" w:rsidTr="002328EF"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2495" w:rsidRPr="00F22495" w:rsidRDefault="00F22495" w:rsidP="00F224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2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и РНК</w:t>
            </w:r>
          </w:p>
          <w:p w:rsidR="00F22495" w:rsidRPr="00F22495" w:rsidRDefault="00F22495" w:rsidP="00F224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2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F22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F22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РНК</w:t>
            </w:r>
          </w:p>
          <w:p w:rsidR="00F22495" w:rsidRPr="00F22495" w:rsidRDefault="00F22495" w:rsidP="00F2249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2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т РНК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2495" w:rsidRPr="00F22495" w:rsidRDefault="00F22495" w:rsidP="00F224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2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 Являются главным носителем наследственной информации.</w:t>
            </w:r>
          </w:p>
          <w:p w:rsidR="00F22495" w:rsidRPr="00F22495" w:rsidRDefault="00F22495" w:rsidP="00F224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2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Б. Переносят необходимые аминокислоты к месту синтеза белк</w:t>
            </w:r>
            <w:proofErr w:type="gramStart"/>
            <w:r w:rsidRPr="00F22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а-</w:t>
            </w:r>
            <w:proofErr w:type="gramEnd"/>
            <w:r w:rsidRPr="00F22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рибосоме.</w:t>
            </w:r>
          </w:p>
          <w:p w:rsidR="00F22495" w:rsidRPr="00F22495" w:rsidRDefault="00F22495" w:rsidP="00F224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2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 Являются основой структуры рибосомы.</w:t>
            </w:r>
          </w:p>
          <w:p w:rsidR="00F22495" w:rsidRPr="00F22495" w:rsidRDefault="00F22495" w:rsidP="00F224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2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 Обеспечивают окончание синтеза белка.</w:t>
            </w:r>
          </w:p>
          <w:p w:rsidR="00F22495" w:rsidRPr="00F22495" w:rsidRDefault="00F22495" w:rsidP="00F224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2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 Переносят информацию о структуре белка с ДНК на рибосому.</w:t>
            </w:r>
          </w:p>
          <w:p w:rsidR="00F22495" w:rsidRPr="00F22495" w:rsidRDefault="00F22495" w:rsidP="00F2249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2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Е. Являются  основой структуры хромосомы.</w:t>
            </w:r>
          </w:p>
        </w:tc>
      </w:tr>
    </w:tbl>
    <w:p w:rsidR="00F22495" w:rsidRPr="00F22495" w:rsidRDefault="00F22495" w:rsidP="00F22495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719" w:rsidRPr="00F22495" w:rsidRDefault="00F16719" w:rsidP="00D9081C">
      <w:pPr>
        <w:pStyle w:val="a5"/>
        <w:numPr>
          <w:ilvl w:val="0"/>
          <w:numId w:val="6"/>
        </w:numPr>
        <w:shd w:val="clear" w:color="auto" w:fill="FFFFFF"/>
        <w:spacing w:after="0"/>
        <w:ind w:left="106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Составление </w:t>
      </w:r>
      <w:proofErr w:type="gramStart"/>
      <w:r w:rsidRPr="00F22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интеллект-карты</w:t>
      </w:r>
      <w:proofErr w:type="gramEnd"/>
      <w:r w:rsidR="00EF4E27" w:rsidRPr="00F22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E674B" w:rsidRPr="002E674B" w:rsidRDefault="002E674B" w:rsidP="002E67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2E674B">
        <w:rPr>
          <w:rFonts w:ascii="Times New Roman" w:hAnsi="Times New Roman" w:cs="Times New Roman"/>
          <w:i/>
          <w:sz w:val="24"/>
          <w:szCs w:val="24"/>
        </w:rPr>
        <w:t xml:space="preserve">ри её создании  проектирование начинается из центра – от главного обобщающего понятия, и  продолжается  в разные стороны. Сама готовая карта, как правило, напоминает рисунок нейрона с множеством ветвящихся отростков, причем, в отличие от системы понятий сами линии могут быть разной толщины, символизируя важность, очередность или другую логику взаимоотношения понятий. В </w:t>
      </w:r>
      <w:proofErr w:type="gramStart"/>
      <w:r w:rsidRPr="002E674B">
        <w:rPr>
          <w:rFonts w:ascii="Times New Roman" w:hAnsi="Times New Roman" w:cs="Times New Roman"/>
          <w:i/>
          <w:sz w:val="24"/>
          <w:szCs w:val="24"/>
        </w:rPr>
        <w:t>Интеллект-карте</w:t>
      </w:r>
      <w:proofErr w:type="gramEnd"/>
      <w:r w:rsidRPr="002E674B">
        <w:rPr>
          <w:rFonts w:ascii="Times New Roman" w:hAnsi="Times New Roman" w:cs="Times New Roman"/>
          <w:i/>
          <w:sz w:val="24"/>
          <w:szCs w:val="24"/>
        </w:rPr>
        <w:t xml:space="preserve"> могут присутствовать символы, рисунки и т.д.</w:t>
      </w:r>
    </w:p>
    <w:p w:rsidR="002E674B" w:rsidRPr="0068074E" w:rsidRDefault="00F22495" w:rsidP="002E674B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074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Например, </w:t>
      </w:r>
    </w:p>
    <w:p w:rsidR="002E674B" w:rsidRDefault="0068074E" w:rsidP="0068074E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3393601" cy="2415208"/>
            <wp:effectExtent l="0" t="0" r="0" b="0"/>
            <wp:docPr id="1" name="Рисунок 1" descr="C:\Users\Админ\Desktop\IMG_20210309_1502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_20210309_150222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12" b="21525"/>
                    <a:stretch/>
                  </pic:blipFill>
                  <pic:spPr bwMode="auto">
                    <a:xfrm>
                      <a:off x="0" y="0"/>
                      <a:ext cx="3397455" cy="241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2495" w:rsidRDefault="00F22495" w:rsidP="002E674B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2495" w:rsidRPr="002E674B" w:rsidRDefault="00F22495" w:rsidP="002E674B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081C" w:rsidRDefault="00D9081C" w:rsidP="00D908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6A7" w:rsidRDefault="007B22AA" w:rsidP="00D908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4B6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представленным</w:t>
      </w:r>
      <w:r w:rsidR="009772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приемам работы </w:t>
      </w:r>
      <w:r w:rsidR="00615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мной </w:t>
      </w:r>
      <w:r w:rsidR="009772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 банк учебных заданий по различным темам и типам уроков. Банк </w:t>
      </w:r>
      <w:r w:rsidR="00615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открытым</w:t>
      </w:r>
      <w:r w:rsidR="00D90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добавления новых приемов и форм работы</w:t>
      </w:r>
      <w:r w:rsidR="00D2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Такая картотека </w:t>
      </w:r>
      <w:r w:rsidR="00D90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может стать хорошим дидактическим ресурсом для учителей.</w:t>
      </w:r>
    </w:p>
    <w:p w:rsidR="00467E6A" w:rsidRPr="002816FC" w:rsidRDefault="00467E6A" w:rsidP="002816FC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</w:p>
    <w:p w:rsidR="00642A63" w:rsidRPr="002816FC" w:rsidRDefault="00642A63" w:rsidP="002816FC">
      <w:pPr>
        <w:pStyle w:val="a5"/>
        <w:numPr>
          <w:ilvl w:val="0"/>
          <w:numId w:val="17"/>
        </w:numPr>
        <w:shd w:val="clear" w:color="auto" w:fill="FFFFFF" w:themeFill="background1"/>
        <w:spacing w:after="0" w:line="21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 Л.С. « Психология личности» М, 2005 г.</w:t>
      </w:r>
    </w:p>
    <w:p w:rsidR="00642A63" w:rsidRPr="002816FC" w:rsidRDefault="002816FC" w:rsidP="002816FC">
      <w:pPr>
        <w:pStyle w:val="a5"/>
        <w:numPr>
          <w:ilvl w:val="0"/>
          <w:numId w:val="17"/>
        </w:numPr>
        <w:shd w:val="clear" w:color="auto" w:fill="FFFFFF" w:themeFill="background1"/>
        <w:spacing w:after="0" w:line="21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>Татьяна Попова</w:t>
      </w:r>
      <w:r w:rsidRPr="002816F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642A63" w:rsidRPr="002816F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«Школьные трудности и школьная </w:t>
      </w:r>
      <w:proofErr w:type="spellStart"/>
      <w:r w:rsidR="00642A63" w:rsidRPr="002816F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неуспешность</w:t>
      </w:r>
      <w:proofErr w:type="spellEnd"/>
      <w:r w:rsidR="00642A63" w:rsidRPr="002816F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», </w:t>
      </w:r>
      <w:r w:rsidR="00642A63" w:rsidRPr="002816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 xml:space="preserve"> электронный   журнал «Занимательная педагогика» 2020 г.</w:t>
      </w:r>
    </w:p>
    <w:p w:rsidR="00642A63" w:rsidRPr="002816FC" w:rsidRDefault="00642A63" w:rsidP="002816FC">
      <w:pPr>
        <w:pStyle w:val="a5"/>
        <w:numPr>
          <w:ilvl w:val="0"/>
          <w:numId w:val="17"/>
        </w:numPr>
        <w:shd w:val="clear" w:color="auto" w:fill="FFFFFF" w:themeFill="background1"/>
        <w:spacing w:after="0" w:line="21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F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 А. А. </w:t>
      </w:r>
      <w:proofErr w:type="spellStart"/>
      <w:r w:rsidRPr="002816F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Поляруш</w:t>
      </w:r>
      <w:proofErr w:type="spellEnd"/>
      <w:r w:rsidRPr="002816F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 В. С. Нургалиев «Формирование экологического</w:t>
      </w:r>
      <w:r w:rsidRPr="002816F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2816F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мышления школьников на основе диалектического подхода».</w:t>
      </w:r>
      <w:r w:rsidRPr="002816F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2816F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Красноярск, 2001г.</w:t>
      </w:r>
    </w:p>
    <w:p w:rsidR="002816FC" w:rsidRPr="002816FC" w:rsidRDefault="002816FC" w:rsidP="002816FC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16FC">
        <w:rPr>
          <w:color w:val="000000"/>
        </w:rPr>
        <w:t>Комиссаров Б.Д. Методологические проблемы школьного биологического образования. - М.: Просвещение, 1991. - 160 с</w:t>
      </w:r>
      <w:r>
        <w:rPr>
          <w:color w:val="000000"/>
        </w:rPr>
        <w:t>.</w:t>
      </w:r>
    </w:p>
    <w:p w:rsidR="002816FC" w:rsidRPr="002816FC" w:rsidRDefault="002816FC" w:rsidP="002816FC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16FC">
        <w:rPr>
          <w:color w:val="000000"/>
        </w:rPr>
        <w:t>Сальникова Т.П. Педагогические технологии: Учебное пособие. – М.: ТЦ Сфера, 2005.</w:t>
      </w:r>
    </w:p>
    <w:p w:rsidR="00642A63" w:rsidRPr="002816FC" w:rsidRDefault="00642A63" w:rsidP="002816FC">
      <w:pPr>
        <w:pStyle w:val="a5"/>
        <w:shd w:val="clear" w:color="auto" w:fill="FFFFFF" w:themeFill="background1"/>
        <w:spacing w:after="0" w:line="21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E6A" w:rsidRPr="002816FC" w:rsidRDefault="00467E6A" w:rsidP="00281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Интернет-ресурсы:</w:t>
      </w:r>
    </w:p>
    <w:p w:rsidR="00467E6A" w:rsidRPr="002816FC" w:rsidRDefault="00467E6A" w:rsidP="002816FC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2816FC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https://nsportal.ru/nachalnaya-shkola/obshchepedagogicheskie-tekhnologii/2016/09/11/tehnologiya-isud</w:t>
        </w:r>
      </w:hyperlink>
    </w:p>
    <w:p w:rsidR="00467E6A" w:rsidRPr="002816FC" w:rsidRDefault="00467E6A" w:rsidP="002816FC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Pr="002816FC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https://upr.1sept.ru/view_article.php?ID=200802301</w:t>
        </w:r>
      </w:hyperlink>
    </w:p>
    <w:p w:rsidR="00467E6A" w:rsidRPr="002816FC" w:rsidRDefault="00467E6A" w:rsidP="002816FC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Pr="002816FC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https://multiurok.ru/index.php/files/tekhnologiia-isud.html</w:t>
        </w:r>
      </w:hyperlink>
    </w:p>
    <w:p w:rsidR="00467E6A" w:rsidRPr="002816FC" w:rsidRDefault="00467E6A" w:rsidP="002816FC">
      <w:pPr>
        <w:pStyle w:val="a5"/>
        <w:numPr>
          <w:ilvl w:val="0"/>
          <w:numId w:val="7"/>
        </w:numPr>
        <w:shd w:val="clear" w:color="auto" w:fill="FFFFFF"/>
        <w:tabs>
          <w:tab w:val="left" w:pos="471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https://www.prodlenka.org/metodicheskie-razrabotki/242390-ispolzovanie-tehnologii-individualnogo-sti</w:t>
      </w:r>
    </w:p>
    <w:p w:rsidR="00442700" w:rsidRPr="002816FC" w:rsidRDefault="00442700" w:rsidP="002816F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2700" w:rsidRPr="002816FC" w:rsidRDefault="00442700" w:rsidP="002816F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2700" w:rsidRPr="002816FC" w:rsidRDefault="00442700" w:rsidP="002816F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2700" w:rsidRPr="002816FC" w:rsidRDefault="00442700" w:rsidP="00D908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442700" w:rsidRPr="002816FC" w:rsidSect="00E5522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11" w:rsidRDefault="00A67411" w:rsidP="007456A7">
      <w:pPr>
        <w:spacing w:after="0" w:line="240" w:lineRule="auto"/>
      </w:pPr>
      <w:r>
        <w:separator/>
      </w:r>
    </w:p>
  </w:endnote>
  <w:endnote w:type="continuationSeparator" w:id="0">
    <w:p w:rsidR="00A67411" w:rsidRDefault="00A67411" w:rsidP="0074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11" w:rsidRDefault="00A67411" w:rsidP="007456A7">
      <w:pPr>
        <w:spacing w:after="0" w:line="240" w:lineRule="auto"/>
      </w:pPr>
      <w:r>
        <w:separator/>
      </w:r>
    </w:p>
  </w:footnote>
  <w:footnote w:type="continuationSeparator" w:id="0">
    <w:p w:rsidR="00A67411" w:rsidRDefault="00A67411" w:rsidP="00745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B13"/>
    <w:multiLevelType w:val="hybridMultilevel"/>
    <w:tmpl w:val="D0F6EBA8"/>
    <w:lvl w:ilvl="0" w:tplc="4B30F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713E"/>
    <w:multiLevelType w:val="multilevel"/>
    <w:tmpl w:val="335C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60FC4"/>
    <w:multiLevelType w:val="hybridMultilevel"/>
    <w:tmpl w:val="DE6A2D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10198"/>
    <w:multiLevelType w:val="hybridMultilevel"/>
    <w:tmpl w:val="452052AE"/>
    <w:lvl w:ilvl="0" w:tplc="16F295D2">
      <w:start w:val="2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5" w:tplc="51741F80">
      <w:start w:val="1"/>
      <w:numFmt w:val="decimal"/>
      <w:lvlText w:val="%6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1CD12E3B"/>
    <w:multiLevelType w:val="hybridMultilevel"/>
    <w:tmpl w:val="AA2A8D72"/>
    <w:lvl w:ilvl="0" w:tplc="88EE9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F289F"/>
    <w:multiLevelType w:val="hybridMultilevel"/>
    <w:tmpl w:val="19C613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61A7CB2"/>
    <w:multiLevelType w:val="hybridMultilevel"/>
    <w:tmpl w:val="41548CCC"/>
    <w:lvl w:ilvl="0" w:tplc="88EE953C">
      <w:start w:val="1"/>
      <w:numFmt w:val="bullet"/>
      <w:lvlText w:val=""/>
      <w:lvlJc w:val="left"/>
      <w:pPr>
        <w:ind w:left="24" w:hanging="360"/>
      </w:pPr>
      <w:rPr>
        <w:rFonts w:ascii="Symbol" w:hAnsi="Symbol" w:hint="default"/>
      </w:rPr>
    </w:lvl>
    <w:lvl w:ilvl="1" w:tplc="88EE953C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7">
    <w:nsid w:val="293E6C55"/>
    <w:multiLevelType w:val="multilevel"/>
    <w:tmpl w:val="B562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E020C"/>
    <w:multiLevelType w:val="multilevel"/>
    <w:tmpl w:val="707C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A0BA3"/>
    <w:multiLevelType w:val="hybridMultilevel"/>
    <w:tmpl w:val="4060F536"/>
    <w:lvl w:ilvl="0" w:tplc="58BEC9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02C439A"/>
    <w:multiLevelType w:val="hybridMultilevel"/>
    <w:tmpl w:val="A6CC74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A97EAF"/>
    <w:multiLevelType w:val="hybridMultilevel"/>
    <w:tmpl w:val="366662BC"/>
    <w:lvl w:ilvl="0" w:tplc="AE3A736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00BD9"/>
    <w:multiLevelType w:val="hybridMultilevel"/>
    <w:tmpl w:val="D32821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57469D"/>
    <w:multiLevelType w:val="hybridMultilevel"/>
    <w:tmpl w:val="C5CCC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34D3A34"/>
    <w:multiLevelType w:val="hybridMultilevel"/>
    <w:tmpl w:val="A5D2D2C0"/>
    <w:lvl w:ilvl="0" w:tplc="4B30F9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448743B"/>
    <w:multiLevelType w:val="hybridMultilevel"/>
    <w:tmpl w:val="8D8469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89E150D"/>
    <w:multiLevelType w:val="hybridMultilevel"/>
    <w:tmpl w:val="78DCEC0E"/>
    <w:lvl w:ilvl="0" w:tplc="4B30F9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BED7934"/>
    <w:multiLevelType w:val="hybridMultilevel"/>
    <w:tmpl w:val="3184201A"/>
    <w:lvl w:ilvl="0" w:tplc="FFFFFFFF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7D836F7C"/>
    <w:multiLevelType w:val="hybridMultilevel"/>
    <w:tmpl w:val="7BD626DE"/>
    <w:lvl w:ilvl="0" w:tplc="4B30F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8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5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7"/>
  </w:num>
  <w:num w:numId="16">
    <w:abstractNumId w:val="12"/>
  </w:num>
  <w:num w:numId="17">
    <w:abstractNumId w:val="7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15A"/>
    <w:rsid w:val="000518DF"/>
    <w:rsid w:val="00093479"/>
    <w:rsid w:val="000D0127"/>
    <w:rsid w:val="00102C7B"/>
    <w:rsid w:val="001041F7"/>
    <w:rsid w:val="00144AC7"/>
    <w:rsid w:val="00146973"/>
    <w:rsid w:val="001B1E73"/>
    <w:rsid w:val="002328EF"/>
    <w:rsid w:val="00236DA2"/>
    <w:rsid w:val="002816FC"/>
    <w:rsid w:val="002E674B"/>
    <w:rsid w:val="003258D3"/>
    <w:rsid w:val="003878CF"/>
    <w:rsid w:val="00391DE0"/>
    <w:rsid w:val="003B0540"/>
    <w:rsid w:val="003D4AF4"/>
    <w:rsid w:val="003D6CA7"/>
    <w:rsid w:val="00436CEE"/>
    <w:rsid w:val="00442700"/>
    <w:rsid w:val="00444B69"/>
    <w:rsid w:val="00467E6A"/>
    <w:rsid w:val="004A6C26"/>
    <w:rsid w:val="004B61B6"/>
    <w:rsid w:val="004E1342"/>
    <w:rsid w:val="00586E42"/>
    <w:rsid w:val="0059506C"/>
    <w:rsid w:val="005A748B"/>
    <w:rsid w:val="005E2F8A"/>
    <w:rsid w:val="00615D3F"/>
    <w:rsid w:val="00633FD2"/>
    <w:rsid w:val="00642A63"/>
    <w:rsid w:val="0068074E"/>
    <w:rsid w:val="00682C9A"/>
    <w:rsid w:val="006A3791"/>
    <w:rsid w:val="006B2C8C"/>
    <w:rsid w:val="007456A7"/>
    <w:rsid w:val="00763BDA"/>
    <w:rsid w:val="007B22AA"/>
    <w:rsid w:val="007B5955"/>
    <w:rsid w:val="007C292E"/>
    <w:rsid w:val="007D17F8"/>
    <w:rsid w:val="007F615A"/>
    <w:rsid w:val="007F6994"/>
    <w:rsid w:val="008062A1"/>
    <w:rsid w:val="0080670C"/>
    <w:rsid w:val="008106F6"/>
    <w:rsid w:val="00823D0C"/>
    <w:rsid w:val="0084426B"/>
    <w:rsid w:val="008454F1"/>
    <w:rsid w:val="008958F5"/>
    <w:rsid w:val="008A119C"/>
    <w:rsid w:val="008C38C4"/>
    <w:rsid w:val="008D13A6"/>
    <w:rsid w:val="0090191B"/>
    <w:rsid w:val="00941C4B"/>
    <w:rsid w:val="00972A77"/>
    <w:rsid w:val="00977277"/>
    <w:rsid w:val="009C31DE"/>
    <w:rsid w:val="009F6A93"/>
    <w:rsid w:val="00A3248F"/>
    <w:rsid w:val="00A67411"/>
    <w:rsid w:val="00AD405D"/>
    <w:rsid w:val="00B67C14"/>
    <w:rsid w:val="00C2059A"/>
    <w:rsid w:val="00C34A09"/>
    <w:rsid w:val="00CF75DE"/>
    <w:rsid w:val="00D12DB3"/>
    <w:rsid w:val="00D176C7"/>
    <w:rsid w:val="00D220F8"/>
    <w:rsid w:val="00D2589D"/>
    <w:rsid w:val="00D25F05"/>
    <w:rsid w:val="00D33EA0"/>
    <w:rsid w:val="00D51313"/>
    <w:rsid w:val="00D9081C"/>
    <w:rsid w:val="00DF47D3"/>
    <w:rsid w:val="00E25C21"/>
    <w:rsid w:val="00E454FB"/>
    <w:rsid w:val="00E5522A"/>
    <w:rsid w:val="00E77BFF"/>
    <w:rsid w:val="00ED0080"/>
    <w:rsid w:val="00EF4E27"/>
    <w:rsid w:val="00F16719"/>
    <w:rsid w:val="00F22495"/>
    <w:rsid w:val="00F467DF"/>
    <w:rsid w:val="00FF0C05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26"/>
  </w:style>
  <w:style w:type="paragraph" w:styleId="1">
    <w:name w:val="heading 1"/>
    <w:basedOn w:val="a"/>
    <w:link w:val="10"/>
    <w:uiPriority w:val="9"/>
    <w:qFormat/>
    <w:rsid w:val="00642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13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3A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8D13A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8106F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9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93479"/>
    <w:rPr>
      <w:b/>
      <w:bCs/>
    </w:rPr>
  </w:style>
  <w:style w:type="character" w:styleId="a8">
    <w:name w:val="Hyperlink"/>
    <w:basedOn w:val="a0"/>
    <w:uiPriority w:val="99"/>
    <w:unhideWhenUsed/>
    <w:rsid w:val="003B054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4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56A7"/>
  </w:style>
  <w:style w:type="paragraph" w:styleId="ab">
    <w:name w:val="footer"/>
    <w:basedOn w:val="a"/>
    <w:link w:val="ac"/>
    <w:uiPriority w:val="99"/>
    <w:unhideWhenUsed/>
    <w:rsid w:val="0074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56A7"/>
  </w:style>
  <w:style w:type="table" w:styleId="ad">
    <w:name w:val="Table Grid"/>
    <w:basedOn w:val="a1"/>
    <w:uiPriority w:val="59"/>
    <w:rsid w:val="002E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D405D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4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F2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2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2495"/>
  </w:style>
  <w:style w:type="character" w:customStyle="1" w:styleId="c4">
    <w:name w:val="c4"/>
    <w:basedOn w:val="a0"/>
    <w:rsid w:val="00F22495"/>
  </w:style>
  <w:style w:type="character" w:customStyle="1" w:styleId="10">
    <w:name w:val="Заголовок 1 Знак"/>
    <w:basedOn w:val="a0"/>
    <w:link w:val="1"/>
    <w:uiPriority w:val="9"/>
    <w:rsid w:val="00642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64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nimatika-author">
    <w:name w:val="zanimatika-author"/>
    <w:basedOn w:val="a0"/>
    <w:rsid w:val="00642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13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3A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8D13A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7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2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ultiurok.ru/index.php/files/tekhnologiia-isu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pr.1sept.ru/view_article.php?ID=20080230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sportal.ru/nachalnaya-shkola/obshchepedagogicheskie-tekhnologii/2016/09/11/tehnologiya-isu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3C3D1-499D-43CE-908E-C3937D2A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5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31</cp:revision>
  <cp:lastPrinted>2021-05-17T05:36:00Z</cp:lastPrinted>
  <dcterms:created xsi:type="dcterms:W3CDTF">2021-01-19T02:52:00Z</dcterms:created>
  <dcterms:modified xsi:type="dcterms:W3CDTF">2021-05-18T08:14:00Z</dcterms:modified>
</cp:coreProperties>
</file>