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1CB6" w14:textId="179C7921" w:rsidR="00412F7D" w:rsidRPr="00C21FCD" w:rsidRDefault="00412F7D" w:rsidP="00412F7D">
      <w:pPr>
        <w:pStyle w:val="a3"/>
        <w:spacing w:before="0" w:beforeAutospacing="0" w:after="240" w:afterAutospacing="0" w:line="276" w:lineRule="auto"/>
        <w:jc w:val="center"/>
        <w:rPr>
          <w:szCs w:val="26"/>
        </w:rPr>
      </w:pPr>
      <w:r w:rsidRPr="00C21FCD">
        <w:rPr>
          <w:rFonts w:eastAsia="+mn-ea"/>
          <w:b/>
          <w:bCs/>
          <w:color w:val="000000"/>
          <w:kern w:val="24"/>
          <w:szCs w:val="26"/>
        </w:rPr>
        <w:t>Конспект непрерывной образовательной деятельности</w:t>
      </w:r>
    </w:p>
    <w:p w14:paraId="11B2680F" w14:textId="32CA4F6C" w:rsidR="00412F7D" w:rsidRDefault="00972836" w:rsidP="000051FE">
      <w:pPr>
        <w:pStyle w:val="a3"/>
        <w:spacing w:before="0" w:beforeAutospacing="0" w:after="240" w:afterAutospacing="0" w:line="276" w:lineRule="auto"/>
        <w:jc w:val="both"/>
        <w:rPr>
          <w:rFonts w:eastAsia="+mn-ea"/>
          <w:bCs/>
          <w:color w:val="000000"/>
          <w:kern w:val="24"/>
          <w:szCs w:val="26"/>
        </w:rPr>
      </w:pPr>
      <w:r>
        <w:rPr>
          <w:rFonts w:eastAsia="+mn-ea"/>
          <w:b/>
          <w:bCs/>
          <w:color w:val="000000"/>
          <w:kern w:val="24"/>
          <w:szCs w:val="26"/>
        </w:rPr>
        <w:t xml:space="preserve">Возрастная группа: </w:t>
      </w:r>
      <w:r w:rsidR="00735A66">
        <w:rPr>
          <w:rFonts w:eastAsia="+mn-ea"/>
          <w:bCs/>
          <w:color w:val="000000"/>
          <w:kern w:val="24"/>
          <w:szCs w:val="26"/>
        </w:rPr>
        <w:t>группа</w:t>
      </w:r>
      <w:r w:rsidR="000051FE">
        <w:rPr>
          <w:rFonts w:eastAsia="+mn-ea"/>
          <w:bCs/>
          <w:color w:val="000000"/>
          <w:kern w:val="24"/>
          <w:szCs w:val="26"/>
        </w:rPr>
        <w:t xml:space="preserve"> компенсирующей на</w:t>
      </w:r>
      <w:r w:rsidR="00DC0812">
        <w:rPr>
          <w:rFonts w:eastAsia="+mn-ea"/>
          <w:bCs/>
          <w:color w:val="000000"/>
          <w:kern w:val="24"/>
          <w:szCs w:val="26"/>
        </w:rPr>
        <w:t>правленности для детей с ОВЗ (ЗП</w:t>
      </w:r>
      <w:r w:rsidR="000051FE">
        <w:rPr>
          <w:rFonts w:eastAsia="+mn-ea"/>
          <w:bCs/>
          <w:color w:val="000000"/>
          <w:kern w:val="24"/>
          <w:szCs w:val="26"/>
        </w:rPr>
        <w:t xml:space="preserve">Р) старшего дошкольного возраста (с </w:t>
      </w:r>
      <w:r w:rsidR="007237E3">
        <w:rPr>
          <w:rFonts w:eastAsia="+mn-ea"/>
          <w:bCs/>
          <w:color w:val="000000"/>
          <w:kern w:val="24"/>
          <w:szCs w:val="26"/>
        </w:rPr>
        <w:t>6</w:t>
      </w:r>
      <w:r w:rsidR="000051FE">
        <w:rPr>
          <w:rFonts w:eastAsia="+mn-ea"/>
          <w:bCs/>
          <w:color w:val="000000"/>
          <w:kern w:val="24"/>
          <w:szCs w:val="26"/>
        </w:rPr>
        <w:t xml:space="preserve"> до </w:t>
      </w:r>
      <w:r w:rsidR="007237E3">
        <w:rPr>
          <w:rFonts w:eastAsia="+mn-ea"/>
          <w:bCs/>
          <w:color w:val="000000"/>
          <w:kern w:val="24"/>
          <w:szCs w:val="26"/>
        </w:rPr>
        <w:t>7</w:t>
      </w:r>
      <w:r w:rsidR="000051FE">
        <w:rPr>
          <w:rFonts w:eastAsia="+mn-ea"/>
          <w:bCs/>
          <w:color w:val="000000"/>
          <w:kern w:val="24"/>
          <w:szCs w:val="26"/>
        </w:rPr>
        <w:t xml:space="preserve"> лет)</w:t>
      </w:r>
      <w:r w:rsidR="00412F7D" w:rsidRPr="00C21FCD">
        <w:rPr>
          <w:rFonts w:eastAsia="+mn-ea"/>
          <w:bCs/>
          <w:color w:val="000000"/>
          <w:kern w:val="24"/>
          <w:szCs w:val="26"/>
        </w:rPr>
        <w:t>.</w:t>
      </w:r>
    </w:p>
    <w:p w14:paraId="044EB72F" w14:textId="2E60B841" w:rsidR="000051FE" w:rsidRPr="00C21FCD" w:rsidRDefault="000051FE" w:rsidP="00412F7D">
      <w:pPr>
        <w:pStyle w:val="a3"/>
        <w:spacing w:before="0" w:beforeAutospacing="0" w:after="240" w:afterAutospacing="0" w:line="276" w:lineRule="auto"/>
        <w:rPr>
          <w:szCs w:val="26"/>
        </w:rPr>
      </w:pPr>
      <w:r w:rsidRPr="000051FE">
        <w:rPr>
          <w:rFonts w:eastAsia="+mn-ea"/>
          <w:b/>
          <w:bCs/>
          <w:color w:val="000000"/>
          <w:kern w:val="24"/>
          <w:szCs w:val="26"/>
        </w:rPr>
        <w:t>Количество детей</w:t>
      </w:r>
      <w:r w:rsidR="00DC0812">
        <w:rPr>
          <w:rFonts w:eastAsia="+mn-ea"/>
          <w:bCs/>
          <w:color w:val="000000"/>
          <w:kern w:val="24"/>
          <w:szCs w:val="26"/>
        </w:rPr>
        <w:t xml:space="preserve">: подгруппа детей </w:t>
      </w:r>
      <w:r w:rsidR="00F72054">
        <w:rPr>
          <w:rFonts w:eastAsia="+mn-ea"/>
          <w:bCs/>
          <w:color w:val="000000"/>
          <w:kern w:val="24"/>
          <w:szCs w:val="26"/>
        </w:rPr>
        <w:t>7</w:t>
      </w:r>
      <w:r>
        <w:rPr>
          <w:rFonts w:eastAsia="+mn-ea"/>
          <w:bCs/>
          <w:color w:val="000000"/>
          <w:kern w:val="24"/>
          <w:szCs w:val="26"/>
        </w:rPr>
        <w:t xml:space="preserve"> человек.</w:t>
      </w:r>
    </w:p>
    <w:p w14:paraId="762F6016" w14:textId="39AD826D" w:rsidR="00412F7D" w:rsidRPr="00C21FCD" w:rsidRDefault="00412F7D" w:rsidP="00412F7D">
      <w:pPr>
        <w:pStyle w:val="a3"/>
        <w:spacing w:before="0" w:beforeAutospacing="0" w:after="240" w:afterAutospacing="0" w:line="276" w:lineRule="auto"/>
        <w:rPr>
          <w:rFonts w:eastAsia="+mn-ea"/>
          <w:color w:val="000000"/>
          <w:kern w:val="24"/>
          <w:szCs w:val="26"/>
        </w:rPr>
      </w:pPr>
      <w:r w:rsidRPr="00C21FCD">
        <w:rPr>
          <w:rFonts w:eastAsia="+mn-ea"/>
          <w:b/>
          <w:color w:val="000000"/>
          <w:kern w:val="24"/>
          <w:szCs w:val="26"/>
        </w:rPr>
        <w:t>Тема</w:t>
      </w:r>
      <w:r>
        <w:rPr>
          <w:rFonts w:eastAsia="+mn-ea"/>
          <w:color w:val="000000"/>
          <w:kern w:val="24"/>
          <w:szCs w:val="26"/>
        </w:rPr>
        <w:t xml:space="preserve">: </w:t>
      </w:r>
      <w:r w:rsidR="007237E3">
        <w:rPr>
          <w:rFonts w:eastAsia="+mn-ea"/>
          <w:color w:val="000000"/>
          <w:kern w:val="24"/>
          <w:szCs w:val="26"/>
        </w:rPr>
        <w:t>Ударение</w:t>
      </w:r>
      <w:r>
        <w:rPr>
          <w:rFonts w:eastAsia="+mn-ea"/>
          <w:color w:val="000000"/>
          <w:kern w:val="24"/>
          <w:szCs w:val="26"/>
        </w:rPr>
        <w:t>.</w:t>
      </w:r>
    </w:p>
    <w:p w14:paraId="128634BD" w14:textId="77777777" w:rsidR="00412F7D" w:rsidRPr="00C21FCD" w:rsidRDefault="00412F7D" w:rsidP="00412F7D">
      <w:pPr>
        <w:pStyle w:val="a3"/>
        <w:spacing w:before="0" w:beforeAutospacing="0" w:after="0" w:afterAutospacing="0" w:line="276" w:lineRule="auto"/>
        <w:rPr>
          <w:rFonts w:eastAsia="+mn-ea"/>
          <w:color w:val="000000"/>
          <w:kern w:val="24"/>
          <w:szCs w:val="26"/>
        </w:rPr>
      </w:pPr>
      <w:r w:rsidRPr="00C21FCD">
        <w:rPr>
          <w:rFonts w:eastAsia="+mn-ea"/>
          <w:color w:val="000000"/>
          <w:kern w:val="24"/>
          <w:szCs w:val="26"/>
        </w:rPr>
        <w:t>Образовательная область: речевое развитие.</w:t>
      </w:r>
    </w:p>
    <w:p w14:paraId="41A1FD2B" w14:textId="77777777" w:rsidR="00412F7D" w:rsidRPr="00C21FCD" w:rsidRDefault="00412F7D" w:rsidP="00905CFA">
      <w:pPr>
        <w:pStyle w:val="a3"/>
        <w:spacing w:before="0" w:beforeAutospacing="0" w:after="240" w:afterAutospacing="0" w:line="276" w:lineRule="auto"/>
        <w:jc w:val="both"/>
        <w:rPr>
          <w:szCs w:val="26"/>
        </w:rPr>
      </w:pPr>
      <w:r w:rsidRPr="00C21FCD">
        <w:rPr>
          <w:rFonts w:eastAsia="+mn-ea"/>
          <w:color w:val="000000"/>
          <w:kern w:val="24"/>
          <w:szCs w:val="26"/>
        </w:rPr>
        <w:t xml:space="preserve">Интеграция образовательных областей: </w:t>
      </w:r>
      <w:r w:rsidR="00B514A5">
        <w:rPr>
          <w:rFonts w:eastAsia="+mn-ea"/>
          <w:color w:val="000000"/>
          <w:kern w:val="24"/>
          <w:szCs w:val="26"/>
        </w:rPr>
        <w:t>познавательное развитие</w:t>
      </w:r>
      <w:r w:rsidR="00FB6A6F">
        <w:rPr>
          <w:rFonts w:eastAsia="+mn-ea"/>
          <w:color w:val="000000"/>
          <w:kern w:val="24"/>
          <w:szCs w:val="26"/>
        </w:rPr>
        <w:t>.</w:t>
      </w:r>
    </w:p>
    <w:p w14:paraId="7E7A3189" w14:textId="252B642F" w:rsidR="00412F7D" w:rsidRPr="00A66379" w:rsidRDefault="00412F7D" w:rsidP="00A663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6"/>
        </w:rPr>
      </w:pPr>
      <w:r w:rsidRPr="00C21FCD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Цель.</w:t>
      </w:r>
      <w:r w:rsidR="000051F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r w:rsidR="00A66379" w:rsidRPr="00A66379">
        <w:rPr>
          <w:rFonts w:ascii="Times New Roman" w:eastAsia="+mn-ea" w:hAnsi="Times New Roman" w:cs="Times New Roman"/>
          <w:color w:val="000000"/>
          <w:kern w:val="24"/>
          <w:sz w:val="24"/>
          <w:szCs w:val="26"/>
        </w:rPr>
        <w:t>Создание условий для формирования у воспитанников представления </w:t>
      </w:r>
      <w:r w:rsidR="00A66379">
        <w:rPr>
          <w:rFonts w:ascii="Times New Roman" w:eastAsia="+mn-ea" w:hAnsi="Times New Roman" w:cs="Times New Roman"/>
          <w:color w:val="000000"/>
          <w:kern w:val="24"/>
          <w:sz w:val="24"/>
          <w:szCs w:val="26"/>
        </w:rPr>
        <w:t>о</w:t>
      </w:r>
      <w:r w:rsidR="00A66379" w:rsidRPr="00A66379">
        <w:rPr>
          <w:rFonts w:ascii="Times New Roman" w:eastAsia="+mn-ea" w:hAnsi="Times New Roman" w:cs="Times New Roman"/>
          <w:color w:val="000000"/>
          <w:kern w:val="24"/>
          <w:sz w:val="24"/>
          <w:szCs w:val="26"/>
        </w:rPr>
        <w:t xml:space="preserve"> словесн</w:t>
      </w:r>
      <w:r w:rsidR="00A66379">
        <w:rPr>
          <w:rFonts w:ascii="Times New Roman" w:eastAsia="+mn-ea" w:hAnsi="Times New Roman" w:cs="Times New Roman"/>
          <w:color w:val="000000"/>
          <w:kern w:val="24"/>
          <w:sz w:val="24"/>
          <w:szCs w:val="26"/>
        </w:rPr>
        <w:t>о</w:t>
      </w:r>
      <w:r w:rsidR="00A66379" w:rsidRPr="00A66379">
        <w:rPr>
          <w:rFonts w:ascii="Times New Roman" w:eastAsia="+mn-ea" w:hAnsi="Times New Roman" w:cs="Times New Roman"/>
          <w:color w:val="000000"/>
          <w:kern w:val="24"/>
          <w:sz w:val="24"/>
          <w:szCs w:val="26"/>
        </w:rPr>
        <w:t>м ударени</w:t>
      </w:r>
      <w:r w:rsidR="00A66379">
        <w:rPr>
          <w:rFonts w:ascii="Times New Roman" w:eastAsia="+mn-ea" w:hAnsi="Times New Roman" w:cs="Times New Roman"/>
          <w:color w:val="000000"/>
          <w:kern w:val="24"/>
          <w:sz w:val="24"/>
          <w:szCs w:val="26"/>
        </w:rPr>
        <w:t>и</w:t>
      </w:r>
      <w:r w:rsidR="00A66379" w:rsidRPr="00A66379">
        <w:rPr>
          <w:rFonts w:ascii="Times New Roman" w:eastAsia="+mn-ea" w:hAnsi="Times New Roman" w:cs="Times New Roman"/>
          <w:color w:val="000000"/>
          <w:kern w:val="24"/>
          <w:sz w:val="24"/>
          <w:szCs w:val="26"/>
        </w:rPr>
        <w:t>.</w:t>
      </w:r>
    </w:p>
    <w:p w14:paraId="30CB4996" w14:textId="77777777" w:rsidR="00412F7D" w:rsidRDefault="00412F7D" w:rsidP="00412F7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C21FCD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Задачи.</w:t>
      </w:r>
    </w:p>
    <w:p w14:paraId="01D2B9DE" w14:textId="77777777" w:rsidR="00412F7D" w:rsidRPr="00F264DB" w:rsidRDefault="00412F7D" w:rsidP="00412F7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F264D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1.Коррекционно-образовательные. </w:t>
      </w:r>
    </w:p>
    <w:p w14:paraId="689FD9CE" w14:textId="77777777" w:rsidR="00A66379" w:rsidRPr="00A66379" w:rsidRDefault="00A66379" w:rsidP="00A66379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  <w:szCs w:val="26"/>
        </w:rPr>
      </w:pPr>
      <w:bookmarkStart w:id="0" w:name="_Hlk150797656"/>
      <w:r w:rsidRPr="00A66379">
        <w:rPr>
          <w:rFonts w:eastAsia="+mn-ea"/>
          <w:color w:val="000000"/>
          <w:kern w:val="24"/>
          <w:szCs w:val="26"/>
        </w:rPr>
        <w:t xml:space="preserve">Дать понятие о словесном ударении. </w:t>
      </w:r>
      <w:bookmarkEnd w:id="0"/>
      <w:r w:rsidRPr="00A66379">
        <w:rPr>
          <w:rFonts w:eastAsia="+mn-ea"/>
          <w:color w:val="000000"/>
          <w:kern w:val="24"/>
          <w:szCs w:val="26"/>
        </w:rPr>
        <w:t>Познакомить с термином «ударение», с графическим обозначением ударения. Учить выделять голосом ударный слог.</w:t>
      </w:r>
    </w:p>
    <w:p w14:paraId="52BA3789" w14:textId="77777777" w:rsidR="00412F7D" w:rsidRPr="00412F7D" w:rsidRDefault="00412F7D" w:rsidP="00412F7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412F7D">
        <w:rPr>
          <w:rFonts w:ascii="Times New Roman" w:eastAsia="Times New Roman" w:hAnsi="Times New Roman" w:cs="Times New Roman"/>
          <w:i/>
          <w:iCs/>
          <w:color w:val="000000"/>
          <w:sz w:val="24"/>
        </w:rPr>
        <w:t>2. Коррекционно-развивающие.</w:t>
      </w:r>
    </w:p>
    <w:p w14:paraId="5EDB3A64" w14:textId="77777777" w:rsidR="00A66379" w:rsidRPr="00A66379" w:rsidRDefault="00A66379" w:rsidP="00A66379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A66379">
        <w:rPr>
          <w:rFonts w:eastAsia="+mn-ea"/>
          <w:color w:val="000000"/>
          <w:kern w:val="24"/>
        </w:rPr>
        <w:t xml:space="preserve">Развивать навык слогового анализа слова. Закреплять понятия «слово», «слог». </w:t>
      </w:r>
    </w:p>
    <w:p w14:paraId="1B5BF056" w14:textId="77777777" w:rsidR="00A66379" w:rsidRPr="00A66379" w:rsidRDefault="00A66379" w:rsidP="00A66379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A66379">
        <w:rPr>
          <w:rFonts w:eastAsia="+mn-ea"/>
          <w:color w:val="000000"/>
          <w:kern w:val="24"/>
        </w:rPr>
        <w:t xml:space="preserve">Развивать грамматический строй речи: образовывать формы множественного числа имен существительных с окончанием -А в безударной позиции с сохраненной структурой слова; согласовывать притяжательные местоимения с именами существительными в роде, числе. </w:t>
      </w:r>
    </w:p>
    <w:p w14:paraId="311FDD33" w14:textId="77777777" w:rsidR="00A66379" w:rsidRPr="00A66379" w:rsidRDefault="00A66379" w:rsidP="00A66379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A66379">
        <w:rPr>
          <w:rFonts w:eastAsia="+mn-ea"/>
          <w:color w:val="000000"/>
          <w:kern w:val="24"/>
        </w:rPr>
        <w:t>Закреплять навык составления предложений по опорным картинкам и схеме. Закреплять навык отвечать полными предложениями.</w:t>
      </w:r>
    </w:p>
    <w:p w14:paraId="2E75ABB8" w14:textId="77777777" w:rsidR="00A66379" w:rsidRPr="00A66379" w:rsidRDefault="00A66379" w:rsidP="00A66379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A66379">
        <w:rPr>
          <w:rFonts w:eastAsia="+mn-ea"/>
          <w:color w:val="000000"/>
          <w:kern w:val="24"/>
        </w:rPr>
        <w:t xml:space="preserve">Актуализировать и активизировать словарь по теме «Посуда»: умение называть части предмета. </w:t>
      </w:r>
    </w:p>
    <w:p w14:paraId="7349828A" w14:textId="77777777" w:rsidR="00A66379" w:rsidRPr="00A66379" w:rsidRDefault="00A66379" w:rsidP="00A66379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</w:rPr>
      </w:pPr>
      <w:r w:rsidRPr="00A66379">
        <w:rPr>
          <w:rFonts w:eastAsia="+mn-ea"/>
          <w:color w:val="000000"/>
          <w:kern w:val="24"/>
        </w:rPr>
        <w:t xml:space="preserve">Развивать общую и тонкую моторику, речевое дыхание, память. </w:t>
      </w:r>
    </w:p>
    <w:p w14:paraId="6399B566" w14:textId="77777777" w:rsidR="00412F7D" w:rsidRPr="00412F7D" w:rsidRDefault="00412F7D" w:rsidP="00412F7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412F7D">
        <w:rPr>
          <w:rFonts w:ascii="Times New Roman" w:eastAsia="Times New Roman" w:hAnsi="Times New Roman" w:cs="Times New Roman"/>
          <w:i/>
          <w:iCs/>
          <w:color w:val="000000"/>
          <w:sz w:val="24"/>
        </w:rPr>
        <w:t>3. Коррекционно-воспитательные.</w:t>
      </w:r>
    </w:p>
    <w:p w14:paraId="1EEEFE67" w14:textId="77777777" w:rsidR="00A66379" w:rsidRPr="00A66379" w:rsidRDefault="00A66379" w:rsidP="000F0BC9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A66379">
        <w:rPr>
          <w:rFonts w:eastAsia="+mn-ea"/>
          <w:color w:val="000000"/>
          <w:kern w:val="24"/>
        </w:rPr>
        <w:t>Воспитывать навыки сотрудничества. Преодолевать негативизм к занятиям путем визуализации коррекционного процесса.</w:t>
      </w:r>
    </w:p>
    <w:p w14:paraId="1AD0EB3D" w14:textId="0D6F4B6D" w:rsidR="00DC0812" w:rsidRDefault="00DC0812" w:rsidP="00F64F4D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</w:rPr>
      </w:pPr>
      <w:r w:rsidRPr="00FD54B1">
        <w:rPr>
          <w:rFonts w:eastAsia="+mn-ea"/>
          <w:color w:val="000000"/>
          <w:kern w:val="24"/>
        </w:rPr>
        <w:t xml:space="preserve">Воспитывать </w:t>
      </w:r>
      <w:r w:rsidR="00AA0700">
        <w:rPr>
          <w:rFonts w:eastAsia="+mn-ea"/>
          <w:color w:val="000000"/>
          <w:kern w:val="24"/>
        </w:rPr>
        <w:t xml:space="preserve">у детей патриотические чувства </w:t>
      </w:r>
      <w:r w:rsidR="00C1536D">
        <w:rPr>
          <w:rFonts w:eastAsia="+mn-ea"/>
          <w:color w:val="000000"/>
          <w:kern w:val="24"/>
        </w:rPr>
        <w:t>посредством приобщения</w:t>
      </w:r>
      <w:r w:rsidRPr="00FD54B1">
        <w:rPr>
          <w:rFonts w:eastAsia="+mn-ea"/>
          <w:color w:val="000000"/>
          <w:kern w:val="24"/>
        </w:rPr>
        <w:t xml:space="preserve"> детей к культурному наследию и традициям наших предков</w:t>
      </w:r>
      <w:r w:rsidR="00C1536D">
        <w:rPr>
          <w:rFonts w:eastAsia="+mn-ea"/>
          <w:color w:val="000000"/>
          <w:kern w:val="24"/>
        </w:rPr>
        <w:t xml:space="preserve"> (</w:t>
      </w:r>
      <w:r w:rsidR="000F0BC9">
        <w:rPr>
          <w:rFonts w:eastAsia="+mn-ea"/>
          <w:color w:val="000000"/>
          <w:kern w:val="24"/>
        </w:rPr>
        <w:t xml:space="preserve">русская народная </w:t>
      </w:r>
      <w:r w:rsidR="00C1536D">
        <w:rPr>
          <w:rFonts w:eastAsia="+mn-ea"/>
          <w:color w:val="000000"/>
          <w:kern w:val="24"/>
        </w:rPr>
        <w:t>музыка)</w:t>
      </w:r>
      <w:r w:rsidRPr="00FD54B1">
        <w:rPr>
          <w:rFonts w:eastAsia="+mn-ea"/>
          <w:color w:val="000000"/>
          <w:kern w:val="24"/>
        </w:rPr>
        <w:t>.</w:t>
      </w:r>
      <w:r w:rsidRPr="001C569F">
        <w:rPr>
          <w:rFonts w:eastAsia="+mn-ea"/>
          <w:color w:val="000000"/>
          <w:kern w:val="24"/>
        </w:rPr>
        <w:t xml:space="preserve"> </w:t>
      </w:r>
    </w:p>
    <w:p w14:paraId="5BDD4D30" w14:textId="29AAEDA1" w:rsidR="00DC54BA" w:rsidRPr="00C21FCD" w:rsidRDefault="00DC54BA" w:rsidP="00DC54B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8"/>
        </w:rPr>
      </w:pPr>
      <w:r w:rsidRPr="00C21FCD">
        <w:rPr>
          <w:rFonts w:ascii="Times New Roman" w:hAnsi="Times New Roman" w:cs="Times New Roman"/>
          <w:b/>
          <w:sz w:val="24"/>
          <w:szCs w:val="28"/>
        </w:rPr>
        <w:t>Словарная работа</w:t>
      </w:r>
      <w:r w:rsidRPr="00C21FCD">
        <w:rPr>
          <w:rFonts w:ascii="Times New Roman" w:hAnsi="Times New Roman" w:cs="Times New Roman"/>
          <w:sz w:val="24"/>
          <w:szCs w:val="28"/>
        </w:rPr>
        <w:t>:</w:t>
      </w:r>
      <w:r w:rsidR="000F0BC9">
        <w:rPr>
          <w:rFonts w:ascii="Times New Roman" w:hAnsi="Times New Roman" w:cs="Times New Roman"/>
          <w:sz w:val="24"/>
          <w:szCs w:val="28"/>
        </w:rPr>
        <w:t xml:space="preserve"> чайник, носик, ручка, крышка, стенки, дно</w:t>
      </w:r>
      <w:r w:rsidR="00556CB7">
        <w:rPr>
          <w:rFonts w:ascii="Times New Roman" w:hAnsi="Times New Roman" w:cs="Times New Roman"/>
          <w:sz w:val="24"/>
          <w:szCs w:val="28"/>
        </w:rPr>
        <w:t>.</w:t>
      </w:r>
    </w:p>
    <w:p w14:paraId="544D47D5" w14:textId="638E05BA" w:rsidR="000F0BC9" w:rsidRPr="000F0BC9" w:rsidRDefault="00DC54BA" w:rsidP="000F0BC9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</w:rPr>
      </w:pPr>
      <w:r w:rsidRPr="00C21FCD">
        <w:rPr>
          <w:rFonts w:eastAsia="Calibri"/>
          <w:b/>
          <w:color w:val="000000"/>
          <w:szCs w:val="28"/>
        </w:rPr>
        <w:t>Материалы и оборудование.</w:t>
      </w:r>
      <w:r w:rsidRPr="00C21FCD">
        <w:rPr>
          <w:rFonts w:eastAsia="Calibri"/>
          <w:color w:val="000000"/>
          <w:szCs w:val="28"/>
        </w:rPr>
        <w:t xml:space="preserve"> </w:t>
      </w:r>
      <w:r w:rsidR="000F0BC9" w:rsidRPr="000F0BC9">
        <w:rPr>
          <w:rFonts w:eastAsia="+mn-ea"/>
          <w:color w:val="000000"/>
          <w:kern w:val="24"/>
        </w:rPr>
        <w:t>Картинки-символы для выполнения здоровьесберегающих моментов; таблицы: «Чтение слова вилка (стакан) с различной интонацией»; отрывки из м/ф «</w:t>
      </w:r>
      <w:proofErr w:type="spellStart"/>
      <w:r w:rsidR="000F0BC9" w:rsidRPr="000F0BC9">
        <w:rPr>
          <w:rFonts w:eastAsia="+mn-ea"/>
          <w:color w:val="000000"/>
          <w:kern w:val="24"/>
        </w:rPr>
        <w:t>Федорино</w:t>
      </w:r>
      <w:proofErr w:type="spellEnd"/>
      <w:r w:rsidR="000F0BC9" w:rsidRPr="000F0BC9">
        <w:rPr>
          <w:rFonts w:eastAsia="+mn-ea"/>
          <w:color w:val="000000"/>
          <w:kern w:val="24"/>
        </w:rPr>
        <w:t xml:space="preserve"> горе»; ноутбук; </w:t>
      </w:r>
      <w:r w:rsidR="000F0BC9">
        <w:t>аудиозаписи:</w:t>
      </w:r>
      <w:r w:rsidR="000F0BC9" w:rsidRPr="005A3BAB">
        <w:t xml:space="preserve"> </w:t>
      </w:r>
      <w:r w:rsidR="000F0BC9" w:rsidRPr="000E539D">
        <w:t>«</w:t>
      </w:r>
      <w:r w:rsidR="000F0BC9">
        <w:t>Русская плясовая</w:t>
      </w:r>
      <w:r w:rsidR="000F0BC9" w:rsidRPr="000E539D">
        <w:t>»</w:t>
      </w:r>
      <w:r w:rsidR="000F0BC9">
        <w:t xml:space="preserve">, </w:t>
      </w:r>
      <w:r w:rsidR="000F0BC9" w:rsidRPr="005A3BAB">
        <w:t>«</w:t>
      </w:r>
      <w:r w:rsidR="000F0BC9">
        <w:t xml:space="preserve">Посуда» (обрезка), портативная колонка; </w:t>
      </w:r>
      <w:r w:rsidR="000F0BC9" w:rsidRPr="000F0BC9">
        <w:rPr>
          <w:rFonts w:eastAsia="+mn-ea"/>
          <w:color w:val="000000"/>
          <w:kern w:val="24"/>
        </w:rPr>
        <w:t>дидактические игры «</w:t>
      </w:r>
      <w:proofErr w:type="spellStart"/>
      <w:r w:rsidR="000F0BC9" w:rsidRPr="000F0BC9">
        <w:rPr>
          <w:rFonts w:eastAsia="+mn-ea"/>
          <w:color w:val="000000"/>
          <w:kern w:val="24"/>
        </w:rPr>
        <w:t>Федорино</w:t>
      </w:r>
      <w:proofErr w:type="spellEnd"/>
      <w:r w:rsidR="000F0BC9" w:rsidRPr="000F0BC9">
        <w:rPr>
          <w:rFonts w:eastAsia="+mn-ea"/>
          <w:color w:val="000000"/>
          <w:kern w:val="24"/>
        </w:rPr>
        <w:t xml:space="preserve"> горе», «Много», «Моем чайник»; графические символы для слогового анализа слов, постановки ударения, для анализа предложений; опорные карточки для составления предложений.</w:t>
      </w:r>
    </w:p>
    <w:p w14:paraId="18BDDD62" w14:textId="77777777" w:rsidR="001B7501" w:rsidRDefault="001B7501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</w:p>
    <w:p w14:paraId="02631C42" w14:textId="77777777" w:rsidR="001B7501" w:rsidRDefault="001B7501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</w:p>
    <w:p w14:paraId="034DE8C0" w14:textId="46E2B5BE" w:rsidR="00412F7D" w:rsidRDefault="00412F7D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  <w:r w:rsidRPr="00C21FCD">
        <w:rPr>
          <w:rFonts w:eastAsia="+mn-ea"/>
          <w:b/>
          <w:bCs/>
          <w:color w:val="000000"/>
          <w:kern w:val="24"/>
        </w:rPr>
        <w:lastRenderedPageBreak/>
        <w:t>Ход НОД.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1985"/>
      </w:tblGrid>
      <w:tr w:rsidR="007237E3" w:rsidRPr="00D62DFD" w14:paraId="59A3E166" w14:textId="77777777" w:rsidTr="00B74D6E">
        <w:tc>
          <w:tcPr>
            <w:tcW w:w="567" w:type="dxa"/>
          </w:tcPr>
          <w:p w14:paraId="4CE050BB" w14:textId="77777777" w:rsidR="007237E3" w:rsidRPr="00D62DFD" w:rsidRDefault="007237E3" w:rsidP="000F0BC9">
            <w:pPr>
              <w:spacing w:after="0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8789" w:type="dxa"/>
          </w:tcPr>
          <w:p w14:paraId="5485F278" w14:textId="77777777" w:rsidR="007237E3" w:rsidRPr="00D62DFD" w:rsidRDefault="007237E3" w:rsidP="000F0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</w:rPr>
              <w:t>Слова и действия логопеда</w:t>
            </w:r>
          </w:p>
        </w:tc>
        <w:tc>
          <w:tcPr>
            <w:tcW w:w="1985" w:type="dxa"/>
          </w:tcPr>
          <w:p w14:paraId="31B3CBF2" w14:textId="77777777" w:rsidR="007237E3" w:rsidRPr="00D62DFD" w:rsidRDefault="007237E3" w:rsidP="000F0BC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</w:rPr>
              <w:t>Слова и действия детей</w:t>
            </w:r>
          </w:p>
        </w:tc>
      </w:tr>
      <w:tr w:rsidR="007237E3" w:rsidRPr="00A97C92" w14:paraId="5F8402A1" w14:textId="77777777" w:rsidTr="00B74D6E">
        <w:tc>
          <w:tcPr>
            <w:tcW w:w="11341" w:type="dxa"/>
            <w:gridSpan w:val="3"/>
          </w:tcPr>
          <w:p w14:paraId="7F0AE1C3" w14:textId="77777777" w:rsidR="007237E3" w:rsidRPr="00120FBD" w:rsidRDefault="007237E3" w:rsidP="000F0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28DE">
              <w:rPr>
                <w:rFonts w:ascii="Times New Roman" w:hAnsi="Times New Roman"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FEA">
              <w:rPr>
                <w:rFonts w:ascii="Times New Roman" w:hAnsi="Times New Roman"/>
                <w:iCs/>
                <w:sz w:val="24"/>
                <w:szCs w:val="24"/>
              </w:rPr>
              <w:t>перед зеркалом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664A">
              <w:rPr>
                <w:rFonts w:ascii="Times New Roman" w:hAnsi="Times New Roman"/>
                <w:sz w:val="24"/>
                <w:szCs w:val="24"/>
                <w:u w:val="single"/>
              </w:rPr>
              <w:t>(картинка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-символ</w:t>
            </w:r>
            <w:r w:rsidRPr="0061664A">
              <w:rPr>
                <w:rFonts w:ascii="Times New Roman" w:hAnsi="Times New Roman"/>
                <w:sz w:val="24"/>
                <w:szCs w:val="24"/>
                <w:u w:val="single"/>
              </w:rPr>
              <w:t>).</w:t>
            </w:r>
          </w:p>
        </w:tc>
      </w:tr>
      <w:tr w:rsidR="007237E3" w:rsidRPr="00A97C92" w14:paraId="28F1D821" w14:textId="77777777" w:rsidTr="00B74D6E">
        <w:tc>
          <w:tcPr>
            <w:tcW w:w="567" w:type="dxa"/>
          </w:tcPr>
          <w:p w14:paraId="6665C004" w14:textId="77777777" w:rsidR="007237E3" w:rsidRPr="009A40F4" w:rsidRDefault="007237E3" w:rsidP="000F0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89" w:type="dxa"/>
          </w:tcPr>
          <w:p w14:paraId="68843803" w14:textId="77777777" w:rsidR="007237E3" w:rsidRPr="00930193" w:rsidRDefault="007237E3" w:rsidP="000F0BC9">
            <w:pPr>
              <w:spacing w:after="0"/>
              <w:rPr>
                <w:rFonts w:ascii="Times New Roman" w:hAnsi="Times New Roman"/>
                <w:sz w:val="24"/>
              </w:rPr>
            </w:pPr>
            <w:r w:rsidRPr="00930193">
              <w:rPr>
                <w:rFonts w:ascii="Times New Roman" w:hAnsi="Times New Roman"/>
                <w:sz w:val="24"/>
              </w:rPr>
              <w:t>1. Время года, месяц, день недели.</w:t>
            </w:r>
          </w:p>
          <w:p w14:paraId="3365ADC6" w14:textId="77777777" w:rsidR="007237E3" w:rsidRPr="006B1A77" w:rsidRDefault="007237E3" w:rsidP="000F0BC9">
            <w:pPr>
              <w:spacing w:after="0"/>
              <w:rPr>
                <w:rFonts w:ascii="Times New Roman" w:hAnsi="Times New Roman"/>
                <w:sz w:val="24"/>
              </w:rPr>
            </w:pPr>
            <w:r w:rsidRPr="00530F87">
              <w:rPr>
                <w:rFonts w:ascii="Times New Roman" w:hAnsi="Times New Roman"/>
                <w:sz w:val="24"/>
              </w:rPr>
              <w:t xml:space="preserve">Нас ноябрь </w:t>
            </w:r>
            <w:proofErr w:type="gramStart"/>
            <w:r w:rsidRPr="00530F87">
              <w:rPr>
                <w:rFonts w:ascii="Times New Roman" w:hAnsi="Times New Roman"/>
                <w:sz w:val="24"/>
              </w:rPr>
              <w:t>заморозил,</w:t>
            </w:r>
            <w:r w:rsidRPr="00930193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                             </w:t>
            </w:r>
            <w:r w:rsidRPr="00930193">
              <w:rPr>
                <w:rFonts w:ascii="Times New Roman" w:hAnsi="Times New Roman"/>
                <w:i/>
                <w:sz w:val="24"/>
              </w:rPr>
              <w:t>Хлопать в такт</w:t>
            </w:r>
            <w:r>
              <w:rPr>
                <w:rFonts w:ascii="Times New Roman" w:hAnsi="Times New Roman"/>
                <w:i/>
                <w:sz w:val="24"/>
              </w:rPr>
              <w:t>: в ладоши – по коленям</w:t>
            </w:r>
            <w:r w:rsidRPr="00930193">
              <w:rPr>
                <w:rFonts w:ascii="Times New Roman" w:hAnsi="Times New Roman"/>
                <w:i/>
                <w:sz w:val="24"/>
              </w:rPr>
              <w:t>.</w:t>
            </w:r>
            <w:r w:rsidRPr="00530F87">
              <w:rPr>
                <w:rFonts w:ascii="Times New Roman" w:hAnsi="Times New Roman"/>
                <w:sz w:val="24"/>
              </w:rPr>
              <w:br/>
              <w:t>Первый снег на землю бросил.</w:t>
            </w:r>
          </w:p>
          <w:p w14:paraId="5EC840DF" w14:textId="77777777" w:rsidR="007237E3" w:rsidRDefault="007237E3" w:rsidP="000F0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4E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14C7">
              <w:rPr>
                <w:rFonts w:ascii="Times New Roman" w:hAnsi="Times New Roman"/>
                <w:sz w:val="24"/>
                <w:szCs w:val="24"/>
              </w:rPr>
              <w:t>Игра «Много»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6D90D7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-Сейчас у нас занятие по обучению грамоте. Сегодня мы познакомимся с ударением. А начнем мы наше занятие как обычно, с игры «Много» и с работы над ритмами. </w:t>
            </w:r>
          </w:p>
          <w:p w14:paraId="5D5A5C2C" w14:textId="77777777" w:rsidR="007237E3" w:rsidRPr="00C814C7" w:rsidRDefault="007237E3" w:rsidP="000F0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C7">
              <w:rPr>
                <w:rFonts w:ascii="Times New Roman" w:hAnsi="Times New Roman"/>
                <w:sz w:val="24"/>
                <w:szCs w:val="24"/>
              </w:rPr>
              <w:t xml:space="preserve">Игра «Много» + фраза «Это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  <w:r w:rsidRPr="00C814C7">
              <w:rPr>
                <w:rFonts w:ascii="Times New Roman" w:hAnsi="Times New Roman"/>
                <w:sz w:val="24"/>
                <w:szCs w:val="24"/>
              </w:rPr>
              <w:t>»…</w:t>
            </w:r>
            <w:proofErr w:type="gramEnd"/>
          </w:p>
          <w:p w14:paraId="6E8EFC8B" w14:textId="77777777" w:rsidR="007237E3" w:rsidRPr="00C814C7" w:rsidRDefault="007237E3" w:rsidP="000F0BC9">
            <w:pPr>
              <w:spacing w:after="0"/>
              <w:ind w:left="98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4C7">
              <w:rPr>
                <w:rFonts w:ascii="Times New Roman" w:hAnsi="Times New Roman"/>
                <w:sz w:val="24"/>
                <w:szCs w:val="24"/>
              </w:rPr>
              <w:t xml:space="preserve">Логопед:   </w:t>
            </w:r>
            <w:proofErr w:type="gramEnd"/>
            <w:r w:rsidRPr="00C814C7">
              <w:rPr>
                <w:rFonts w:ascii="Times New Roman" w:hAnsi="Times New Roman"/>
                <w:sz w:val="24"/>
                <w:szCs w:val="24"/>
              </w:rPr>
              <w:t xml:space="preserve">                                Ребенок: </w:t>
            </w:r>
          </w:p>
          <w:p w14:paraId="7E7B444C" w14:textId="77777777" w:rsidR="007237E3" w:rsidRPr="00C814C7" w:rsidRDefault="007237E3" w:rsidP="000F0BC9">
            <w:pPr>
              <w:spacing w:after="0"/>
              <w:ind w:left="9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C7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  <w:r w:rsidRPr="00C814C7">
              <w:rPr>
                <w:rFonts w:ascii="Times New Roman" w:hAnsi="Times New Roman"/>
                <w:sz w:val="24"/>
                <w:szCs w:val="24"/>
              </w:rPr>
              <w:t xml:space="preserve">.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814C7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о́кна</w:t>
            </w:r>
            <w:proofErr w:type="spellEnd"/>
            <w:r w:rsidRPr="00C81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F815B6" w14:textId="77777777" w:rsidR="007237E3" w:rsidRPr="00C814C7" w:rsidRDefault="007237E3" w:rsidP="000F0BC9">
            <w:pPr>
              <w:tabs>
                <w:tab w:val="center" w:pos="43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C7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C814C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/>
                <w:sz w:val="24"/>
              </w:rPr>
              <w:t xml:space="preserve">-, гнездо-, </w:t>
            </w:r>
            <w:r>
              <w:rPr>
                <w:rStyle w:val="7"/>
                <w:rFonts w:eastAsia="Calibri"/>
                <w:szCs w:val="24"/>
              </w:rPr>
              <w:t>яйцо</w:t>
            </w:r>
            <w:r>
              <w:rPr>
                <w:rStyle w:val="7"/>
                <w:rFonts w:eastAsia="Calibri"/>
                <w:sz w:val="24"/>
                <w:szCs w:val="24"/>
              </w:rPr>
              <w:t>-</w:t>
            </w:r>
            <w:r w:rsidRPr="00463830">
              <w:rPr>
                <w:rStyle w:val="7"/>
                <w:rFonts w:eastAsia="Calibri"/>
                <w:sz w:val="24"/>
                <w:szCs w:val="24"/>
              </w:rPr>
              <w:t xml:space="preserve">, </w:t>
            </w:r>
            <w:r>
              <w:rPr>
                <w:rStyle w:val="7"/>
                <w:rFonts w:eastAsia="Calibri"/>
                <w:sz w:val="24"/>
                <w:szCs w:val="24"/>
              </w:rPr>
              <w:t>кольцо-</w:t>
            </w:r>
            <w:r w:rsidRPr="00463830">
              <w:rPr>
                <w:rStyle w:val="7"/>
                <w:rFonts w:eastAsia="Calibri"/>
                <w:sz w:val="24"/>
                <w:szCs w:val="24"/>
              </w:rPr>
              <w:t>,</w:t>
            </w:r>
            <w:r>
              <w:rPr>
                <w:rStyle w:val="7"/>
                <w:rFonts w:eastAsia="Calibri"/>
                <w:sz w:val="24"/>
                <w:szCs w:val="24"/>
              </w:rPr>
              <w:t xml:space="preserve"> колесо-, озеро-.</w:t>
            </w:r>
          </w:p>
          <w:p w14:paraId="1D65DBEF" w14:textId="77777777" w:rsidR="007237E3" w:rsidRPr="00C814C7" w:rsidRDefault="007237E3" w:rsidP="000F0BC9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C7">
              <w:rPr>
                <w:rFonts w:ascii="Times New Roman" w:hAnsi="Times New Roman"/>
                <w:sz w:val="24"/>
                <w:szCs w:val="24"/>
              </w:rPr>
              <w:t>Работа над ритмом.</w:t>
            </w:r>
          </w:p>
          <w:p w14:paraId="67B31A1E" w14:textId="77777777" w:rsidR="007237E3" w:rsidRPr="00C814C7" w:rsidRDefault="007237E3" w:rsidP="000F0BC9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C7">
              <w:rPr>
                <w:rFonts w:ascii="Times New Roman" w:hAnsi="Times New Roman"/>
                <w:sz w:val="24"/>
                <w:szCs w:val="24"/>
              </w:rPr>
              <w:t xml:space="preserve">Картинка-символ </w:t>
            </w: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C814C7">
              <w:rPr>
                <w:rFonts w:ascii="Times New Roman" w:hAnsi="Times New Roman"/>
                <w:sz w:val="24"/>
                <w:szCs w:val="24"/>
              </w:rPr>
              <w:t xml:space="preserve">ого ритма: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За́я</w:t>
            </w:r>
            <w:proofErr w:type="spellEnd"/>
            <w:r w:rsidRPr="00C814C7">
              <w:rPr>
                <w:rFonts w:ascii="Times New Roman" w:hAnsi="Times New Roman"/>
                <w:sz w:val="24"/>
                <w:szCs w:val="24"/>
              </w:rPr>
              <w:t>. – Слов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о́к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пи́сь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вёд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гнёз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я́й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ко́ль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ца</w:t>
            </w:r>
            <w:proofErr w:type="spellEnd"/>
            <w:r w:rsidRPr="00C814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CFDD6E0" w14:textId="063C19FA" w:rsidR="007237E3" w:rsidRPr="00EF532A" w:rsidRDefault="007237E3" w:rsidP="000F0BC9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14C7">
              <w:rPr>
                <w:rFonts w:ascii="Times New Roman" w:hAnsi="Times New Roman"/>
                <w:sz w:val="24"/>
                <w:szCs w:val="24"/>
              </w:rPr>
              <w:t xml:space="preserve">Картинка-символ </w:t>
            </w:r>
            <w:r w:rsidR="00337F3F">
              <w:rPr>
                <w:rFonts w:ascii="Times New Roman" w:hAnsi="Times New Roman"/>
                <w:sz w:val="24"/>
                <w:szCs w:val="24"/>
              </w:rPr>
              <w:t>второ</w:t>
            </w:r>
            <w:r w:rsidRPr="00C814C7">
              <w:rPr>
                <w:rFonts w:ascii="Times New Roman" w:hAnsi="Times New Roman"/>
                <w:sz w:val="24"/>
                <w:szCs w:val="24"/>
              </w:rPr>
              <w:t>го ритма: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Соба́ка</w:t>
            </w:r>
            <w:proofErr w:type="spellEnd"/>
            <w:r w:rsidRPr="00C814C7">
              <w:rPr>
                <w:rFonts w:ascii="Times New Roman" w:hAnsi="Times New Roman"/>
                <w:sz w:val="24"/>
                <w:szCs w:val="24"/>
              </w:rPr>
              <w:t>. Слов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 w:rsidRPr="00C8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колёса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532A">
              <w:rPr>
                <w:rFonts w:ascii="Times New Roman" w:hAnsi="Times New Roman"/>
                <w:i/>
                <w:iCs/>
                <w:sz w:val="24"/>
                <w:szCs w:val="24"/>
              </w:rPr>
              <w:t>озёра.</w:t>
            </w:r>
          </w:p>
          <w:p w14:paraId="11293162" w14:textId="77777777" w:rsidR="007237E3" w:rsidRDefault="007237E3" w:rsidP="000F0BC9">
            <w:pPr>
              <w:spacing w:after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Глагол СИДИТ. +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Схема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58468E" w14:textId="77777777" w:rsidR="007237E3" w:rsidRPr="0058102D" w:rsidRDefault="007237E3" w:rsidP="000F0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-СИДИТ. Я: Мама сидит на стуле. Составьте свои предложения по схеме. </w:t>
            </w:r>
          </w:p>
        </w:tc>
        <w:tc>
          <w:tcPr>
            <w:tcW w:w="1985" w:type="dxa"/>
          </w:tcPr>
          <w:p w14:paraId="79979A23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0127ED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6588A2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37B161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9C99E6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C8E737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5B20F1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0B8FF8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9F15CE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144B4B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992C59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ребенок по цепочке.</w:t>
            </w:r>
          </w:p>
          <w:p w14:paraId="574743B3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FCFD0C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849916" w14:textId="77777777" w:rsidR="007237E3" w:rsidRPr="00C62F95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ребенок составляет свое предложение.</w:t>
            </w:r>
          </w:p>
        </w:tc>
      </w:tr>
      <w:tr w:rsidR="007237E3" w:rsidRPr="00D62DFD" w14:paraId="786FF068" w14:textId="77777777" w:rsidTr="00B74D6E">
        <w:tc>
          <w:tcPr>
            <w:tcW w:w="567" w:type="dxa"/>
          </w:tcPr>
          <w:p w14:paraId="60FD3CA2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89" w:type="dxa"/>
          </w:tcPr>
          <w:p w14:paraId="6E0BFA1A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Аудио «Русская плясовая».</w:t>
            </w:r>
          </w:p>
          <w:p w14:paraId="5C869CD2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Просмотр отрывка м/ф «</w:t>
            </w:r>
            <w:proofErr w:type="spellStart"/>
            <w:r w:rsidRPr="00C043C3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C043C3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3B1B5A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 Знакомство с ударением.</w:t>
            </w:r>
          </w:p>
          <w:p w14:paraId="7D951738" w14:textId="77777777" w:rsidR="007237E3" w:rsidRPr="00D62DFD" w:rsidRDefault="007237E3" w:rsidP="000F0BC9">
            <w:pPr>
              <w:shd w:val="clear" w:color="auto" w:fill="FFFFFF"/>
              <w:spacing w:after="0"/>
              <w:ind w:left="720" w:firstLine="23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</w:rPr>
              <w:t xml:space="preserve">Мы видим — из темного бора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Она тихо-тихо идет — </w:t>
            </w:r>
          </w:p>
          <w:p w14:paraId="5BA8C324" w14:textId="77777777" w:rsidR="007237E3" w:rsidRPr="00D62DFD" w:rsidRDefault="007237E3" w:rsidP="000F0BC9">
            <w:pPr>
              <w:shd w:val="clear" w:color="auto" w:fill="FFFFFF"/>
              <w:spacing w:after="0"/>
              <w:ind w:left="720" w:firstLine="23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</w:rPr>
              <w:t xml:space="preserve">Идет-ковыляет Федора.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>Посуду Федора зовет.</w:t>
            </w:r>
          </w:p>
          <w:p w14:paraId="74532965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это? Я –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ви́л-ка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Теперь вы. Сколько слогов в слове вилка? Назовите первый слог. Назовите второй слог. </w:t>
            </w:r>
          </w:p>
          <w:p w14:paraId="3568086B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выставляет слоговую схему слова </w:t>
            </w:r>
            <w:r w:rsidRPr="00392C4C">
              <w:rPr>
                <w:rFonts w:ascii="Times New Roman" w:hAnsi="Times New Roman"/>
                <w:i/>
                <w:iCs/>
                <w:sz w:val="24"/>
                <w:szCs w:val="24"/>
              </w:rPr>
              <w:t>вилка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317CD1B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слове </w:t>
            </w:r>
            <w:r w:rsidRPr="00F17C31">
              <w:rPr>
                <w:rFonts w:ascii="Times New Roman" w:hAnsi="Times New Roman"/>
                <w:i/>
                <w:iCs/>
                <w:sz w:val="24"/>
                <w:szCs w:val="24"/>
              </w:rPr>
              <w:t>вилка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слога.</w:t>
            </w:r>
          </w:p>
          <w:p w14:paraId="732475A6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-Поможем Федоре. Позовем вилку. 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вииил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-ка. Теперь вы. Слышите, первый слог мы произносим громче, протяжнее. Значит, первый слог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ударило ударение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первый слог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ударный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Ударение обозначается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сверху косой черточкой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Слушайте: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вииил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-ка. Теперь вы: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-ка. Молодцы. </w:t>
            </w:r>
          </w:p>
          <w:p w14:paraId="58C2506C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-Первый слог –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ударный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потому что его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ударило ударение</w:t>
            </w:r>
            <w:r>
              <w:rPr>
                <w:rFonts w:ascii="Times New Roman" w:hAnsi="Times New Roman"/>
                <w:sz w:val="24"/>
                <w:szCs w:val="24"/>
              </w:rPr>
              <w:t>. Как называется этот слог?</w:t>
            </w:r>
          </w:p>
          <w:p w14:paraId="31942776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6B6">
              <w:rPr>
                <w:rFonts w:ascii="Times New Roman" w:hAnsi="Times New Roman"/>
                <w:b/>
                <w:bCs/>
                <w:sz w:val="24"/>
                <w:szCs w:val="24"/>
              </w:rPr>
              <w:t>Итак, ребята, ударение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выделение голосом одного из слогов в слове.</w:t>
            </w:r>
          </w:p>
          <w:p w14:paraId="1BBAA6BF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Закрепление понятия «ударение».</w:t>
            </w:r>
          </w:p>
          <w:p w14:paraId="629BAECC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помогать Федоре дальше! Что это? Я – как Коза́: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ста-ка́н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Теперь вы. Сколько слогов? Правильно, значит, нам нужна слоговая схема из двух частей. Назовите первый слог. Второй слог. </w:t>
            </w:r>
          </w:p>
          <w:p w14:paraId="098DB7E8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позову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Теперь вы.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D4F30F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62DFD">
              <w:rPr>
                <w:rFonts w:ascii="Times New Roman" w:hAnsi="Times New Roman"/>
                <w:sz w:val="24"/>
                <w:szCs w:val="24"/>
              </w:rPr>
              <w:softHyphen/>
              <w:t>кой слог звучит сильнее</w:t>
            </w:r>
            <w:r>
              <w:rPr>
                <w:rFonts w:ascii="Times New Roman" w:hAnsi="Times New Roman"/>
                <w:sz w:val="24"/>
                <w:szCs w:val="24"/>
              </w:rPr>
              <w:t>: первый или второй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Правильно, значит, нам нужна схема из двух частей и ударение должно падать на вторую часть, на второй слог. </w:t>
            </w:r>
          </w:p>
          <w:p w14:paraId="307D4DA2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-Слышите, второй слог мы произносим громче, протяжнее. Значит, второй слог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ударило ударение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второй слог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ударный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Ударение обозначается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сверху косой черточкой</w:t>
            </w:r>
            <w:r>
              <w:rPr>
                <w:rFonts w:ascii="Times New Roman" w:hAnsi="Times New Roman"/>
                <w:sz w:val="24"/>
                <w:szCs w:val="24"/>
              </w:rPr>
              <w:t>. Слушайте: ста-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Теперь вы: ста-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Молодцы. </w:t>
            </w:r>
          </w:p>
          <w:p w14:paraId="521808C2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-Второй слог –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ударный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потому что его </w:t>
            </w:r>
            <w:r w:rsidRPr="00C043C3">
              <w:rPr>
                <w:rFonts w:ascii="Times New Roman" w:hAnsi="Times New Roman"/>
                <w:sz w:val="24"/>
                <w:szCs w:val="24"/>
              </w:rPr>
              <w:t>ударило ударение</w:t>
            </w:r>
            <w:r>
              <w:rPr>
                <w:rFonts w:ascii="Times New Roman" w:hAnsi="Times New Roman"/>
                <w:sz w:val="24"/>
                <w:szCs w:val="24"/>
              </w:rPr>
              <w:t>. Как называется этот слог?</w:t>
            </w:r>
          </w:p>
          <w:p w14:paraId="7F14CA32" w14:textId="77777777" w:rsidR="007237E3" w:rsidRPr="00D62DFD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ставлю стакан к этой слоговой схеме.</w:t>
            </w:r>
          </w:p>
          <w:p w14:paraId="5B9DEA8E" w14:textId="77777777" w:rsidR="007237E3" w:rsidRDefault="007237E3" w:rsidP="000F0B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Вывод.</w:t>
            </w:r>
          </w:p>
          <w:p w14:paraId="543C364E" w14:textId="77777777" w:rsidR="007237E3" w:rsidRPr="00AF6E66" w:rsidRDefault="007237E3" w:rsidP="000F0B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-Ребята, сегодня мы с вами познакомились с ударением.</w:t>
            </w:r>
          </w:p>
          <w:p w14:paraId="24FC3DAE" w14:textId="77777777" w:rsidR="007237E3" w:rsidRDefault="007237E3" w:rsidP="000F0B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41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Ударение – это выделение голосом какого-то одного слога</w:t>
            </w:r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7BD712E6" w14:textId="77777777" w:rsidR="007237E3" w:rsidRDefault="007237E3" w:rsidP="000F0BC9">
            <w:pPr>
              <w:shd w:val="clear" w:color="auto" w:fill="FFFFFF"/>
              <w:spacing w:after="0"/>
              <w:ind w:firstLine="88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2) В слове бывает только одно ударение.</w:t>
            </w:r>
          </w:p>
          <w:p w14:paraId="04FD07D5" w14:textId="77777777" w:rsidR="007237E3" w:rsidRPr="00864160" w:rsidRDefault="007237E3" w:rsidP="000F0BC9">
            <w:pPr>
              <w:shd w:val="clear" w:color="auto" w:fill="FFFFFF"/>
              <w:spacing w:after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3) </w:t>
            </w:r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Ударение </w:t>
            </w:r>
            <w:r w:rsidRPr="00DD65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обозначается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красной </w:t>
            </w:r>
            <w:r w:rsidRPr="00DD65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черточко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й</w:t>
            </w:r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A2216AB" w14:textId="77777777" w:rsidR="007237E3" w:rsidRDefault="007237E3" w:rsidP="000F0BC9">
            <w:pPr>
              <w:shd w:val="clear" w:color="auto" w:fill="FFFFFF"/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0BD">
              <w:rPr>
                <w:rFonts w:ascii="Times New Roman" w:hAnsi="Times New Roman"/>
                <w:i/>
                <w:iCs/>
                <w:sz w:val="24"/>
                <w:szCs w:val="24"/>
              </w:rPr>
              <w:t>Физминутка</w:t>
            </w:r>
            <w:proofErr w:type="spellEnd"/>
            <w:r w:rsidRPr="00C830BD">
              <w:rPr>
                <w:rFonts w:ascii="Times New Roman" w:hAnsi="Times New Roman"/>
                <w:i/>
                <w:iCs/>
                <w:sz w:val="24"/>
                <w:szCs w:val="24"/>
              </w:rPr>
              <w:t>. Аудио «</w:t>
            </w:r>
            <w:r w:rsidRPr="00C830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Посуда</w:t>
            </w:r>
            <w:r w:rsidRPr="00C830BD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C1B0B5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7. Игра «Помоги Федоре». </w:t>
            </w:r>
          </w:p>
          <w:p w14:paraId="01A50CD0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7.1 Закрепление понятие «ударение». Подбор слов к слоговым схемам. </w:t>
            </w:r>
          </w:p>
          <w:p w14:paraId="33E9411C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-У кого есть ножи? (У меня есть ножи. Но-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́. Два слога. Ударный второй слог.) </w:t>
            </w:r>
          </w:p>
          <w:p w14:paraId="167395D5" w14:textId="77777777" w:rsidR="007237E3" w:rsidRPr="00864160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лова: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ноЖИ</w:t>
            </w:r>
            <w:proofErr w:type="spellEnd"/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ЛОЖ</w:t>
            </w:r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>ка</w:t>
            </w:r>
            <w:proofErr w:type="spellEnd"/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ЧАШ</w:t>
            </w:r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>ка</w:t>
            </w:r>
            <w:proofErr w:type="spellEnd"/>
            <w:r w:rsidRPr="008641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ЧАЙник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ВИЛка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БЛЮДце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МИСка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6B47D65E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7.2 Согласование местоимений мой, моя, мои с именами существительными. </w:t>
            </w:r>
          </w:p>
          <w:p w14:paraId="3DF7CF5E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чьи ножи? (Фраза по опорным картинкам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Это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мои ножи.) И т.д.</w:t>
            </w:r>
          </w:p>
          <w:p w14:paraId="66DB2B14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. Упражнение на </w:t>
            </w:r>
            <w:r w:rsidRPr="00D62DFD">
              <w:rPr>
                <w:rFonts w:ascii="Times New Roman" w:hAnsi="Times New Roman"/>
                <w:i/>
                <w:sz w:val="24"/>
                <w:szCs w:val="24"/>
              </w:rPr>
              <w:t>развитие межполушарного взаимодействия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DF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</w:t>
            </w:r>
            <w:r w:rsidRPr="00D62DF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10879E" w14:textId="77777777" w:rsidR="007237E3" w:rsidRDefault="007237E3" w:rsidP="000F0B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Чтение.</w:t>
            </w:r>
          </w:p>
          <w:p w14:paraId="722F7AB5" w14:textId="77777777" w:rsidR="007237E3" w:rsidRPr="00D62DFD" w:rsidRDefault="007237E3" w:rsidP="000F0B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</w:t>
            </w:r>
            <w:r w:rsidRPr="00525F50">
              <w:rPr>
                <w:rFonts w:ascii="Times New Roman" w:hAnsi="Times New Roman"/>
                <w:i/>
                <w:sz w:val="24"/>
                <w:szCs w:val="24"/>
              </w:rPr>
              <w:t>лка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>с различной интонацией.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7216"/>
            </w:tblGrid>
            <w:tr w:rsidR="007237E3" w:rsidRPr="00D62DFD" w14:paraId="15C20B36" w14:textId="77777777" w:rsidTr="00B74D6E">
              <w:trPr>
                <w:trHeight w:hRule="exact" w:val="32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836872" w14:textId="77777777" w:rsidR="007237E3" w:rsidRPr="00D62DFD" w:rsidRDefault="007237E3" w:rsidP="000F0BC9">
                  <w:pPr>
                    <w:shd w:val="clear" w:color="auto" w:fill="FFFFFF"/>
                    <w:spacing w:after="0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Вилка</w:t>
                  </w: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7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4A91A4" w14:textId="77777777" w:rsidR="007237E3" w:rsidRPr="00D62DFD" w:rsidRDefault="007237E3" w:rsidP="000F0BC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Руки подняты.</w:t>
                  </w:r>
                </w:p>
              </w:tc>
            </w:tr>
            <w:tr w:rsidR="007237E3" w:rsidRPr="00D62DFD" w14:paraId="1448BE88" w14:textId="77777777" w:rsidTr="00B74D6E">
              <w:trPr>
                <w:trHeight w:hRule="exact" w:val="32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34C6CC" w14:textId="77777777" w:rsidR="007237E3" w:rsidRPr="00D62DFD" w:rsidRDefault="007237E3" w:rsidP="000F0BC9">
                  <w:pPr>
                    <w:shd w:val="clear" w:color="auto" w:fill="FFFFFF"/>
                    <w:spacing w:after="0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Вилка</w:t>
                  </w: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7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BB5215" w14:textId="77777777" w:rsidR="007237E3" w:rsidRPr="00D62DFD" w:rsidRDefault="007237E3" w:rsidP="000F0BC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Руки опущены вниз. Подняв плечи, руки развести в стороны.</w:t>
                  </w:r>
                </w:p>
              </w:tc>
            </w:tr>
            <w:tr w:rsidR="007237E3" w:rsidRPr="00D62DFD" w14:paraId="65612D57" w14:textId="77777777" w:rsidTr="00B74D6E">
              <w:trPr>
                <w:trHeight w:hRule="exact" w:val="336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5C22526" w14:textId="77777777" w:rsidR="007237E3" w:rsidRPr="00D62DFD" w:rsidRDefault="007237E3" w:rsidP="000F0BC9">
                  <w:pPr>
                    <w:shd w:val="clear" w:color="auto" w:fill="FFFFFF"/>
                    <w:spacing w:after="0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Вилка</w:t>
                  </w: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17F00E" w14:textId="77777777" w:rsidR="007237E3" w:rsidRPr="00D62DFD" w:rsidRDefault="007237E3" w:rsidP="000F0BC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Руки перед грудью.</w:t>
                  </w:r>
                </w:p>
              </w:tc>
            </w:tr>
          </w:tbl>
          <w:p w14:paraId="5C153DCB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</w:rPr>
              <w:t xml:space="preserve">                           Чтение слова </w:t>
            </w:r>
            <w:r w:rsidRPr="00525F50">
              <w:rPr>
                <w:rFonts w:ascii="Times New Roman" w:hAnsi="Times New Roman"/>
                <w:i/>
                <w:sz w:val="24"/>
                <w:szCs w:val="24"/>
              </w:rPr>
              <w:t>стакан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 с различной интонацией. 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7216"/>
            </w:tblGrid>
            <w:tr w:rsidR="007237E3" w:rsidRPr="00D62DFD" w14:paraId="1F241D7B" w14:textId="77777777" w:rsidTr="00B74D6E">
              <w:trPr>
                <w:trHeight w:hRule="exact" w:val="32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F070C2" w14:textId="77777777" w:rsidR="007237E3" w:rsidRPr="00D62DFD" w:rsidRDefault="007237E3" w:rsidP="000F0BC9">
                  <w:pPr>
                    <w:shd w:val="clear" w:color="auto" w:fill="FFFFFF"/>
                    <w:spacing w:after="0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Стакан</w:t>
                  </w: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7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229E69" w14:textId="77777777" w:rsidR="007237E3" w:rsidRPr="00D62DFD" w:rsidRDefault="007237E3" w:rsidP="000F0BC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Руки подняты.</w:t>
                  </w:r>
                </w:p>
              </w:tc>
            </w:tr>
            <w:tr w:rsidR="007237E3" w:rsidRPr="00D62DFD" w14:paraId="51B21228" w14:textId="77777777" w:rsidTr="00B74D6E">
              <w:trPr>
                <w:trHeight w:hRule="exact" w:val="32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8BAA69" w14:textId="77777777" w:rsidR="007237E3" w:rsidRPr="00D62DFD" w:rsidRDefault="007237E3" w:rsidP="000F0BC9">
                  <w:pPr>
                    <w:shd w:val="clear" w:color="auto" w:fill="FFFFFF"/>
                    <w:spacing w:after="0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Стакан</w:t>
                  </w: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7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1556DC" w14:textId="77777777" w:rsidR="007237E3" w:rsidRPr="00D62DFD" w:rsidRDefault="007237E3" w:rsidP="000F0BC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Руки опущены вниз. Подняв плечи, руки развести в стороны.</w:t>
                  </w:r>
                </w:p>
              </w:tc>
            </w:tr>
            <w:tr w:rsidR="007237E3" w:rsidRPr="00D62DFD" w14:paraId="163AE8E6" w14:textId="77777777" w:rsidTr="00B74D6E">
              <w:trPr>
                <w:trHeight w:hRule="exact" w:val="336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6F7960" w14:textId="77777777" w:rsidR="007237E3" w:rsidRPr="00D62DFD" w:rsidRDefault="007237E3" w:rsidP="000F0BC9">
                  <w:pPr>
                    <w:shd w:val="clear" w:color="auto" w:fill="FFFFFF"/>
                    <w:spacing w:after="0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Стакан</w:t>
                  </w: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90207B" w14:textId="77777777" w:rsidR="007237E3" w:rsidRPr="00D62DFD" w:rsidRDefault="007237E3" w:rsidP="000F0BC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FD">
                    <w:rPr>
                      <w:rFonts w:ascii="Times New Roman" w:hAnsi="Times New Roman"/>
                      <w:sz w:val="24"/>
                      <w:szCs w:val="24"/>
                    </w:rPr>
                    <w:t>Руки перед грудью.</w:t>
                  </w:r>
                </w:p>
              </w:tc>
            </w:tr>
          </w:tbl>
          <w:p w14:paraId="6D058DB4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470680">
              <w:rPr>
                <w:rFonts w:ascii="Times New Roman" w:hAnsi="Times New Roman"/>
                <w:sz w:val="24"/>
                <w:szCs w:val="24"/>
              </w:rPr>
              <w:t>Упражнение на развит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470680">
              <w:rPr>
                <w:rFonts w:ascii="Times New Roman" w:hAnsi="Times New Roman"/>
                <w:i/>
                <w:sz w:val="24"/>
                <w:szCs w:val="24"/>
              </w:rPr>
              <w:t>мелкой моторики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пальцев рук.</w:t>
            </w:r>
          </w:p>
          <w:p w14:paraId="091A1D8B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-Продолжаем помогать Федоре.</w:t>
            </w:r>
          </w:p>
          <w:p w14:paraId="49EC0761" w14:textId="77777777" w:rsidR="007237E3" w:rsidRPr="0005314C" w:rsidRDefault="007237E3" w:rsidP="000F0BC9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05314C">
              <w:rPr>
                <w:rFonts w:ascii="Times New Roman" w:hAnsi="Times New Roman"/>
                <w:sz w:val="24"/>
              </w:rPr>
              <w:t>1,2,3,</w:t>
            </w:r>
            <w:proofErr w:type="gramStart"/>
            <w:r w:rsidRPr="0005314C">
              <w:rPr>
                <w:rFonts w:ascii="Times New Roman" w:hAnsi="Times New Roman"/>
                <w:sz w:val="24"/>
              </w:rPr>
              <w:t xml:space="preserve">4,   </w:t>
            </w:r>
            <w:proofErr w:type="gramEnd"/>
            <w:r w:rsidRPr="0005314C"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05314C">
              <w:rPr>
                <w:rFonts w:ascii="Times New Roman" w:hAnsi="Times New Roman"/>
                <w:sz w:val="24"/>
              </w:rPr>
              <w:t xml:space="preserve">  </w:t>
            </w:r>
            <w:r w:rsidRPr="0005314C">
              <w:rPr>
                <w:rFonts w:ascii="Times New Roman" w:hAnsi="Times New Roman"/>
                <w:i/>
                <w:sz w:val="24"/>
              </w:rPr>
              <w:t>(удар кулака одной руки о ладонь  другой, меняем)</w:t>
            </w:r>
          </w:p>
          <w:p w14:paraId="7EE402AE" w14:textId="77777777" w:rsidR="007237E3" w:rsidRPr="0005314C" w:rsidRDefault="007237E3" w:rsidP="000F0BC9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05314C">
              <w:rPr>
                <w:rFonts w:ascii="Times New Roman" w:hAnsi="Times New Roman"/>
                <w:sz w:val="24"/>
              </w:rPr>
              <w:t xml:space="preserve">Мы посуду </w:t>
            </w:r>
            <w:proofErr w:type="gramStart"/>
            <w:r w:rsidRPr="0005314C">
              <w:rPr>
                <w:rFonts w:ascii="Times New Roman" w:hAnsi="Times New Roman"/>
                <w:sz w:val="24"/>
              </w:rPr>
              <w:t xml:space="preserve">перемыли:   </w:t>
            </w:r>
            <w:proofErr w:type="gramEnd"/>
            <w:r w:rsidRPr="0005314C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05314C">
              <w:rPr>
                <w:rFonts w:ascii="Times New Roman" w:hAnsi="Times New Roman"/>
                <w:sz w:val="24"/>
              </w:rPr>
              <w:t xml:space="preserve">          </w:t>
            </w:r>
            <w:r w:rsidRPr="0005314C">
              <w:rPr>
                <w:rFonts w:ascii="Times New Roman" w:hAnsi="Times New Roman"/>
                <w:i/>
                <w:sz w:val="24"/>
              </w:rPr>
              <w:t>(одна ладонь скользит по другой по кругу)</w:t>
            </w:r>
          </w:p>
          <w:p w14:paraId="0C47C360" w14:textId="77777777" w:rsidR="007237E3" w:rsidRPr="0005314C" w:rsidRDefault="007237E3" w:rsidP="000F0BC9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05314C">
              <w:rPr>
                <w:rFonts w:ascii="Times New Roman" w:hAnsi="Times New Roman"/>
                <w:sz w:val="24"/>
              </w:rPr>
              <w:t xml:space="preserve">Чайник, </w:t>
            </w:r>
            <w:proofErr w:type="gramStart"/>
            <w:r w:rsidRPr="0005314C">
              <w:rPr>
                <w:rFonts w:ascii="Times New Roman" w:hAnsi="Times New Roman"/>
                <w:sz w:val="24"/>
              </w:rPr>
              <w:t xml:space="preserve">чашку,   </w:t>
            </w:r>
            <w:proofErr w:type="gramEnd"/>
            <w:r w:rsidRPr="0005314C"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Pr="0005314C">
              <w:rPr>
                <w:rFonts w:ascii="Times New Roman" w:hAnsi="Times New Roman"/>
                <w:sz w:val="24"/>
              </w:rPr>
              <w:t xml:space="preserve"> </w:t>
            </w:r>
            <w:r w:rsidRPr="0005314C">
              <w:rPr>
                <w:rFonts w:ascii="Times New Roman" w:hAnsi="Times New Roman"/>
                <w:i/>
                <w:sz w:val="24"/>
              </w:rPr>
              <w:t>(загибают пальцы на обеих руках, начиная с мизинца)</w:t>
            </w:r>
          </w:p>
          <w:p w14:paraId="381EFE96" w14:textId="77777777" w:rsidR="007237E3" w:rsidRPr="0005314C" w:rsidRDefault="007237E3" w:rsidP="000F0BC9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05314C">
              <w:rPr>
                <w:rFonts w:ascii="Times New Roman" w:hAnsi="Times New Roman"/>
                <w:sz w:val="24"/>
              </w:rPr>
              <w:t xml:space="preserve">Ковшик, ложку                                                   </w:t>
            </w:r>
          </w:p>
          <w:p w14:paraId="181989A0" w14:textId="77777777" w:rsidR="007237E3" w:rsidRPr="0005314C" w:rsidRDefault="007237E3" w:rsidP="000F0BC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5314C">
              <w:rPr>
                <w:rFonts w:ascii="Times New Roman" w:hAnsi="Times New Roman"/>
                <w:sz w:val="24"/>
              </w:rPr>
              <w:t xml:space="preserve">И большую поварешку.         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Pr="0005314C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Pr="0005314C">
              <w:rPr>
                <w:rFonts w:ascii="Times New Roman" w:hAnsi="Times New Roman"/>
                <w:i/>
                <w:sz w:val="24"/>
              </w:rPr>
              <w:t>(большие пальцы вверх)</w:t>
            </w:r>
          </w:p>
          <w:p w14:paraId="26C17D64" w14:textId="77777777" w:rsidR="007237E3" w:rsidRDefault="007237E3" w:rsidP="000F0BC9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«Моем чайник». Умение называть части предмета.</w:t>
            </w:r>
          </w:p>
          <w:p w14:paraId="67F43CFE" w14:textId="77777777" w:rsidR="007237E3" w:rsidRDefault="007237E3" w:rsidP="000F0BC9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это? (Это чайник.) Назовите грязную часть чайника. (Стенки.) </w:t>
            </w:r>
          </w:p>
          <w:p w14:paraId="1FD4CA0C" w14:textId="77777777" w:rsidR="007237E3" w:rsidRDefault="007237E3" w:rsidP="000F0BC9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Слова: ручка, крышка, носик, дно.</w:t>
            </w:r>
          </w:p>
          <w:p w14:paraId="4157E5CE" w14:textId="77777777" w:rsidR="007237E3" w:rsidRDefault="007237E3" w:rsidP="000F0BC9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Поют: Моем, моем чайник.                  Моем, моем ручку.</w:t>
            </w:r>
          </w:p>
          <w:p w14:paraId="6417F98F" w14:textId="77777777" w:rsidR="007237E3" w:rsidRDefault="007237E3" w:rsidP="000F0BC9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Моем, моем носик.                     Моем, моем стенки.</w:t>
            </w:r>
          </w:p>
          <w:p w14:paraId="06CDC81B" w14:textId="77777777" w:rsidR="007237E3" w:rsidRPr="00D62DFD" w:rsidRDefault="007237E3" w:rsidP="000F0BC9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Моем, моем крышку.                 Моем, моем дно.</w:t>
            </w:r>
          </w:p>
        </w:tc>
        <w:tc>
          <w:tcPr>
            <w:tcW w:w="1985" w:type="dxa"/>
          </w:tcPr>
          <w:p w14:paraId="1F826F87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FD5EF7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310A2A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5FBE54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158AE3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7DEF4C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вилка. Два.</w:t>
            </w:r>
          </w:p>
          <w:p w14:paraId="6B51FF5D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-Вил. Ка.</w:t>
            </w:r>
          </w:p>
          <w:p w14:paraId="43BE7AF0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D7F0F3E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E78B75C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  <w:p w14:paraId="481F0562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91E6CF2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F4672C7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CAE2797" w14:textId="77777777" w:rsidR="007237E3" w:rsidRPr="00D62DFD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31A9E5" w14:textId="77777777" w:rsidR="007237E3" w:rsidRPr="00D62DFD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-Ударный.</w:t>
            </w:r>
          </w:p>
          <w:p w14:paraId="2C4F6818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593981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00136E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стакан. </w:t>
            </w:r>
          </w:p>
          <w:p w14:paraId="14F64FAF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-Два. </w:t>
            </w:r>
          </w:p>
          <w:p w14:paraId="485BB58E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-Ста. Кан.</w:t>
            </w:r>
          </w:p>
          <w:p w14:paraId="0150DF48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9286B4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-Второй.</w:t>
            </w:r>
          </w:p>
          <w:p w14:paraId="0E466E0D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F8B2B7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ECEB56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0D2419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2EB577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6F45CA9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-Ударный.</w:t>
            </w:r>
          </w:p>
          <w:p w14:paraId="1793B5B6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AEB367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25374F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1CC7F2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2F7BA2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A6E546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цепочкой.</w:t>
            </w:r>
          </w:p>
          <w:p w14:paraId="55B665BA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1696C5B" w14:textId="77777777" w:rsidR="007237E3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Каждый ребенок берет ту картинку, которая была в части 7.1 игры:</w:t>
            </w:r>
          </w:p>
          <w:p w14:paraId="546ECC74" w14:textId="77777777" w:rsidR="007237E3" w:rsidRPr="00D62DFD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мои ножи.</w:t>
            </w:r>
          </w:p>
          <w:p w14:paraId="39A65F79" w14:textId="77777777" w:rsidR="007237E3" w:rsidRPr="00D62DFD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EA97CEC" w14:textId="77777777" w:rsidR="007237E3" w:rsidRPr="00D62DFD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Читают хором.</w:t>
            </w:r>
          </w:p>
          <w:p w14:paraId="072A4D05" w14:textId="77777777" w:rsidR="007237E3" w:rsidRPr="00D62DFD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CD95FC7" w14:textId="77777777" w:rsidR="007237E3" w:rsidRPr="00D62DFD" w:rsidRDefault="007237E3" w:rsidP="000F0BC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3C4084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483DF19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2127F13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AA1D032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CBCF545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481A0925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9DDA94F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7B4FF83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5BB06D4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301BC5E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4A45BAE" w14:textId="77777777" w:rsidR="007237E3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CDF9551" w14:textId="77777777" w:rsidR="007237E3" w:rsidRPr="00D62DFD" w:rsidRDefault="007237E3" w:rsidP="000F0B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E3" w:rsidRPr="00D62DFD" w14:paraId="18F457DB" w14:textId="77777777" w:rsidTr="00B74D6E">
        <w:tc>
          <w:tcPr>
            <w:tcW w:w="567" w:type="dxa"/>
          </w:tcPr>
          <w:p w14:paraId="7966B785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789" w:type="dxa"/>
          </w:tcPr>
          <w:p w14:paraId="749B5F53" w14:textId="77777777" w:rsidR="007237E3" w:rsidRDefault="007237E3" w:rsidP="000F0BC9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Итог.</w:t>
            </w:r>
          </w:p>
          <w:p w14:paraId="07A4F6A8" w14:textId="77777777" w:rsidR="007237E3" w:rsidRPr="00D62DFD" w:rsidRDefault="007237E3" w:rsidP="000F0BC9">
            <w:pPr>
              <w:shd w:val="clear" w:color="auto" w:fill="FFFFFF"/>
              <w:tabs>
                <w:tab w:val="left" w:pos="6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>Поняла Федора, что без посуды горе. Стала Федора добрей. Пообещала посу</w:t>
            </w:r>
            <w:r w:rsidRPr="00D62DFD">
              <w:rPr>
                <w:rFonts w:ascii="Times New Roman" w:hAnsi="Times New Roman"/>
                <w:sz w:val="24"/>
                <w:szCs w:val="24"/>
              </w:rPr>
              <w:softHyphen/>
              <w:t>ду мыть, не бить.</w:t>
            </w:r>
          </w:p>
          <w:p w14:paraId="5E97361D" w14:textId="77777777" w:rsidR="007237E3" w:rsidRPr="00D62DFD" w:rsidRDefault="007237E3" w:rsidP="000F0BC9">
            <w:pPr>
              <w:shd w:val="clear" w:color="auto" w:fill="FFFFFF"/>
              <w:spacing w:after="0"/>
              <w:ind w:left="720" w:firstLine="23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</w:rPr>
              <w:t xml:space="preserve">И сказала </w:t>
            </w:r>
            <w:proofErr w:type="gramStart"/>
            <w:r w:rsidRPr="00B57797">
              <w:rPr>
                <w:rFonts w:ascii="Times New Roman" w:hAnsi="Times New Roman"/>
                <w:i/>
                <w:sz w:val="24"/>
                <w:szCs w:val="24"/>
              </w:rPr>
              <w:t>скалка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И сказали </w:t>
            </w:r>
            <w:r w:rsidRPr="00B57797">
              <w:rPr>
                <w:rFonts w:ascii="Times New Roman" w:hAnsi="Times New Roman"/>
                <w:i/>
                <w:sz w:val="24"/>
                <w:szCs w:val="24"/>
              </w:rPr>
              <w:t>утюги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A03E161" w14:textId="77777777" w:rsidR="007237E3" w:rsidRDefault="007237E3" w:rsidP="000F0BC9">
            <w:pPr>
              <w:shd w:val="clear" w:color="auto" w:fill="FFFFFF"/>
              <w:spacing w:after="0"/>
              <w:ind w:left="720" w:firstLine="23"/>
              <w:rPr>
                <w:rFonts w:ascii="Times New Roman" w:hAnsi="Times New Roman"/>
                <w:sz w:val="24"/>
                <w:szCs w:val="24"/>
              </w:rPr>
            </w:pPr>
            <w:r w:rsidRPr="00D62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«Мне Федору жалко».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D62DFD">
              <w:rPr>
                <w:rFonts w:ascii="Times New Roman" w:hAnsi="Times New Roman"/>
                <w:sz w:val="24"/>
                <w:szCs w:val="24"/>
              </w:rPr>
              <w:t>«Мы Федоре не враги».</w:t>
            </w:r>
          </w:p>
          <w:p w14:paraId="31EA4731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м/ф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14:paraId="03B9ED6F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Рефлексия. Домашнее задание.</w:t>
            </w:r>
          </w:p>
          <w:p w14:paraId="0ED66B82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называется этот значок? Как называется громкий слог в слове? </w:t>
            </w:r>
          </w:p>
          <w:p w14:paraId="52E705D6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-Я предлагаю вам выполнить домашнее задание. Определить ударный слог в именах членов ваших семей. Например, папу зовут Сергей.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Сер-гей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этом имени два слога: первый сер, второй гей. Позовем папу: Сергей-Сергей-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Мы тянем, поем второй слог, значит, в папином имени ударение падает на второй слог. Я думаю, ребята, с этим заданием вы справитесь без труда, у вас всё получится. Я желаю вам удачи. До следующей встречи.</w:t>
            </w:r>
          </w:p>
        </w:tc>
        <w:tc>
          <w:tcPr>
            <w:tcW w:w="1985" w:type="dxa"/>
          </w:tcPr>
          <w:p w14:paraId="03D7B1A5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C6C4B0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743AD3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0194E7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BA6379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86CEAF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B3CC1D" w14:textId="77777777" w:rsidR="007237E3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AA6BC0" w14:textId="77777777" w:rsidR="007237E3" w:rsidRPr="00D62DFD" w:rsidRDefault="007237E3" w:rsidP="000F0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-Ударение. Ударный.</w:t>
            </w:r>
          </w:p>
        </w:tc>
      </w:tr>
    </w:tbl>
    <w:p w14:paraId="6B35DF17" w14:textId="77777777" w:rsidR="009D49D1" w:rsidRDefault="009D49D1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</w:p>
    <w:p w14:paraId="0CBC6933" w14:textId="77777777" w:rsidR="009D49D1" w:rsidRPr="00C21FCD" w:rsidRDefault="009D49D1" w:rsidP="00412F7D">
      <w:pPr>
        <w:pStyle w:val="a3"/>
        <w:spacing w:before="0" w:beforeAutospacing="0" w:after="240" w:afterAutospacing="0" w:line="276" w:lineRule="auto"/>
      </w:pPr>
    </w:p>
    <w:p w14:paraId="331C761C" w14:textId="77777777" w:rsidR="0095550D" w:rsidRDefault="0095550D"/>
    <w:p w14:paraId="65EBECEE" w14:textId="77777777" w:rsidR="00A81328" w:rsidRDefault="00A81328"/>
    <w:p w14:paraId="26ED61B8" w14:textId="77777777" w:rsidR="00E95C33" w:rsidRDefault="00E95C33"/>
    <w:p w14:paraId="7BCAA1F6" w14:textId="77777777" w:rsidR="00E95C33" w:rsidRDefault="00E95C33"/>
    <w:p w14:paraId="27B45D92" w14:textId="77777777" w:rsidR="00E95C33" w:rsidRDefault="00E95C33"/>
    <w:p w14:paraId="4D765F9D" w14:textId="77777777" w:rsidR="00E95C33" w:rsidRDefault="00E95C33"/>
    <w:p w14:paraId="513EDF01" w14:textId="77777777" w:rsidR="00E95C33" w:rsidRDefault="00E95C33"/>
    <w:p w14:paraId="73FE0273" w14:textId="77777777" w:rsidR="00E95C33" w:rsidRDefault="00E95C33"/>
    <w:p w14:paraId="72B0F4DA" w14:textId="77777777" w:rsidR="00E95C33" w:rsidRDefault="00E95C33"/>
    <w:p w14:paraId="09AE51CD" w14:textId="1D6B1521" w:rsidR="00E95C33" w:rsidRDefault="00E95C33"/>
    <w:p w14:paraId="30164C16" w14:textId="6271AB33" w:rsidR="000F0BC9" w:rsidRDefault="000F0BC9"/>
    <w:p w14:paraId="3DC1C11C" w14:textId="4D1A1322" w:rsidR="000F0BC9" w:rsidRDefault="000F0BC9"/>
    <w:p w14:paraId="7C5CCF85" w14:textId="0F922F29" w:rsidR="000F0BC9" w:rsidRDefault="000F0BC9"/>
    <w:p w14:paraId="7627E586" w14:textId="739D3745" w:rsidR="000F0BC9" w:rsidRDefault="000F0BC9"/>
    <w:p w14:paraId="715E39FD" w14:textId="46E39CB7" w:rsidR="000F0BC9" w:rsidRDefault="000F0BC9"/>
    <w:p w14:paraId="24FFF16C" w14:textId="09DD8704" w:rsidR="000F0BC9" w:rsidRDefault="000F0BC9"/>
    <w:p w14:paraId="12916292" w14:textId="6E7F44C4" w:rsidR="000F0BC9" w:rsidRDefault="000F0BC9"/>
    <w:p w14:paraId="237E0938" w14:textId="77777777" w:rsidR="000F0BC9" w:rsidRDefault="000F0BC9"/>
    <w:p w14:paraId="7F84C9A9" w14:textId="77777777" w:rsidR="0022004D" w:rsidRPr="00234C04" w:rsidRDefault="0022004D" w:rsidP="0022004D">
      <w:pPr>
        <w:pStyle w:val="1"/>
        <w:spacing w:before="0" w:line="240" w:lineRule="auto"/>
        <w:ind w:left="-993" w:right="-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4C04">
        <w:rPr>
          <w:rFonts w:ascii="Times New Roman" w:hAnsi="Times New Roman" w:cs="Times New Roman"/>
          <w:color w:val="auto"/>
          <w:sz w:val="24"/>
          <w:szCs w:val="24"/>
        </w:rPr>
        <w:t>Самоанализ занятия.</w:t>
      </w:r>
    </w:p>
    <w:tbl>
      <w:tblPr>
        <w:tblStyle w:val="a9"/>
        <w:tblW w:w="11341" w:type="dxa"/>
        <w:tblInd w:w="-1423" w:type="dxa"/>
        <w:tblLook w:val="04A0" w:firstRow="1" w:lastRow="0" w:firstColumn="1" w:lastColumn="0" w:noHBand="0" w:noVBand="1"/>
      </w:tblPr>
      <w:tblGrid>
        <w:gridCol w:w="2836"/>
        <w:gridCol w:w="5245"/>
        <w:gridCol w:w="3260"/>
      </w:tblGrid>
      <w:tr w:rsidR="00B514A5" w:rsidRPr="00B514A5" w14:paraId="30C226B9" w14:textId="77777777" w:rsidTr="00B514A5">
        <w:trPr>
          <w:trHeight w:val="123"/>
        </w:trPr>
        <w:tc>
          <w:tcPr>
            <w:tcW w:w="2836" w:type="dxa"/>
          </w:tcPr>
          <w:p w14:paraId="24394E55" w14:textId="77777777" w:rsidR="00B514A5" w:rsidRPr="00B514A5" w:rsidRDefault="00B514A5" w:rsidP="00B514A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Ф.И.О. учителя-логопеда.</w:t>
            </w:r>
          </w:p>
        </w:tc>
        <w:tc>
          <w:tcPr>
            <w:tcW w:w="8505" w:type="dxa"/>
            <w:gridSpan w:val="2"/>
          </w:tcPr>
          <w:p w14:paraId="457EE91F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Коньякова Наталия Вадимовна</w:t>
            </w:r>
          </w:p>
        </w:tc>
      </w:tr>
      <w:tr w:rsidR="00B514A5" w:rsidRPr="00B514A5" w14:paraId="63093734" w14:textId="77777777" w:rsidTr="00B514A5">
        <w:trPr>
          <w:trHeight w:val="123"/>
        </w:trPr>
        <w:tc>
          <w:tcPr>
            <w:tcW w:w="2836" w:type="dxa"/>
          </w:tcPr>
          <w:p w14:paraId="23546698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Место работы. </w:t>
            </w:r>
          </w:p>
        </w:tc>
        <w:tc>
          <w:tcPr>
            <w:tcW w:w="8505" w:type="dxa"/>
            <w:gridSpan w:val="2"/>
          </w:tcPr>
          <w:p w14:paraId="77F09175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дошкольное образовательное учреждение «Детский сад № 17» Коркинского муниципального района Челябинской области.</w:t>
            </w:r>
          </w:p>
        </w:tc>
      </w:tr>
      <w:tr w:rsidR="00B514A5" w:rsidRPr="00B514A5" w14:paraId="67BC5E3B" w14:textId="77777777" w:rsidTr="00B514A5">
        <w:trPr>
          <w:trHeight w:val="123"/>
        </w:trPr>
        <w:tc>
          <w:tcPr>
            <w:tcW w:w="2836" w:type="dxa"/>
          </w:tcPr>
          <w:p w14:paraId="7397AFE9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Возрастная группа.</w:t>
            </w:r>
          </w:p>
        </w:tc>
        <w:tc>
          <w:tcPr>
            <w:tcW w:w="8505" w:type="dxa"/>
            <w:gridSpan w:val="2"/>
          </w:tcPr>
          <w:p w14:paraId="1D447EAC" w14:textId="32EAE4A0" w:rsidR="00B514A5" w:rsidRPr="00B514A5" w:rsidRDefault="00B514A5" w:rsidP="009170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Группа компенсирующей направленности для детей с ограниченными возможностями здоровья (</w:t>
            </w:r>
            <w:r w:rsidR="0091704A">
              <w:rPr>
                <w:rFonts w:ascii="Times New Roman" w:hAnsi="Times New Roman" w:cs="Times New Roman"/>
                <w:sz w:val="24"/>
                <w:szCs w:val="28"/>
              </w:rPr>
              <w:t>задержкой психического развития</w:t>
            </w: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) старшего дошко</w:t>
            </w:r>
            <w:r w:rsidR="005C03E0">
              <w:rPr>
                <w:rFonts w:ascii="Times New Roman" w:hAnsi="Times New Roman" w:cs="Times New Roman"/>
                <w:sz w:val="24"/>
                <w:szCs w:val="28"/>
              </w:rPr>
              <w:t xml:space="preserve">льного возраста (с </w:t>
            </w:r>
            <w:r w:rsidR="000F0BC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r w:rsidR="000F0BC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 xml:space="preserve"> лет).</w:t>
            </w:r>
          </w:p>
        </w:tc>
      </w:tr>
      <w:tr w:rsidR="00B514A5" w:rsidRPr="00B514A5" w14:paraId="0E54619D" w14:textId="77777777" w:rsidTr="00B514A5">
        <w:trPr>
          <w:trHeight w:val="123"/>
        </w:trPr>
        <w:tc>
          <w:tcPr>
            <w:tcW w:w="2836" w:type="dxa"/>
          </w:tcPr>
          <w:p w14:paraId="4077DDCB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Логопедическое заключение.</w:t>
            </w:r>
          </w:p>
        </w:tc>
        <w:tc>
          <w:tcPr>
            <w:tcW w:w="8505" w:type="dxa"/>
            <w:gridSpan w:val="2"/>
          </w:tcPr>
          <w:p w14:paraId="63033D52" w14:textId="17F9E478" w:rsidR="00B514A5" w:rsidRPr="00B514A5" w:rsidRDefault="0091704A" w:rsidP="007D57F0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Недоразвитие речи системного характера</w:t>
            </w:r>
            <w:r w:rsidR="00B514A5" w:rsidRPr="00B514A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514A5" w:rsidRPr="00B514A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="00B514A5" w:rsidRPr="00B514A5">
              <w:rPr>
                <w:rFonts w:ascii="Times New Roman" w:hAnsi="Times New Roman" w:cs="Times New Roman"/>
                <w:sz w:val="24"/>
                <w:szCs w:val="28"/>
              </w:rPr>
              <w:t xml:space="preserve"> уровень речевого развития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7D57F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57F0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 w:rsidR="005C03E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D57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514A5" w:rsidRPr="00B514A5" w14:paraId="49DB3B85" w14:textId="77777777" w:rsidTr="00B514A5">
        <w:trPr>
          <w:trHeight w:val="123"/>
        </w:trPr>
        <w:tc>
          <w:tcPr>
            <w:tcW w:w="2836" w:type="dxa"/>
          </w:tcPr>
          <w:p w14:paraId="563169F3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Образовательные области.</w:t>
            </w:r>
          </w:p>
        </w:tc>
        <w:tc>
          <w:tcPr>
            <w:tcW w:w="8505" w:type="dxa"/>
            <w:gridSpan w:val="2"/>
          </w:tcPr>
          <w:p w14:paraId="40BA65AC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познавательное развитие</w:t>
            </w: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F0AE5" w:rsidRPr="00B514A5" w14:paraId="4AA87F5E" w14:textId="77777777" w:rsidTr="00D57A22">
        <w:trPr>
          <w:trHeight w:val="123"/>
        </w:trPr>
        <w:tc>
          <w:tcPr>
            <w:tcW w:w="2836" w:type="dxa"/>
          </w:tcPr>
          <w:p w14:paraId="7A873474" w14:textId="77777777" w:rsidR="004F0AE5" w:rsidRPr="00B514A5" w:rsidRDefault="004F0AE5" w:rsidP="00D5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занятия.</w:t>
            </w:r>
          </w:p>
        </w:tc>
        <w:tc>
          <w:tcPr>
            <w:tcW w:w="8505" w:type="dxa"/>
            <w:gridSpan w:val="2"/>
          </w:tcPr>
          <w:p w14:paraId="2FF44FDC" w14:textId="07A65762" w:rsidR="004F0AE5" w:rsidRPr="00B514A5" w:rsidRDefault="007D57F0" w:rsidP="009170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обучению грамоте</w:t>
            </w:r>
            <w:r w:rsidR="004F0AE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514A5" w:rsidRPr="00B514A5" w14:paraId="16729CD0" w14:textId="77777777" w:rsidTr="00B514A5">
        <w:trPr>
          <w:trHeight w:val="123"/>
        </w:trPr>
        <w:tc>
          <w:tcPr>
            <w:tcW w:w="2836" w:type="dxa"/>
          </w:tcPr>
          <w:p w14:paraId="3D2B07D3" w14:textId="77777777" w:rsidR="00B514A5" w:rsidRPr="00B514A5" w:rsidRDefault="00B514A5" w:rsidP="00B514A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Способ организации занятия.</w:t>
            </w:r>
          </w:p>
        </w:tc>
        <w:tc>
          <w:tcPr>
            <w:tcW w:w="8505" w:type="dxa"/>
            <w:gridSpan w:val="2"/>
          </w:tcPr>
          <w:p w14:paraId="36D7F8DA" w14:textId="3D33DAD1" w:rsidR="00B514A5" w:rsidRPr="00B514A5" w:rsidRDefault="00780228" w:rsidP="00780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Подгрупповое</w:t>
            </w:r>
            <w:r w:rsidR="00A81328">
              <w:rPr>
                <w:rFonts w:ascii="Times New Roman" w:hAnsi="Times New Roman" w:cs="Times New Roman"/>
                <w:sz w:val="24"/>
                <w:szCs w:val="28"/>
              </w:rPr>
              <w:t xml:space="preserve"> занятие</w:t>
            </w:r>
            <w:r w:rsidR="00B514A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D57F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514A5" w:rsidRPr="00B514A5">
              <w:rPr>
                <w:rFonts w:ascii="Times New Roman" w:hAnsi="Times New Roman" w:cs="Times New Roman"/>
                <w:sz w:val="24"/>
                <w:szCs w:val="28"/>
              </w:rPr>
              <w:t xml:space="preserve"> детей.</w:t>
            </w:r>
          </w:p>
        </w:tc>
      </w:tr>
      <w:tr w:rsidR="00B514A5" w:rsidRPr="00B514A5" w14:paraId="219F642B" w14:textId="77777777" w:rsidTr="00B514A5">
        <w:trPr>
          <w:trHeight w:val="123"/>
        </w:trPr>
        <w:tc>
          <w:tcPr>
            <w:tcW w:w="2836" w:type="dxa"/>
          </w:tcPr>
          <w:p w14:paraId="45F69454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Тема занятия.</w:t>
            </w:r>
          </w:p>
        </w:tc>
        <w:tc>
          <w:tcPr>
            <w:tcW w:w="8505" w:type="dxa"/>
            <w:gridSpan w:val="2"/>
          </w:tcPr>
          <w:p w14:paraId="1FA54045" w14:textId="6804C0B9" w:rsidR="00B514A5" w:rsidRPr="00F64F4D" w:rsidRDefault="007D57F0" w:rsidP="00F64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Ударение.</w:t>
            </w:r>
          </w:p>
        </w:tc>
      </w:tr>
      <w:tr w:rsidR="00B514A5" w:rsidRPr="00B514A5" w14:paraId="3E74AEBD" w14:textId="77777777" w:rsidTr="00B514A5">
        <w:trPr>
          <w:trHeight w:val="123"/>
        </w:trPr>
        <w:tc>
          <w:tcPr>
            <w:tcW w:w="2836" w:type="dxa"/>
          </w:tcPr>
          <w:p w14:paraId="7AD29BEF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Используемые технологии.</w:t>
            </w:r>
          </w:p>
        </w:tc>
        <w:tc>
          <w:tcPr>
            <w:tcW w:w="8505" w:type="dxa"/>
            <w:gridSpan w:val="2"/>
          </w:tcPr>
          <w:p w14:paraId="7CB5299D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Личностно-ориентированное взаимодействие педагога с детьми.</w:t>
            </w:r>
          </w:p>
          <w:p w14:paraId="4D0A6DBC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Информационно-коммуникативная технология.</w:t>
            </w:r>
          </w:p>
          <w:p w14:paraId="2420AF53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Игровая технология.</w:t>
            </w:r>
          </w:p>
          <w:p w14:paraId="14F2B775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Здоровьесберегающие моменты.</w:t>
            </w:r>
          </w:p>
        </w:tc>
      </w:tr>
      <w:tr w:rsidR="00B514A5" w:rsidRPr="00B514A5" w14:paraId="677F7032" w14:textId="77777777" w:rsidTr="00B514A5">
        <w:trPr>
          <w:trHeight w:val="123"/>
        </w:trPr>
        <w:tc>
          <w:tcPr>
            <w:tcW w:w="2836" w:type="dxa"/>
          </w:tcPr>
          <w:p w14:paraId="1D605B15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Цель занятия.</w:t>
            </w:r>
          </w:p>
        </w:tc>
        <w:tc>
          <w:tcPr>
            <w:tcW w:w="8505" w:type="dxa"/>
            <w:gridSpan w:val="2"/>
          </w:tcPr>
          <w:p w14:paraId="149306FA" w14:textId="2A1EAABA" w:rsidR="00B514A5" w:rsidRPr="00F64F4D" w:rsidRDefault="007D57F0" w:rsidP="007D57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Создание условий для формирования у воспитанников представления 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о</w:t>
            </w:r>
            <w:r w:rsidRPr="00A663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 xml:space="preserve"> словесн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о</w:t>
            </w:r>
            <w:r w:rsidRPr="00A663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м ударени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и</w:t>
            </w:r>
            <w:r w:rsidRPr="00A663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.</w:t>
            </w:r>
          </w:p>
        </w:tc>
      </w:tr>
      <w:tr w:rsidR="00B514A5" w:rsidRPr="00B514A5" w14:paraId="6DBE5774" w14:textId="77777777" w:rsidTr="00B514A5">
        <w:trPr>
          <w:trHeight w:val="123"/>
        </w:trPr>
        <w:tc>
          <w:tcPr>
            <w:tcW w:w="2836" w:type="dxa"/>
            <w:vMerge w:val="restart"/>
          </w:tcPr>
          <w:p w14:paraId="1F002407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Задачи.</w:t>
            </w:r>
          </w:p>
        </w:tc>
        <w:tc>
          <w:tcPr>
            <w:tcW w:w="8505" w:type="dxa"/>
            <w:gridSpan w:val="2"/>
          </w:tcPr>
          <w:p w14:paraId="6372EFAA" w14:textId="77777777" w:rsidR="00B514A5" w:rsidRPr="00B514A5" w:rsidRDefault="000D171C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Коррекционно-образовательные</w:t>
            </w:r>
            <w:r w:rsidR="00B514A5" w:rsidRPr="00B514A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14:paraId="4B6145C4" w14:textId="34B28013" w:rsidR="00B514A5" w:rsidRPr="00B514A5" w:rsidRDefault="007D57F0" w:rsidP="007D57F0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color w:val="000000"/>
                <w:kern w:val="24"/>
                <w:szCs w:val="26"/>
              </w:rPr>
            </w:pPr>
            <w:r w:rsidRPr="00A66379">
              <w:rPr>
                <w:rFonts w:eastAsia="+mn-ea"/>
                <w:color w:val="000000"/>
                <w:kern w:val="24"/>
                <w:szCs w:val="26"/>
              </w:rPr>
              <w:t>Дать понятие о словесном ударении. Познакомить с термином «ударение», с графическим обозначением ударения. Учить выделять голосом ударный слог.</w:t>
            </w:r>
          </w:p>
        </w:tc>
      </w:tr>
      <w:tr w:rsidR="00B514A5" w:rsidRPr="00B514A5" w14:paraId="28162F9F" w14:textId="77777777" w:rsidTr="00B514A5">
        <w:trPr>
          <w:trHeight w:val="123"/>
        </w:trPr>
        <w:tc>
          <w:tcPr>
            <w:tcW w:w="2836" w:type="dxa"/>
            <w:vMerge/>
          </w:tcPr>
          <w:p w14:paraId="3A2DE285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  <w:gridSpan w:val="2"/>
          </w:tcPr>
          <w:p w14:paraId="0D57D905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4A5">
              <w:rPr>
                <w:rFonts w:ascii="Times New Roman" w:hAnsi="Times New Roman" w:cs="Times New Roman"/>
                <w:i/>
                <w:sz w:val="24"/>
                <w:szCs w:val="28"/>
              </w:rPr>
              <w:t>Коррекционно-развивающие</w:t>
            </w:r>
            <w:r w:rsidRPr="00B514A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3CFC99B" w14:textId="77777777" w:rsidR="007D57F0" w:rsidRPr="00A66379" w:rsidRDefault="007D57F0" w:rsidP="007D57F0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color w:val="000000"/>
                <w:kern w:val="24"/>
              </w:rPr>
            </w:pPr>
            <w:r w:rsidRPr="00A66379">
              <w:rPr>
                <w:rFonts w:eastAsia="+mn-ea"/>
                <w:color w:val="000000"/>
                <w:kern w:val="24"/>
              </w:rPr>
              <w:t xml:space="preserve">Развивать навык слогового анализа слова. Закреплять понятия «слово», «слог». </w:t>
            </w:r>
          </w:p>
          <w:p w14:paraId="65761FF7" w14:textId="77777777" w:rsidR="007D57F0" w:rsidRPr="00A66379" w:rsidRDefault="007D57F0" w:rsidP="007D57F0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color w:val="000000"/>
                <w:kern w:val="24"/>
              </w:rPr>
            </w:pPr>
            <w:r w:rsidRPr="00A66379">
              <w:rPr>
                <w:rFonts w:eastAsia="+mn-ea"/>
                <w:color w:val="000000"/>
                <w:kern w:val="24"/>
              </w:rPr>
              <w:t xml:space="preserve">Развивать грамматический строй речи: образовывать формы множественного числа имен существительных с окончанием -А в безударной позиции с сохраненной структурой слова; согласовывать притяжательные местоимения с именами существительными в роде, числе. </w:t>
            </w:r>
          </w:p>
          <w:p w14:paraId="7FB52CB4" w14:textId="77777777" w:rsidR="007D57F0" w:rsidRPr="00A66379" w:rsidRDefault="007D57F0" w:rsidP="007D57F0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color w:val="000000"/>
                <w:kern w:val="24"/>
              </w:rPr>
            </w:pPr>
            <w:r w:rsidRPr="00A66379">
              <w:rPr>
                <w:rFonts w:eastAsia="+mn-ea"/>
                <w:color w:val="000000"/>
                <w:kern w:val="24"/>
              </w:rPr>
              <w:t>Закреплять навык составления предложений по опорным картинкам и схеме. Закреплять навык отвечать полными предложениями.</w:t>
            </w:r>
          </w:p>
          <w:p w14:paraId="6480FDC2" w14:textId="77777777" w:rsidR="007D57F0" w:rsidRPr="00A66379" w:rsidRDefault="007D57F0" w:rsidP="007D57F0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color w:val="000000"/>
                <w:kern w:val="24"/>
              </w:rPr>
            </w:pPr>
            <w:r w:rsidRPr="00A66379">
              <w:rPr>
                <w:rFonts w:eastAsia="+mn-ea"/>
                <w:color w:val="000000"/>
                <w:kern w:val="24"/>
              </w:rPr>
              <w:t xml:space="preserve">Актуализировать и активизировать словарь по теме «Посуда»: умение называть части предмета. </w:t>
            </w:r>
          </w:p>
          <w:p w14:paraId="7E2D39FA" w14:textId="50987BBB" w:rsidR="00B514A5" w:rsidRPr="007D57F0" w:rsidRDefault="007D57F0" w:rsidP="007D57F0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color w:val="000000"/>
                <w:kern w:val="24"/>
              </w:rPr>
            </w:pPr>
            <w:r w:rsidRPr="00A66379">
              <w:rPr>
                <w:rFonts w:eastAsia="+mn-ea"/>
                <w:color w:val="000000"/>
                <w:kern w:val="24"/>
              </w:rPr>
              <w:t xml:space="preserve">Развивать общую и тонкую моторику, речевое дыхание, память. </w:t>
            </w:r>
          </w:p>
        </w:tc>
      </w:tr>
      <w:tr w:rsidR="00B514A5" w:rsidRPr="00B514A5" w14:paraId="1B5F1B41" w14:textId="77777777" w:rsidTr="00B514A5">
        <w:trPr>
          <w:trHeight w:val="123"/>
        </w:trPr>
        <w:tc>
          <w:tcPr>
            <w:tcW w:w="2836" w:type="dxa"/>
            <w:vMerge/>
          </w:tcPr>
          <w:p w14:paraId="762DADB7" w14:textId="77777777" w:rsidR="00B514A5" w:rsidRPr="00B514A5" w:rsidRDefault="00B514A5" w:rsidP="00B5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  <w:gridSpan w:val="2"/>
          </w:tcPr>
          <w:p w14:paraId="516E4635" w14:textId="77777777" w:rsidR="00B514A5" w:rsidRPr="00B514A5" w:rsidRDefault="00B514A5" w:rsidP="00B514A5">
            <w:pPr>
              <w:spacing w:after="0"/>
              <w:jc w:val="both"/>
              <w:rPr>
                <w:rStyle w:val="FontStyle417"/>
                <w:sz w:val="24"/>
                <w:szCs w:val="24"/>
              </w:rPr>
            </w:pPr>
            <w:r w:rsidRPr="00B514A5">
              <w:rPr>
                <w:rFonts w:ascii="Times New Roman" w:hAnsi="Times New Roman" w:cs="Times New Roman"/>
                <w:i/>
                <w:sz w:val="24"/>
                <w:szCs w:val="28"/>
              </w:rPr>
              <w:t>Коррекционно-воспитательные.</w:t>
            </w:r>
            <w:r w:rsidRPr="00B514A5">
              <w:rPr>
                <w:rStyle w:val="FontStyle417"/>
                <w:sz w:val="24"/>
                <w:szCs w:val="24"/>
              </w:rPr>
              <w:t xml:space="preserve"> </w:t>
            </w:r>
          </w:p>
          <w:p w14:paraId="54C4E3E0" w14:textId="77777777" w:rsidR="007D57F0" w:rsidRPr="00A66379" w:rsidRDefault="007D57F0" w:rsidP="007D57F0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color w:val="000000"/>
                <w:kern w:val="24"/>
              </w:rPr>
            </w:pPr>
            <w:r w:rsidRPr="00A66379">
              <w:rPr>
                <w:rFonts w:eastAsia="+mn-ea"/>
                <w:color w:val="000000"/>
                <w:kern w:val="24"/>
              </w:rPr>
              <w:t>Воспитывать навыки сотрудничества. Преодолевать негативизм к занятиям путем визуализации коррекционного процесса.</w:t>
            </w:r>
          </w:p>
          <w:p w14:paraId="0E883B7E" w14:textId="26F58A20" w:rsidR="00B514A5" w:rsidRPr="00F64F4D" w:rsidRDefault="007D57F0" w:rsidP="007D57F0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color w:val="000000"/>
                <w:kern w:val="24"/>
              </w:rPr>
            </w:pPr>
            <w:r w:rsidRPr="00FD54B1">
              <w:rPr>
                <w:rFonts w:eastAsia="+mn-ea"/>
                <w:color w:val="000000"/>
                <w:kern w:val="24"/>
              </w:rPr>
              <w:t xml:space="preserve">Воспитывать </w:t>
            </w:r>
            <w:r>
              <w:rPr>
                <w:rFonts w:eastAsia="+mn-ea"/>
                <w:color w:val="000000"/>
                <w:kern w:val="24"/>
              </w:rPr>
              <w:t>у детей патриотические чувства посредством приобщения</w:t>
            </w:r>
            <w:r w:rsidRPr="00FD54B1">
              <w:rPr>
                <w:rFonts w:eastAsia="+mn-ea"/>
                <w:color w:val="000000"/>
                <w:kern w:val="24"/>
              </w:rPr>
              <w:t xml:space="preserve"> детей к культурному наследию и традициям наших предков</w:t>
            </w:r>
            <w:r>
              <w:rPr>
                <w:rFonts w:eastAsia="+mn-ea"/>
                <w:color w:val="000000"/>
                <w:kern w:val="24"/>
              </w:rPr>
              <w:t xml:space="preserve"> (русская народная музыка)</w:t>
            </w:r>
            <w:r w:rsidRPr="00FD54B1">
              <w:rPr>
                <w:rFonts w:eastAsia="+mn-ea"/>
                <w:color w:val="000000"/>
                <w:kern w:val="24"/>
              </w:rPr>
              <w:t>.</w:t>
            </w:r>
            <w:r w:rsidRPr="001C569F"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</w:tr>
      <w:tr w:rsidR="00B514A5" w:rsidRPr="00B514A5" w14:paraId="2AD0D61B" w14:textId="77777777" w:rsidTr="00D528A5">
        <w:trPr>
          <w:trHeight w:val="123"/>
        </w:trPr>
        <w:tc>
          <w:tcPr>
            <w:tcW w:w="2836" w:type="dxa"/>
          </w:tcPr>
          <w:p w14:paraId="0271DCB3" w14:textId="77777777" w:rsidR="00B514A5" w:rsidRPr="00B514A5" w:rsidRDefault="00B514A5" w:rsidP="00B514A5">
            <w:pPr>
              <w:spacing w:after="0"/>
              <w:jc w:val="both"/>
              <w:rPr>
                <w:rStyle w:val="FontStyle417"/>
                <w:sz w:val="24"/>
                <w:szCs w:val="24"/>
              </w:rPr>
            </w:pPr>
            <w:r w:rsidRPr="00B514A5">
              <w:rPr>
                <w:rStyle w:val="FontStyle417"/>
                <w:sz w:val="24"/>
                <w:szCs w:val="24"/>
              </w:rPr>
              <w:t>Оборудование.</w:t>
            </w:r>
          </w:p>
        </w:tc>
        <w:tc>
          <w:tcPr>
            <w:tcW w:w="5245" w:type="dxa"/>
          </w:tcPr>
          <w:p w14:paraId="652C7965" w14:textId="7A7C5AD1" w:rsidR="00B514A5" w:rsidRPr="00F72054" w:rsidRDefault="00F72054" w:rsidP="00F72054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FontStyle417"/>
                <w:rFonts w:eastAsia="+mn-ea"/>
                <w:color w:val="000000"/>
                <w:kern w:val="24"/>
                <w:sz w:val="24"/>
                <w:szCs w:val="24"/>
              </w:rPr>
            </w:pPr>
            <w:r w:rsidRPr="000F0BC9">
              <w:rPr>
                <w:rFonts w:eastAsia="+mn-ea"/>
                <w:color w:val="000000"/>
                <w:kern w:val="24"/>
              </w:rPr>
              <w:t>Картинки-символы для выполнения здоровьесберегающих моментов; таблицы: «Чтение слова вилка (стакан) с различной интонацией»; дидактические игры «</w:t>
            </w:r>
            <w:proofErr w:type="spellStart"/>
            <w:r w:rsidRPr="000F0BC9">
              <w:rPr>
                <w:rFonts w:eastAsia="+mn-ea"/>
                <w:color w:val="000000"/>
                <w:kern w:val="24"/>
              </w:rPr>
              <w:t>Федорино</w:t>
            </w:r>
            <w:proofErr w:type="spellEnd"/>
            <w:r w:rsidRPr="000F0BC9">
              <w:rPr>
                <w:rFonts w:eastAsia="+mn-ea"/>
                <w:color w:val="000000"/>
                <w:kern w:val="24"/>
              </w:rPr>
              <w:t xml:space="preserve"> горе», «Много», «Моем чайник»; графические символы для слогового анализа слов, постановки </w:t>
            </w:r>
            <w:r w:rsidRPr="000F0BC9">
              <w:rPr>
                <w:rFonts w:eastAsia="+mn-ea"/>
                <w:color w:val="000000"/>
                <w:kern w:val="24"/>
              </w:rPr>
              <w:lastRenderedPageBreak/>
              <w:t>ударения, для анализа предложений; опорные карточки для составления предложений.</w:t>
            </w:r>
          </w:p>
        </w:tc>
        <w:tc>
          <w:tcPr>
            <w:tcW w:w="3260" w:type="dxa"/>
          </w:tcPr>
          <w:p w14:paraId="763A04A3" w14:textId="7B8A0F5D" w:rsidR="00B514A5" w:rsidRPr="00885D6B" w:rsidRDefault="00B514A5" w:rsidP="00F64F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6"/>
              </w:rPr>
            </w:pPr>
            <w:r w:rsidRPr="00885D6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lastRenderedPageBreak/>
              <w:t>ЦОР.</w:t>
            </w:r>
            <w:r w:rsidRPr="00885D6B">
              <w:rPr>
                <w:rFonts w:ascii="Times New Roman" w:eastAsia="+mn-ea" w:hAnsi="Times New Roman" w:cs="Times New Roman"/>
                <w:color w:val="000000"/>
                <w:kern w:val="24"/>
                <w:szCs w:val="26"/>
              </w:rPr>
              <w:t xml:space="preserve"> </w:t>
            </w:r>
            <w:r w:rsidR="006713D6" w:rsidRPr="00885D6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Аудиозаписи:</w:t>
            </w:r>
            <w:r w:rsidR="00885D6B" w:rsidRPr="00885D6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 xml:space="preserve"> </w:t>
            </w:r>
            <w:r w:rsidR="00F64F4D" w:rsidRPr="000E539D">
              <w:rPr>
                <w:rFonts w:ascii="Times New Roman" w:hAnsi="Times New Roman"/>
                <w:sz w:val="24"/>
                <w:szCs w:val="24"/>
              </w:rPr>
              <w:t>«</w:t>
            </w:r>
            <w:r w:rsidR="00F64F4D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 w:rsidR="00F72054">
              <w:rPr>
                <w:rFonts w:ascii="Times New Roman" w:hAnsi="Times New Roman"/>
                <w:sz w:val="24"/>
                <w:szCs w:val="24"/>
              </w:rPr>
              <w:t>плясов</w:t>
            </w:r>
            <w:r w:rsidR="00F64F4D">
              <w:rPr>
                <w:rFonts w:ascii="Times New Roman" w:hAnsi="Times New Roman"/>
                <w:sz w:val="24"/>
                <w:szCs w:val="24"/>
              </w:rPr>
              <w:t>ая</w:t>
            </w:r>
            <w:r w:rsidR="00F64F4D" w:rsidRPr="000E539D">
              <w:rPr>
                <w:rFonts w:ascii="Times New Roman" w:hAnsi="Times New Roman"/>
                <w:sz w:val="24"/>
                <w:szCs w:val="24"/>
              </w:rPr>
              <w:t>»</w:t>
            </w:r>
            <w:r w:rsidR="00F64F4D">
              <w:rPr>
                <w:rFonts w:ascii="Times New Roman" w:hAnsi="Times New Roman"/>
                <w:sz w:val="24"/>
                <w:szCs w:val="24"/>
              </w:rPr>
              <w:t>, «</w:t>
            </w:r>
            <w:r w:rsidR="00F72054">
              <w:rPr>
                <w:rFonts w:ascii="Times New Roman" w:hAnsi="Times New Roman"/>
                <w:sz w:val="24"/>
                <w:szCs w:val="24"/>
              </w:rPr>
              <w:t>Посуда</w:t>
            </w:r>
            <w:r w:rsidR="00F64F4D">
              <w:rPr>
                <w:rFonts w:ascii="Times New Roman" w:hAnsi="Times New Roman"/>
                <w:sz w:val="24"/>
                <w:szCs w:val="24"/>
              </w:rPr>
              <w:t>»</w:t>
            </w:r>
            <w:r w:rsidR="00F72054">
              <w:rPr>
                <w:rFonts w:ascii="Times New Roman" w:hAnsi="Times New Roman"/>
                <w:sz w:val="24"/>
                <w:szCs w:val="24"/>
              </w:rPr>
              <w:t xml:space="preserve"> (обрезка)</w:t>
            </w:r>
            <w:r w:rsidR="00F64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5D6B" w:rsidRPr="00885D6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П</w:t>
            </w:r>
            <w:r w:rsidR="002C50AD" w:rsidRPr="00885D6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ереносная колонка</w:t>
            </w:r>
            <w:r w:rsidR="000D171C" w:rsidRPr="00885D6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.</w:t>
            </w:r>
            <w:r w:rsidR="00F72054">
              <w:rPr>
                <w:rFonts w:ascii="Times New Roman" w:eastAsia="+mn-ea" w:hAnsi="Times New Roman" w:cs="Times New Roman"/>
                <w:color w:val="000000"/>
                <w:kern w:val="24"/>
                <w:szCs w:val="26"/>
              </w:rPr>
              <w:t xml:space="preserve"> Презентация. Ноутбук</w:t>
            </w:r>
            <w:r w:rsidR="00885D6B" w:rsidRPr="00885D6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6"/>
              </w:rPr>
              <w:t>.</w:t>
            </w:r>
          </w:p>
        </w:tc>
      </w:tr>
      <w:tr w:rsidR="00B514A5" w:rsidRPr="00B514A5" w14:paraId="398AEC13" w14:textId="77777777" w:rsidTr="00B514A5">
        <w:trPr>
          <w:trHeight w:val="123"/>
        </w:trPr>
        <w:tc>
          <w:tcPr>
            <w:tcW w:w="2836" w:type="dxa"/>
          </w:tcPr>
          <w:p w14:paraId="28B28B13" w14:textId="77777777" w:rsidR="00B514A5" w:rsidRPr="00B514A5" w:rsidRDefault="00B514A5" w:rsidP="00B514A5">
            <w:pPr>
              <w:spacing w:after="0"/>
              <w:jc w:val="both"/>
              <w:rPr>
                <w:rStyle w:val="FontStyle417"/>
                <w:sz w:val="24"/>
                <w:szCs w:val="24"/>
              </w:rPr>
            </w:pPr>
            <w:r w:rsidRPr="00B514A5">
              <w:rPr>
                <w:rStyle w:val="FontStyle417"/>
                <w:sz w:val="24"/>
                <w:szCs w:val="24"/>
              </w:rPr>
              <w:t>Словарная работа.</w:t>
            </w:r>
          </w:p>
        </w:tc>
        <w:tc>
          <w:tcPr>
            <w:tcW w:w="8505" w:type="dxa"/>
            <w:gridSpan w:val="2"/>
          </w:tcPr>
          <w:p w14:paraId="648E1365" w14:textId="2865BFBA" w:rsidR="00B514A5" w:rsidRPr="00B514A5" w:rsidRDefault="00F72054" w:rsidP="00B514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Чайник, носик, ручка, крышка, стенки, дно.</w:t>
            </w:r>
          </w:p>
        </w:tc>
      </w:tr>
      <w:tr w:rsidR="00B514A5" w:rsidRPr="00B514A5" w14:paraId="58B9A45F" w14:textId="77777777" w:rsidTr="00B514A5">
        <w:trPr>
          <w:trHeight w:val="123"/>
        </w:trPr>
        <w:tc>
          <w:tcPr>
            <w:tcW w:w="2836" w:type="dxa"/>
          </w:tcPr>
          <w:p w14:paraId="218F5B56" w14:textId="77777777" w:rsidR="00B514A5" w:rsidRPr="00B514A5" w:rsidRDefault="00B514A5" w:rsidP="00B514A5">
            <w:pPr>
              <w:spacing w:after="0"/>
              <w:jc w:val="both"/>
              <w:rPr>
                <w:rStyle w:val="FontStyle417"/>
                <w:sz w:val="24"/>
                <w:szCs w:val="24"/>
              </w:rPr>
            </w:pPr>
            <w:r w:rsidRPr="00B514A5">
              <w:rPr>
                <w:rStyle w:val="FontStyle417"/>
                <w:sz w:val="24"/>
                <w:szCs w:val="24"/>
              </w:rPr>
              <w:t>Продолжительность занятия.</w:t>
            </w:r>
          </w:p>
        </w:tc>
        <w:tc>
          <w:tcPr>
            <w:tcW w:w="8505" w:type="dxa"/>
            <w:gridSpan w:val="2"/>
          </w:tcPr>
          <w:p w14:paraId="13AFC232" w14:textId="6A0A6D62" w:rsidR="00B514A5" w:rsidRPr="00B514A5" w:rsidRDefault="00F72054" w:rsidP="00885D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30</w:t>
            </w:r>
            <w:r w:rsidR="00B514A5" w:rsidRPr="00B514A5">
              <w:rPr>
                <w:rStyle w:val="FontStyle417"/>
                <w:sz w:val="24"/>
                <w:szCs w:val="24"/>
              </w:rPr>
              <w:t xml:space="preserve"> минут, что с</w:t>
            </w:r>
            <w:r w:rsidR="00885D6B">
              <w:rPr>
                <w:rStyle w:val="FontStyle417"/>
                <w:sz w:val="24"/>
                <w:szCs w:val="24"/>
              </w:rPr>
              <w:t>оответствует действующим СанПиН.</w:t>
            </w:r>
          </w:p>
        </w:tc>
      </w:tr>
      <w:tr w:rsidR="00B514A5" w:rsidRPr="00B514A5" w14:paraId="08275223" w14:textId="77777777" w:rsidTr="00B514A5">
        <w:trPr>
          <w:trHeight w:val="123"/>
        </w:trPr>
        <w:tc>
          <w:tcPr>
            <w:tcW w:w="2836" w:type="dxa"/>
          </w:tcPr>
          <w:p w14:paraId="64E3B0CB" w14:textId="77777777" w:rsidR="00B514A5" w:rsidRPr="00B514A5" w:rsidRDefault="00B514A5" w:rsidP="00B514A5">
            <w:pPr>
              <w:spacing w:after="0"/>
              <w:jc w:val="both"/>
              <w:rPr>
                <w:rStyle w:val="FontStyle417"/>
                <w:sz w:val="24"/>
                <w:szCs w:val="24"/>
              </w:rPr>
            </w:pPr>
            <w:r w:rsidRPr="00B514A5">
              <w:rPr>
                <w:rStyle w:val="FontStyle417"/>
                <w:sz w:val="24"/>
                <w:szCs w:val="24"/>
              </w:rPr>
              <w:t>Продолжительность работы с ЭСО.</w:t>
            </w:r>
          </w:p>
        </w:tc>
        <w:tc>
          <w:tcPr>
            <w:tcW w:w="8505" w:type="dxa"/>
            <w:gridSpan w:val="2"/>
          </w:tcPr>
          <w:p w14:paraId="0E024540" w14:textId="77777777" w:rsidR="00B514A5" w:rsidRPr="00B514A5" w:rsidRDefault="00B514A5" w:rsidP="00885D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Style w:val="FontStyle417"/>
                <w:sz w:val="24"/>
                <w:szCs w:val="24"/>
              </w:rPr>
            </w:pPr>
            <w:r w:rsidRPr="00B514A5">
              <w:rPr>
                <w:rStyle w:val="FontStyle417"/>
                <w:sz w:val="24"/>
                <w:szCs w:val="24"/>
              </w:rPr>
              <w:t xml:space="preserve">Продолжительность использования ЭСО не более 7 </w:t>
            </w:r>
            <w:r w:rsidR="00885D6B">
              <w:rPr>
                <w:rStyle w:val="FontStyle417"/>
                <w:sz w:val="24"/>
                <w:szCs w:val="24"/>
              </w:rPr>
              <w:t>минут, что соответствует действующим СанПиН.</w:t>
            </w:r>
          </w:p>
        </w:tc>
      </w:tr>
    </w:tbl>
    <w:p w14:paraId="6786D0CB" w14:textId="77777777" w:rsidR="0022004D" w:rsidRDefault="0022004D">
      <w:pPr>
        <w:rPr>
          <w:sz w:val="20"/>
        </w:rPr>
      </w:pPr>
    </w:p>
    <w:p w14:paraId="3A04F1E9" w14:textId="0C103D25" w:rsidR="00576AC8" w:rsidRPr="00234C04" w:rsidRDefault="00576AC8" w:rsidP="00576AC8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Занятие проведено в соответствии с перспективным планом коррекц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ионно-развивающей работы. Это </w:t>
      </w:r>
      <w:r w:rsidR="0038390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17</w:t>
      </w: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занятие по </w:t>
      </w:r>
      <w:r w:rsidR="0038390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обучению элементам грамоты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и </w:t>
      </w:r>
      <w:r w:rsidR="0038390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1</w:t>
      </w: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занятие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 блоке «</w:t>
      </w:r>
      <w:r w:rsidR="0038390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Ударение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»</w:t>
      </w:r>
      <w:r w:rsidR="0038390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14:paraId="6AC13C47" w14:textId="77777777" w:rsidR="00576AC8" w:rsidRPr="00234C04" w:rsidRDefault="00576AC8" w:rsidP="00576AC8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Поставленные цель и задачи соответствуют содержанию занятия.  Задачи выполнялись в единстве коррекционно-развивающей, образовательной и воспитательной задачах.  Решение задач достигается различными методами и приемами: словесными, наглядными, практическими. Учитывались следующие </w:t>
      </w:r>
      <w:r w:rsidRPr="00576A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дидактические принципы</w:t>
      </w: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: наглядности обучения, сознательности и активности обучения, принцип доступности сообщаемых знаний, дифференцированного и индивидуального подхода.  </w:t>
      </w:r>
    </w:p>
    <w:p w14:paraId="12325852" w14:textId="7E5EBAAE" w:rsidR="00576AC8" w:rsidRPr="00234C04" w:rsidRDefault="00576AC8" w:rsidP="00576AC8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Основные этапы выстроены последовательно и взаимосвязаны между собой. Соблюдался переход от одного этапа к другому. Каждый этап занятия подготавливал ребенка к последующей работе. Время между каждым этапом занятия распределено целесообразно, в соответствии   с возможностями детей и задач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ами занятия.  Занятие длилось </w:t>
      </w:r>
      <w:r w:rsidR="0038390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30</w:t>
      </w: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минут.</w:t>
      </w:r>
    </w:p>
    <w:p w14:paraId="3073042D" w14:textId="7A3C074C" w:rsidR="00576AC8" w:rsidRPr="00234C04" w:rsidRDefault="00576AC8" w:rsidP="00576AC8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Весь дидактический материал</w:t>
      </w:r>
      <w:r w:rsidR="000E2B6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создан и разработан с помощью компьютерных технологий, </w:t>
      </w:r>
      <w:r w:rsidR="00CB360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адаптирова</w:t>
      </w: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н в соответствии с речевыми и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возрастными </w:t>
      </w: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особенностями воспитанников группы,</w:t>
      </w:r>
      <w:r w:rsidR="000E2B6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имеющих недоразвитие речи системного характера</w:t>
      </w: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14:paraId="477409A4" w14:textId="77777777" w:rsidR="001439C4" w:rsidRDefault="00576AC8" w:rsidP="001439C4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Речев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ой материал соответствует </w:t>
      </w: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цели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 задачам занятия. </w:t>
      </w:r>
    </w:p>
    <w:p w14:paraId="0B399C17" w14:textId="2011818E" w:rsidR="005A6BB0" w:rsidRDefault="001439C4" w:rsidP="005A6BB0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 качестве мобилизующего момента была создана игровая проблемная ситуация: помочь</w:t>
      </w:r>
      <w:r w:rsidR="005049D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Федоре, был использован отрывок из мультфильма «</w:t>
      </w:r>
      <w:proofErr w:type="spellStart"/>
      <w:r w:rsidR="005049D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Федорино</w:t>
      </w:r>
      <w:proofErr w:type="spellEnd"/>
      <w:r w:rsidR="005049D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горе»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  <w:r w:rsidR="005A6B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Таким образом, з</w:t>
      </w:r>
      <w:r w:rsidR="005A6BB0" w:rsidRPr="005A6B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аняти</w:t>
      </w:r>
      <w:r w:rsidR="005A6B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е </w:t>
      </w:r>
      <w:r w:rsidR="005A6BB0" w:rsidRPr="005A6B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направлен</w:t>
      </w:r>
      <w:r w:rsidR="005A6B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</w:t>
      </w:r>
      <w:r w:rsidR="005A6BB0" w:rsidRPr="005A6B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на стремление к добрым делам</w:t>
      </w:r>
      <w:r w:rsidR="005A6B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, что соответствует ФОП ДОУ</w:t>
      </w:r>
      <w:r w:rsidR="007C124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14:paraId="06B3B125" w14:textId="528D08CE" w:rsidR="007C1243" w:rsidRDefault="007C1243" w:rsidP="00576AC8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Были решены все к</w:t>
      </w:r>
      <w:r w:rsidRPr="007F1CC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оррекционно-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образовательны</w:t>
      </w:r>
      <w:r w:rsidRPr="007F1CC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задачи</w:t>
      </w:r>
      <w:r w:rsidRPr="007F1CC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6"/>
        </w:rPr>
        <w:t>Я считаю, что дети поняли, что такое</w:t>
      </w:r>
      <w:r w:rsidRPr="00A66379">
        <w:rPr>
          <w:rFonts w:ascii="Times New Roman" w:eastAsia="+mn-ea" w:hAnsi="Times New Roman"/>
          <w:color w:val="000000"/>
          <w:kern w:val="24"/>
          <w:sz w:val="24"/>
          <w:szCs w:val="26"/>
        </w:rPr>
        <w:t xml:space="preserve"> ударени</w:t>
      </w:r>
      <w:r>
        <w:rPr>
          <w:rFonts w:ascii="Times New Roman" w:eastAsia="+mn-ea" w:hAnsi="Times New Roman"/>
          <w:color w:val="000000"/>
          <w:kern w:val="24"/>
          <w:sz w:val="24"/>
          <w:szCs w:val="26"/>
        </w:rPr>
        <w:t>е, п</w:t>
      </w:r>
      <w:r w:rsidRPr="00A66379">
        <w:rPr>
          <w:rFonts w:ascii="Times New Roman" w:eastAsia="+mn-ea" w:hAnsi="Times New Roman"/>
          <w:color w:val="000000"/>
          <w:kern w:val="24"/>
          <w:sz w:val="24"/>
          <w:szCs w:val="26"/>
        </w:rPr>
        <w:t>ознакоми</w:t>
      </w:r>
      <w:r>
        <w:rPr>
          <w:rFonts w:ascii="Times New Roman" w:eastAsia="+mn-ea" w:hAnsi="Times New Roman"/>
          <w:color w:val="000000"/>
          <w:kern w:val="24"/>
          <w:sz w:val="24"/>
          <w:szCs w:val="26"/>
        </w:rPr>
        <w:t>лись</w:t>
      </w:r>
      <w:r w:rsidRPr="00A66379">
        <w:rPr>
          <w:rFonts w:ascii="Times New Roman" w:eastAsia="+mn-ea" w:hAnsi="Times New Roman"/>
          <w:color w:val="000000"/>
          <w:kern w:val="24"/>
          <w:sz w:val="24"/>
          <w:szCs w:val="26"/>
        </w:rPr>
        <w:t xml:space="preserve"> с графическим обозначением ударения. </w:t>
      </w:r>
      <w:r>
        <w:rPr>
          <w:rFonts w:ascii="Times New Roman" w:eastAsia="+mn-ea" w:hAnsi="Times New Roman"/>
          <w:color w:val="000000"/>
          <w:kern w:val="24"/>
          <w:sz w:val="24"/>
          <w:szCs w:val="26"/>
        </w:rPr>
        <w:t xml:space="preserve">Образовательная задача по формированию умения </w:t>
      </w:r>
      <w:r w:rsidRPr="00A66379">
        <w:rPr>
          <w:rFonts w:ascii="Times New Roman" w:eastAsia="+mn-ea" w:hAnsi="Times New Roman"/>
          <w:color w:val="000000"/>
          <w:kern w:val="24"/>
          <w:sz w:val="24"/>
          <w:szCs w:val="26"/>
        </w:rPr>
        <w:t>выделять голосом ударный слог</w:t>
      </w:r>
      <w:r>
        <w:rPr>
          <w:rFonts w:ascii="Times New Roman" w:eastAsia="+mn-ea" w:hAnsi="Times New Roman"/>
          <w:color w:val="000000"/>
          <w:kern w:val="24"/>
          <w:sz w:val="24"/>
          <w:szCs w:val="26"/>
        </w:rPr>
        <w:t xml:space="preserve"> объемная, не решается в течение одного занятия и требует дальнейшей работы</w:t>
      </w:r>
      <w:r w:rsidRPr="00A66379">
        <w:rPr>
          <w:rFonts w:ascii="Times New Roman" w:eastAsia="+mn-ea" w:hAnsi="Times New Roman"/>
          <w:color w:val="000000"/>
          <w:kern w:val="24"/>
          <w:sz w:val="24"/>
          <w:szCs w:val="26"/>
        </w:rPr>
        <w:t>.</w:t>
      </w:r>
    </w:p>
    <w:p w14:paraId="406451A5" w14:textId="5AE10CC4" w:rsidR="001439C4" w:rsidRDefault="00576AC8" w:rsidP="00576AC8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Были решены все к</w:t>
      </w:r>
      <w:r w:rsidRPr="007F1CC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оррекционно-развивающие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задачи</w:t>
      </w:r>
      <w:r w:rsidRPr="007F1CC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5049D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Часто одна игра решала несколько задач. </w:t>
      </w:r>
      <w:r w:rsidR="001439C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Например, </w:t>
      </w:r>
      <w:r w:rsidR="00E6790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 ходе </w:t>
      </w:r>
      <w:r w:rsidR="005049D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авторской </w:t>
      </w:r>
      <w:proofErr w:type="spellStart"/>
      <w:r w:rsidR="005049D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логоритмической</w:t>
      </w:r>
      <w:proofErr w:type="spellEnd"/>
      <w:r w:rsidR="005049D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E6790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игры «</w:t>
      </w:r>
      <w:r w:rsidR="005049D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Моем чайник</w:t>
      </w:r>
      <w:r w:rsidR="00E6790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» решались ряд задач: </w:t>
      </w:r>
    </w:p>
    <w:p w14:paraId="639CF77D" w14:textId="4D5F3778" w:rsidR="00E67905" w:rsidRDefault="005049DC" w:rsidP="00E6790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развитие словаря</w:t>
      </w:r>
      <w:r w:rsidR="00E6790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;</w:t>
      </w:r>
    </w:p>
    <w:p w14:paraId="17CF5A5E" w14:textId="77777777" w:rsidR="00E67905" w:rsidRDefault="00E67905" w:rsidP="00E6790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развитие речевого дыхания;</w:t>
      </w:r>
    </w:p>
    <w:p w14:paraId="5CBBA65D" w14:textId="77777777" w:rsidR="001439C4" w:rsidRPr="00E67905" w:rsidRDefault="00E67905" w:rsidP="00E6790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работа над ритмом и развитие слоговой структуры слов.</w:t>
      </w:r>
    </w:p>
    <w:p w14:paraId="20B025C4" w14:textId="77777777" w:rsidR="00576AC8" w:rsidRDefault="00576AC8" w:rsidP="00576AC8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Необходимо отметить, что </w:t>
      </w:r>
      <w:r w:rsidR="00E6790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вся наглядность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E6790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является авторской и была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оформле</w:t>
      </w:r>
      <w:r w:rsidR="00E6790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 в соответствие с темой занятия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14:paraId="20A588A0" w14:textId="1CF262FF" w:rsidR="00B8397E" w:rsidRDefault="000118FC" w:rsidP="00B8397E">
      <w:pPr>
        <w:shd w:val="clear" w:color="auto" w:fill="FFFFFF"/>
        <w:spacing w:after="0"/>
        <w:ind w:firstLine="601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</w:t>
      </w:r>
      <w:r w:rsidRPr="007F1B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="00C4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ходе занятия решалась задачи </w:t>
      </w:r>
      <w:r w:rsidRPr="007F1B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нравственно-патриотического воспитания,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решались: в</w:t>
      </w:r>
      <w:r w:rsidRPr="000118F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оспитывать у детей патриотические чувства посредством приобщения детей к культурному на</w:t>
      </w:r>
      <w:r w:rsidR="00B839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следию и традициям наших предков.</w:t>
      </w:r>
      <w:r w:rsidR="00C4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Нами использовалась </w:t>
      </w:r>
      <w:proofErr w:type="spellStart"/>
      <w:r w:rsidR="00C4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lastRenderedPageBreak/>
        <w:t>аудиофизминутка</w:t>
      </w:r>
      <w:proofErr w:type="spellEnd"/>
      <w:r w:rsidR="00C4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«Русская плясовая», </w:t>
      </w:r>
      <w:r w:rsidR="006E0A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где</w:t>
      </w:r>
      <w:r w:rsidR="00C4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дети выполняли элементы русского народного танца</w:t>
      </w:r>
      <w:r w:rsidR="006E0A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.</w:t>
      </w:r>
      <w:r w:rsidR="00B839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</w:t>
      </w:r>
    </w:p>
    <w:p w14:paraId="1D3C4A78" w14:textId="19CC8EFB" w:rsidR="005A6BB0" w:rsidRDefault="00B8397E" w:rsidP="00B8397E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Тему логопедического занятия я постаралась связать с лексической темой недели «</w:t>
      </w:r>
      <w:r w:rsidR="00C40C5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Посуда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»</w:t>
      </w:r>
      <w:r w:rsidR="005A6B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. </w:t>
      </w:r>
    </w:p>
    <w:p w14:paraId="5795EB74" w14:textId="62DA6D85" w:rsidR="006E0A37" w:rsidRDefault="006E0A37" w:rsidP="00B8397E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 течение занятия было проведено несколько </w:t>
      </w:r>
      <w:proofErr w:type="spellStart"/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физминуток</w:t>
      </w:r>
      <w:proofErr w:type="spellEnd"/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 одна пальчиковая игра, что соответствовало профилактике переутомления у детей.</w:t>
      </w:r>
    </w:p>
    <w:p w14:paraId="525F6B61" w14:textId="78F42040" w:rsidR="00D528A5" w:rsidRDefault="00CB3607" w:rsidP="00A91ED4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Нами был подведен итог: Федора рада возвращению посуды и показан отрывок из мультфильма «</w:t>
      </w:r>
      <w:proofErr w:type="spellStart"/>
      <w:r>
        <w:rPr>
          <w:rFonts w:ascii="Times New Roman" w:hAnsi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горе». </w:t>
      </w:r>
      <w:r w:rsidR="00576AC8">
        <w:rPr>
          <w:rFonts w:ascii="Times New Roman" w:hAnsi="Times New Roman"/>
          <w:sz w:val="24"/>
          <w:szCs w:val="24"/>
        </w:rPr>
        <w:t xml:space="preserve">В ходе проведения рефлексии </w:t>
      </w:r>
      <w:r w:rsidR="006E0A37">
        <w:rPr>
          <w:rFonts w:ascii="Times New Roman" w:hAnsi="Times New Roman"/>
          <w:sz w:val="24"/>
          <w:szCs w:val="24"/>
        </w:rPr>
        <w:t xml:space="preserve">я постаралась придать </w:t>
      </w:r>
      <w:r w:rsidR="00A91ED4">
        <w:rPr>
          <w:rFonts w:ascii="Times New Roman" w:hAnsi="Times New Roman"/>
          <w:sz w:val="24"/>
          <w:szCs w:val="24"/>
        </w:rPr>
        <w:t xml:space="preserve">практическую </w:t>
      </w:r>
      <w:r w:rsidR="006E0A37">
        <w:rPr>
          <w:rFonts w:ascii="Times New Roman" w:hAnsi="Times New Roman"/>
          <w:sz w:val="24"/>
          <w:szCs w:val="24"/>
        </w:rPr>
        <w:t>значимость изученного материала</w:t>
      </w:r>
      <w:r w:rsidR="00A91ED4">
        <w:rPr>
          <w:rFonts w:ascii="Times New Roman" w:hAnsi="Times New Roman"/>
          <w:sz w:val="24"/>
          <w:szCs w:val="24"/>
        </w:rPr>
        <w:t>: детям было дано домашнее задание</w:t>
      </w:r>
      <w:r w:rsidR="006E0A37">
        <w:rPr>
          <w:rFonts w:ascii="Times New Roman" w:hAnsi="Times New Roman"/>
          <w:sz w:val="24"/>
          <w:szCs w:val="24"/>
        </w:rPr>
        <w:t xml:space="preserve"> определить ударный слог в именах членов семьи. </w:t>
      </w:r>
    </w:p>
    <w:p w14:paraId="3B0A11E8" w14:textId="5775E86C" w:rsidR="008359DF" w:rsidRDefault="00576AC8" w:rsidP="007C1243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34C0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Я считаю, что с задачами занятия дети справились, детям было интересно и легко.</w:t>
      </w:r>
    </w:p>
    <w:p w14:paraId="0C5DB9D1" w14:textId="77777777" w:rsidR="008359DF" w:rsidRDefault="008359DF" w:rsidP="00D528A5">
      <w:pPr>
        <w:shd w:val="clear" w:color="auto" w:fill="FFFFFF"/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14:paraId="02AE33D0" w14:textId="77777777" w:rsidR="008359DF" w:rsidRPr="00D528A5" w:rsidRDefault="008359DF" w:rsidP="008D26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sectPr w:rsidR="008359DF" w:rsidRPr="00D528A5" w:rsidSect="00972836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F022" w14:textId="77777777" w:rsidR="002052DA" w:rsidRDefault="002052DA" w:rsidP="00972836">
      <w:pPr>
        <w:spacing w:after="0" w:line="240" w:lineRule="auto"/>
      </w:pPr>
      <w:r>
        <w:separator/>
      </w:r>
    </w:p>
  </w:endnote>
  <w:endnote w:type="continuationSeparator" w:id="0">
    <w:p w14:paraId="1CE4C2B3" w14:textId="77777777" w:rsidR="002052DA" w:rsidRDefault="002052DA" w:rsidP="0097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09063"/>
      <w:docPartObj>
        <w:docPartGallery w:val="Page Numbers (Bottom of Page)"/>
        <w:docPartUnique/>
      </w:docPartObj>
    </w:sdtPr>
    <w:sdtEndPr/>
    <w:sdtContent>
      <w:p w14:paraId="74DF268C" w14:textId="77777777" w:rsidR="00972836" w:rsidRDefault="009728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C0">
          <w:rPr>
            <w:noProof/>
          </w:rPr>
          <w:t>7</w:t>
        </w:r>
        <w:r>
          <w:fldChar w:fldCharType="end"/>
        </w:r>
      </w:p>
    </w:sdtContent>
  </w:sdt>
  <w:p w14:paraId="2FD6CAF0" w14:textId="77777777" w:rsidR="00972836" w:rsidRDefault="009728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4060" w14:textId="77777777" w:rsidR="002052DA" w:rsidRDefault="002052DA" w:rsidP="00972836">
      <w:pPr>
        <w:spacing w:after="0" w:line="240" w:lineRule="auto"/>
      </w:pPr>
      <w:r>
        <w:separator/>
      </w:r>
    </w:p>
  </w:footnote>
  <w:footnote w:type="continuationSeparator" w:id="0">
    <w:p w14:paraId="502A2C17" w14:textId="77777777" w:rsidR="002052DA" w:rsidRDefault="002052DA" w:rsidP="0097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E36"/>
    <w:multiLevelType w:val="hybridMultilevel"/>
    <w:tmpl w:val="4F223CD4"/>
    <w:lvl w:ilvl="0" w:tplc="9E6655AE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EB"/>
    <w:rsid w:val="000051FE"/>
    <w:rsid w:val="000118FC"/>
    <w:rsid w:val="0002799A"/>
    <w:rsid w:val="000622EC"/>
    <w:rsid w:val="00074078"/>
    <w:rsid w:val="0008154A"/>
    <w:rsid w:val="000C2933"/>
    <w:rsid w:val="000D171C"/>
    <w:rsid w:val="000E2B68"/>
    <w:rsid w:val="000E4ECD"/>
    <w:rsid w:val="000F0BC9"/>
    <w:rsid w:val="00106434"/>
    <w:rsid w:val="00125DB9"/>
    <w:rsid w:val="00136518"/>
    <w:rsid w:val="001439C4"/>
    <w:rsid w:val="00146E0D"/>
    <w:rsid w:val="00151B48"/>
    <w:rsid w:val="0015632C"/>
    <w:rsid w:val="0017760E"/>
    <w:rsid w:val="00196B52"/>
    <w:rsid w:val="001A0994"/>
    <w:rsid w:val="001B7501"/>
    <w:rsid w:val="001D41BB"/>
    <w:rsid w:val="001E4B60"/>
    <w:rsid w:val="001F6BA8"/>
    <w:rsid w:val="002052DA"/>
    <w:rsid w:val="0022004D"/>
    <w:rsid w:val="002203E3"/>
    <w:rsid w:val="00234C04"/>
    <w:rsid w:val="00263945"/>
    <w:rsid w:val="00281C98"/>
    <w:rsid w:val="0028485D"/>
    <w:rsid w:val="00294DED"/>
    <w:rsid w:val="002B7D67"/>
    <w:rsid w:val="002C50AD"/>
    <w:rsid w:val="002C54B4"/>
    <w:rsid w:val="00307389"/>
    <w:rsid w:val="00337F3F"/>
    <w:rsid w:val="00342969"/>
    <w:rsid w:val="00367764"/>
    <w:rsid w:val="00374499"/>
    <w:rsid w:val="00383902"/>
    <w:rsid w:val="00412F7D"/>
    <w:rsid w:val="004150FE"/>
    <w:rsid w:val="004A1229"/>
    <w:rsid w:val="004F0AE5"/>
    <w:rsid w:val="005049DC"/>
    <w:rsid w:val="00556CB7"/>
    <w:rsid w:val="00576AC8"/>
    <w:rsid w:val="005A1E3E"/>
    <w:rsid w:val="005A25B0"/>
    <w:rsid w:val="005A6BB0"/>
    <w:rsid w:val="005C03E0"/>
    <w:rsid w:val="005C4C2C"/>
    <w:rsid w:val="005F370C"/>
    <w:rsid w:val="006111A0"/>
    <w:rsid w:val="00654C7D"/>
    <w:rsid w:val="00661799"/>
    <w:rsid w:val="006713D6"/>
    <w:rsid w:val="006E0A37"/>
    <w:rsid w:val="0070777B"/>
    <w:rsid w:val="00720699"/>
    <w:rsid w:val="0072379B"/>
    <w:rsid w:val="007237E3"/>
    <w:rsid w:val="00735A66"/>
    <w:rsid w:val="00780228"/>
    <w:rsid w:val="00792E8E"/>
    <w:rsid w:val="007C1243"/>
    <w:rsid w:val="007D57F0"/>
    <w:rsid w:val="007F1CCD"/>
    <w:rsid w:val="00827035"/>
    <w:rsid w:val="008359DF"/>
    <w:rsid w:val="0084566A"/>
    <w:rsid w:val="00857DBD"/>
    <w:rsid w:val="00865680"/>
    <w:rsid w:val="00873527"/>
    <w:rsid w:val="00885D6B"/>
    <w:rsid w:val="008D2615"/>
    <w:rsid w:val="008E04A6"/>
    <w:rsid w:val="008E27C0"/>
    <w:rsid w:val="008E62E8"/>
    <w:rsid w:val="008F788E"/>
    <w:rsid w:val="00905CFA"/>
    <w:rsid w:val="0091704A"/>
    <w:rsid w:val="009204E3"/>
    <w:rsid w:val="0095550D"/>
    <w:rsid w:val="00972836"/>
    <w:rsid w:val="009B1B35"/>
    <w:rsid w:val="009B383C"/>
    <w:rsid w:val="009B4A87"/>
    <w:rsid w:val="009D49D1"/>
    <w:rsid w:val="009F5405"/>
    <w:rsid w:val="00A11C49"/>
    <w:rsid w:val="00A66379"/>
    <w:rsid w:val="00A81328"/>
    <w:rsid w:val="00A91ED4"/>
    <w:rsid w:val="00AA0700"/>
    <w:rsid w:val="00AB7876"/>
    <w:rsid w:val="00AD152C"/>
    <w:rsid w:val="00AF1256"/>
    <w:rsid w:val="00B201BB"/>
    <w:rsid w:val="00B514A5"/>
    <w:rsid w:val="00B70A11"/>
    <w:rsid w:val="00B8397E"/>
    <w:rsid w:val="00BC4C4B"/>
    <w:rsid w:val="00BE245C"/>
    <w:rsid w:val="00BF5EEB"/>
    <w:rsid w:val="00C043C3"/>
    <w:rsid w:val="00C1536D"/>
    <w:rsid w:val="00C361CC"/>
    <w:rsid w:val="00C40C53"/>
    <w:rsid w:val="00C52305"/>
    <w:rsid w:val="00C65728"/>
    <w:rsid w:val="00C7666C"/>
    <w:rsid w:val="00C8421A"/>
    <w:rsid w:val="00C86C61"/>
    <w:rsid w:val="00CA44F9"/>
    <w:rsid w:val="00CB3607"/>
    <w:rsid w:val="00CC3565"/>
    <w:rsid w:val="00CD1344"/>
    <w:rsid w:val="00CD6692"/>
    <w:rsid w:val="00D13CA7"/>
    <w:rsid w:val="00D528A5"/>
    <w:rsid w:val="00D804F6"/>
    <w:rsid w:val="00DC0812"/>
    <w:rsid w:val="00DC54BA"/>
    <w:rsid w:val="00E63C12"/>
    <w:rsid w:val="00E67905"/>
    <w:rsid w:val="00E7426F"/>
    <w:rsid w:val="00E95C33"/>
    <w:rsid w:val="00EE053D"/>
    <w:rsid w:val="00EF5DC0"/>
    <w:rsid w:val="00F64F4D"/>
    <w:rsid w:val="00F72054"/>
    <w:rsid w:val="00F73B6F"/>
    <w:rsid w:val="00F74414"/>
    <w:rsid w:val="00FB18BE"/>
    <w:rsid w:val="00FB6A6F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ECFC"/>
  <w15:chartTrackingRefBased/>
  <w15:docId w15:val="{D29375B2-A69F-4BA4-B47C-410604C2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F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65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0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2004D"/>
    <w:rPr>
      <w:b/>
      <w:bCs/>
    </w:rPr>
  </w:style>
  <w:style w:type="paragraph" w:styleId="a6">
    <w:name w:val="List Paragraph"/>
    <w:basedOn w:val="a"/>
    <w:uiPriority w:val="34"/>
    <w:qFormat/>
    <w:rsid w:val="002200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nhideWhenUsed/>
    <w:rsid w:val="00220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200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B5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7">
    <w:name w:val="Font Style417"/>
    <w:rsid w:val="00B514A5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A66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7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83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836"/>
    <w:rPr>
      <w:rFonts w:eastAsiaTheme="minorEastAsia"/>
      <w:lang w:eastAsia="ru-RU"/>
    </w:rPr>
  </w:style>
  <w:style w:type="character" w:customStyle="1" w:styleId="7">
    <w:name w:val="Основной текст (7)"/>
    <w:basedOn w:val="a0"/>
    <w:rsid w:val="001E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24</cp:revision>
  <cp:lastPrinted>2023-11-13T16:43:00Z</cp:lastPrinted>
  <dcterms:created xsi:type="dcterms:W3CDTF">2021-11-22T15:39:00Z</dcterms:created>
  <dcterms:modified xsi:type="dcterms:W3CDTF">2023-11-29T15:26:00Z</dcterms:modified>
</cp:coreProperties>
</file>