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CA" w:rsidRDefault="000E00CA" w:rsidP="000E00C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</w:t>
      </w:r>
    </w:p>
    <w:p w:rsidR="000E00CA" w:rsidRDefault="000E00CA" w:rsidP="000E00C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ДЕТСКИЙ САД КОМ</w:t>
      </w:r>
      <w:r w:rsidR="00135447">
        <w:rPr>
          <w:sz w:val="28"/>
          <w:szCs w:val="28"/>
        </w:rPr>
        <w:t xml:space="preserve">БИНИРОВАННОГО ВИДА № 8 </w:t>
      </w:r>
      <w:proofErr w:type="gramStart"/>
      <w:r w:rsidR="00135447">
        <w:rPr>
          <w:sz w:val="28"/>
          <w:szCs w:val="28"/>
        </w:rPr>
        <w:t>« Сказка</w:t>
      </w:r>
      <w:proofErr w:type="gramEnd"/>
      <w:r>
        <w:rPr>
          <w:sz w:val="28"/>
          <w:szCs w:val="28"/>
        </w:rPr>
        <w:t>»</w:t>
      </w:r>
    </w:p>
    <w:p w:rsidR="000E00CA" w:rsidRDefault="000E00CA" w:rsidP="000E00CA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КАРАСУКСКОГО РАЙОНА НОВОСИБИРСКОЙ ОБЛАСТИ</w:t>
      </w:r>
    </w:p>
    <w:p w:rsidR="000E00CA" w:rsidRDefault="000E00CA" w:rsidP="000E00CA">
      <w:pPr>
        <w:rPr>
          <w:rFonts w:ascii="Times New Roman" w:hAnsi="Times New Roman" w:cs="Times New Roman"/>
          <w:lang w:eastAsia="ru-RU"/>
        </w:rPr>
      </w:pPr>
    </w:p>
    <w:p w:rsidR="000E00CA" w:rsidRDefault="000E00CA" w:rsidP="000E00CA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</w:r>
    </w:p>
    <w:p w:rsidR="000E00CA" w:rsidRDefault="000E00CA" w:rsidP="000E00CA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lang w:eastAsia="ru-RU"/>
        </w:rPr>
        <w:br/>
      </w:r>
    </w:p>
    <w:p w:rsidR="000E00CA" w:rsidRDefault="000E00CA" w:rsidP="000E00CA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План самообразования воспитателя на 2020–2021 г</w:t>
      </w:r>
    </w:p>
    <w:p w:rsidR="000E00CA" w:rsidRDefault="000E00CA" w:rsidP="000E00CA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sz w:val="40"/>
          <w:szCs w:val="40"/>
        </w:rPr>
        <w:t>Тема :</w:t>
      </w:r>
      <w:r w:rsidR="00C92218">
        <w:rPr>
          <w:rFonts w:ascii="Times New Roman" w:hAnsi="Times New Roman" w:cs="Times New Roman"/>
          <w:i/>
          <w:sz w:val="40"/>
          <w:szCs w:val="40"/>
        </w:rPr>
        <w:t xml:space="preserve"> «Экологическое воспитание  дошкольников   через дидактические игры в условиях ФГОС</w:t>
      </w:r>
      <w:r w:rsidR="00F43E92">
        <w:rPr>
          <w:rFonts w:ascii="Times New Roman" w:hAnsi="Times New Roman" w:cs="Times New Roman"/>
          <w:i/>
          <w:sz w:val="40"/>
          <w:szCs w:val="40"/>
        </w:rPr>
        <w:t xml:space="preserve">» </w:t>
      </w:r>
      <w:r>
        <w:rPr>
          <w:rFonts w:ascii="Times New Roman" w:hAnsi="Times New Roman" w:cs="Times New Roman"/>
          <w:lang w:eastAsia="ru-RU"/>
        </w:rPr>
        <w:br/>
      </w:r>
    </w:p>
    <w:p w:rsidR="000E00CA" w:rsidRDefault="000E00CA" w:rsidP="000E00CA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</w:r>
    </w:p>
    <w:p w:rsidR="000E00CA" w:rsidRDefault="000E00CA" w:rsidP="000E00CA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</w:r>
    </w:p>
    <w:p w:rsidR="000E00CA" w:rsidRDefault="000E00CA" w:rsidP="000E00CA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</w:r>
    </w:p>
    <w:p w:rsidR="000E00CA" w:rsidRDefault="000E00CA" w:rsidP="000E00CA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</w:r>
    </w:p>
    <w:p w:rsidR="000E00CA" w:rsidRDefault="000E00CA" w:rsidP="000E00CA">
      <w:pPr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Воспитатель: Мальцева Евгения Владимировна.</w:t>
      </w:r>
    </w:p>
    <w:p w:rsidR="00FE03EA" w:rsidRPr="000E00CA" w:rsidRDefault="00FE03EA" w:rsidP="000E00CA">
      <w:pPr>
        <w:jc w:val="center"/>
        <w:rPr>
          <w:rFonts w:ascii="Times New Roman" w:hAnsi="Times New Roman" w:cs="Times New Roman"/>
          <w:lang w:eastAsia="ru-RU"/>
        </w:rPr>
      </w:pPr>
    </w:p>
    <w:p w:rsidR="00FE03EA" w:rsidRDefault="000E00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«Экологическое </w:t>
      </w:r>
      <w:r w:rsidR="00C92218">
        <w:rPr>
          <w:rFonts w:ascii="Times New Roman" w:hAnsi="Times New Roman" w:cs="Times New Roman"/>
          <w:b/>
          <w:i/>
          <w:sz w:val="28"/>
          <w:szCs w:val="28"/>
        </w:rPr>
        <w:t>воспитания дошкольников через дидактические игры в условиях ФГОС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E03EA" w:rsidRDefault="000E00C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FE03EA" w:rsidRDefault="000E00CA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гуманного отношения к природе (нравственное воспитание);</w:t>
      </w:r>
    </w:p>
    <w:p w:rsidR="00FE03EA" w:rsidRDefault="000E00CA">
      <w:pPr>
        <w:pStyle w:val="a9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системы экологических знаний и представлений (интеллектуальное развитие);</w:t>
      </w:r>
    </w:p>
    <w:p w:rsidR="00FE03EA" w:rsidRDefault="000E00CA">
      <w:pPr>
        <w:pStyle w:val="a9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эстетических чувств (умение видеть красоту природы, восхититься ею, желания   сохранить ее);</w:t>
      </w:r>
    </w:p>
    <w:p w:rsidR="00FE03EA" w:rsidRDefault="00F43E92">
      <w:pPr>
        <w:pStyle w:val="a9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детей в посильной </w:t>
      </w:r>
      <w:r w:rsidR="000E00C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уходу за </w:t>
      </w:r>
      <w:proofErr w:type="gramStart"/>
      <w:r w:rsidR="000E00CA">
        <w:rPr>
          <w:rFonts w:ascii="Times New Roman" w:eastAsia="Times New Roman" w:hAnsi="Times New Roman" w:cs="Times New Roman"/>
          <w:sz w:val="28"/>
          <w:szCs w:val="28"/>
        </w:rPr>
        <w:t>растениями ,</w:t>
      </w:r>
      <w:proofErr w:type="gramEnd"/>
      <w:r w:rsidR="000E00CA">
        <w:rPr>
          <w:rFonts w:ascii="Times New Roman" w:eastAsia="Times New Roman" w:hAnsi="Times New Roman" w:cs="Times New Roman"/>
          <w:sz w:val="28"/>
          <w:szCs w:val="28"/>
        </w:rPr>
        <w:t xml:space="preserve"> по охране и защите природы</w:t>
      </w:r>
    </w:p>
    <w:p w:rsidR="00FE03EA" w:rsidRDefault="000E00CA">
      <w:pPr>
        <w:pStyle w:val="a9"/>
        <w:widowControl w:val="0"/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E03EA" w:rsidRDefault="000E00CA">
      <w:pPr>
        <w:pStyle w:val="a9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 детей системы знаний. </w:t>
      </w:r>
    </w:p>
    <w:p w:rsidR="00FE03EA" w:rsidRDefault="000E00CA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трудовых навыков и умений. </w:t>
      </w:r>
    </w:p>
    <w:p w:rsidR="00FE03EA" w:rsidRDefault="000E00CA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формирования у детей любви в природе.</w:t>
      </w:r>
    </w:p>
    <w:p w:rsidR="00FE03EA" w:rsidRDefault="00FE03EA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FE03EA" w:rsidRDefault="000E00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FE03EA" w:rsidRDefault="000E00C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состояние нашей планеты и тенденция к его ухудшению требует от ныне живущих людей понимания сложившейся ситуации и сознательного к ней отношения.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последнее время всё чаще загрязняются и становятся безжизненными водоемы, теряют плодородие почвы, обедняются флора и фауна, выпадают кислотные дожди - это тревожный сигнал, призывающий разумно относиться к окружающему нас миру. </w:t>
      </w:r>
      <w:r>
        <w:rPr>
          <w:rFonts w:ascii="Times New Roman" w:hAnsi="Times New Roman" w:cs="Times New Roman"/>
          <w:sz w:val="28"/>
          <w:szCs w:val="28"/>
        </w:rPr>
        <w:br/>
        <w:t xml:space="preserve">Охрана окружающей среды разумное отношение к ней стали настоящей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актуальной </w:t>
      </w:r>
      <w:r>
        <w:rPr>
          <w:rFonts w:ascii="Times New Roman" w:hAnsi="Times New Roman" w:cs="Times New Roman"/>
          <w:sz w:val="28"/>
          <w:szCs w:val="28"/>
        </w:rPr>
        <w:t xml:space="preserve">проблемой века. </w:t>
      </w:r>
      <w:r>
        <w:rPr>
          <w:rFonts w:ascii="Times New Roman" w:hAnsi="Times New Roman" w:cs="Times New Roman"/>
          <w:sz w:val="28"/>
          <w:szCs w:val="28"/>
        </w:rPr>
        <w:br/>
        <w:t xml:space="preserve">А воспитание у детей дошкольного возраста ответственности за судьбу природы родного края, привлечение ребят к посильной помощи в её охране - одна из актуальнейших задач сегодняшнего дня. </w:t>
      </w:r>
      <w:r>
        <w:rPr>
          <w:rFonts w:ascii="Times New Roman" w:hAnsi="Times New Roman" w:cs="Times New Roman"/>
          <w:sz w:val="28"/>
          <w:szCs w:val="28"/>
        </w:rPr>
        <w:br/>
        <w:t xml:space="preserve">Начинать работу по формированию экологической культуры следует с дошкольного возраста, когда закладываются основные способы познания окружающей действительности, развивается ценностное отношение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ней. Необходимо максимально использовать данный период времени, воспитывать у детей осознано правильное отношение к природе. </w:t>
      </w:r>
      <w:r>
        <w:rPr>
          <w:rFonts w:ascii="Times New Roman" w:hAnsi="Times New Roman" w:cs="Times New Roman"/>
          <w:sz w:val="28"/>
          <w:szCs w:val="28"/>
        </w:rPr>
        <w:br/>
        <w:t xml:space="preserve">Природа оказывает огромное влияние на формирование личности, её умственное, нравственное, трудовое и физическое развитие, способствует улучшению логического мышления и речи.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Экологическое образование дошкольников</w:t>
      </w:r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норм в системе ценностных ориентаций. </w:t>
      </w:r>
      <w:r>
        <w:rPr>
          <w:rFonts w:ascii="Times New Roman" w:hAnsi="Times New Roman" w:cs="Times New Roman"/>
          <w:sz w:val="28"/>
          <w:szCs w:val="28"/>
        </w:rPr>
        <w:br/>
        <w:t xml:space="preserve">Методика формирования элементов экологической культуры у дошкольников должна учитывать психологические особенности детей данного возраста. Ведущей деятельностью детей дошкольного возраста является ИГРА. В традиционной методике ознакомления детей с природой игра как метод, экологического воспитания представлена мало. В последние годы разработан ряд рекомендаций по использованию игровых методов в экологическом образовании.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 этим у нас обозначилась потребность в более глубоком и разностороннем изучении игрового метода при ознакомлении детей с природой. Это связано с поиском наиболее рациональных и эффективных путей образования дошкольников, с введением игровых приемов в практику обучения и воспитания младших школьников, применением новых видов игровой деятельности.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E03EA" w:rsidRDefault="00FE0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447" w:rsidRDefault="001354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447" w:rsidRDefault="001354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0E00CA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Сентябрь.</w:t>
      </w:r>
    </w:p>
    <w:tbl>
      <w:tblPr>
        <w:tblStyle w:val="aa"/>
        <w:tblW w:w="15691" w:type="dxa"/>
        <w:tblInd w:w="-70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9"/>
        <w:gridCol w:w="3400"/>
        <w:gridCol w:w="2834"/>
        <w:gridCol w:w="3688"/>
      </w:tblGrid>
      <w:tr w:rsidR="00FE03EA">
        <w:trPr>
          <w:trHeight w:val="694"/>
        </w:trPr>
        <w:tc>
          <w:tcPr>
            <w:tcW w:w="5768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688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E03EA">
        <w:tc>
          <w:tcPr>
            <w:tcW w:w="5768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опыты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природе.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материалов в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опилку «Подарки осени»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игры: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 «Солнышко и дождик»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 «Воробышки и автомобиль»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комнатными растениями группы.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-Загадки-движения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 о лете.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игры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«Чу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десный мешочек» - овощи, фрукты.  Д/задача: Развивать умение различать овощи и фрукты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-«Найди листок, какой покажу» Д/задача: Развивать умение различать и сравнивать листья по величине, форме, цвету.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 «Узнай на вкус»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Д/задача: Упражнять детей в определении вкуса овощей; активизировать речь детей; развивать память,  сосредоточенность.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овощей-корнеплодов.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стихов,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н.песенок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познавательных сказок.</w:t>
            </w:r>
          </w:p>
          <w:p w:rsidR="00FE03EA" w:rsidRDefault="00FE0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прогулка с малышом» Папка- раскладушка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осенняя выставка «Кабачки, тыквы…на огородной выставке».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 листьев деревьев разной формы и размера, шишки, желуди.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уголок природы: подбор комнатных растений.</w:t>
            </w:r>
          </w:p>
          <w:p w:rsidR="00FE03EA" w:rsidRDefault="00FE0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копилки «Подарки осени»</w:t>
            </w:r>
          </w:p>
          <w:p w:rsidR="00FE03EA" w:rsidRDefault="00FE0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дидактических игр: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-«Овощи и фрукты».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-«Животные и птицы».</w:t>
            </w:r>
          </w:p>
          <w:p w:rsidR="00FE03EA" w:rsidRDefault="00FE03EA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цветочных семян, природного материала.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метод. пособие для воспитателей.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и др. Воспитание, образование и развитие детей 3-4 лет в детском саду.  – М.: Просвещение, 2005.</w:t>
            </w: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(ежемесячно)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Дрязгунова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Дидактические игры для ознакомления дошкольников с растениями. – М.: Просвещение, 1981</w:t>
            </w:r>
          </w:p>
          <w:p w:rsidR="00FE03EA" w:rsidRDefault="00FE0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3EA" w:rsidRDefault="00FE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447" w:rsidRDefault="0013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0E0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FE03EA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E03EA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 Рыбы.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1.Загадки – движения.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2.Групповой праздник «Семена-носики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гры с природным материалом: лист, ветка, шишка.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4.Наблюдения за комнатными растениями.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5.Чтение художественной литературы о животных и птицах.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6.Наблюдения за природой.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7.Прогулки по окрестностям.</w:t>
            </w:r>
          </w:p>
          <w:p w:rsidR="00FE03EA" w:rsidRDefault="000E00C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8.Пополнение материалов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«Подарки осени»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9.Праздник осени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10.Дидактические игры: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«Чудесный мешочек»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Д/задача: Закрепить умение детей узнавать предметы по   характерным признакам.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«Такой листок – лети ко мне»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Д/задача: Упражнять детей в нахождении       листьев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сходству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,воспитывать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слуховое   внимание,          активизировать словарь детей.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 Аквариум (экскурсия).</w:t>
            </w:r>
          </w:p>
          <w:p w:rsidR="00FE03EA" w:rsidRDefault="000E00CA">
            <w:pPr>
              <w:spacing w:after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 «Кто-кто в водяном домике живёт?»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ребенок познает мир»</w:t>
            </w: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 книг о природе в книжный уголок.  Выставка, беседы с родителями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альбом «Насекомые»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картотеку дидактических игр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центр воды и песка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метод. пособие для воспитателей.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FE03EA" w:rsidRDefault="00FE03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3EA" w:rsidRDefault="00FE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FE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447" w:rsidRDefault="0013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0E00C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FE03EA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E03EA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1.Изготовление поделок из природного материала (шишка)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2.Загадки – движения.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3.Групповой праздник «Шишки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4.Наблюдения за уходом за комнатными растениями.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5.Экологические и подвижные игры.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6.Опыты.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7.Наблюдения за природой.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8.Прогулки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9.Пополнение материалов копилки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«Подарки осени»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10.Фольклор – поэзия об осени, животных, рыбах.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Эк.лото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и птицы»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12.П/и «Зайка беленький сидит», «Ловкие зайчата». «Воробышки и кошка».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13.Д/и «Сбор урожая» Цель: Упражнять детей в различении фруктов и овощей, назывании их.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 Подарки осени.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сбор книг о природе в книжный уголок. Выставка.</w:t>
            </w:r>
          </w:p>
          <w:p w:rsidR="00FE03EA" w:rsidRDefault="00FE03EA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отношении взрослых к вопросам детей» Индивидуальные консультации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«Сенсорное воспитание как основа умственного развития» Консультация</w:t>
            </w:r>
          </w:p>
          <w:p w:rsidR="00FE03EA" w:rsidRDefault="00FE03EA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коллекции шишек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метод. пособие для воспитателей.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3EA" w:rsidRDefault="00FE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3EA" w:rsidRDefault="00FE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447" w:rsidRDefault="0013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0E0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Декабрь.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364"/>
        <w:gridCol w:w="2869"/>
        <w:gridCol w:w="3483"/>
      </w:tblGrid>
      <w:tr w:rsidR="00FE03EA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336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69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3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E03EA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  Птицы зимой.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одкормка птиц.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2.Наблюдения и опыты в природе.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3.Чтение сказок: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избушка», «Три медведя»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4.Заучивание стихов о зиме, загадки.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5.Рассматривание картин 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6.Загадки-движения.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7.Наблюдения за природой.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8.Прогулки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9.Пополнение материалов копилки «Подарки зимы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10.Наблюдения за уходом за комнатными растениями.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11.Проза о жизни животных зимой в лесу.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12.Рассматривание картин.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13.Зимние подвижные игры.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14.Д/и «Назовем, что видим»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15.Беседа «Как мы играем</w:t>
            </w:r>
          </w:p>
          <w:p w:rsidR="00FE03EA" w:rsidRDefault="000E00CA">
            <w:pPr>
              <w:spacing w:after="0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зимой»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  Изготовление кормушек.</w:t>
            </w:r>
          </w:p>
          <w:p w:rsidR="00FE03EA" w:rsidRDefault="00FE03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игры в развитии ребенка» Консультация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«Сядем рядком, поговорим ладком» (фольклор в жизни малышей) Папка-раскладушка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изготовление родителями с детьми кормушек для птиц.</w:t>
            </w:r>
          </w:p>
        </w:tc>
        <w:tc>
          <w:tcPr>
            <w:tcW w:w="2869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эк\игры «Экологическое лото».</w:t>
            </w:r>
          </w:p>
          <w:p w:rsidR="00FE03EA" w:rsidRDefault="00FE0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материалов копилки: «Дикие и домашние животные», «Наши питомцы», «Насекомые».</w:t>
            </w:r>
          </w:p>
          <w:p w:rsidR="00FE03EA" w:rsidRDefault="00FE03EA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эк\игры «Сложи целое животное»</w:t>
            </w:r>
          </w:p>
          <w:p w:rsidR="00FE03EA" w:rsidRDefault="00FE03EA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копилки «Подарки зимы»</w:t>
            </w:r>
          </w:p>
        </w:tc>
        <w:tc>
          <w:tcPr>
            <w:tcW w:w="3483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 и недели в детском саду. – М.: ТЦ Сфера, 2005</w:t>
            </w:r>
          </w:p>
          <w:p w:rsidR="00FE03EA" w:rsidRDefault="00FE0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метод. пособие для воспитателей.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FE03EA" w:rsidRDefault="00FE0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3EA" w:rsidRDefault="00FE03EA">
      <w:pPr>
        <w:rPr>
          <w:rFonts w:ascii="Times New Roman" w:hAnsi="Times New Roman" w:cs="Times New Roman"/>
          <w:sz w:val="28"/>
          <w:szCs w:val="28"/>
        </w:rPr>
      </w:pPr>
    </w:p>
    <w:p w:rsidR="00135447" w:rsidRDefault="0013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0E0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Январь.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FE03EA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E03EA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1.Загадки – движения.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2.Групповой праздник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«Лёгкие снежинки»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3.Наблюдения и опыты со снегом, льдом.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4.Театр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фланелеграфе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«Три  медведя»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5.Наблюдения в природе, опыты со снегом.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6.Прогулки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7.Пополнение материалов копилки «Подарки зимы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8.Наблюдения за уходом за комнатными растениями.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9.Исследования: снег – вода – лед.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10.Д/и «Загадки и отгадки»</w:t>
            </w:r>
          </w:p>
          <w:p w:rsidR="00FE03EA" w:rsidRDefault="000E00CA">
            <w:pPr>
              <w:pStyle w:val="2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Д/задача: </w:t>
            </w:r>
            <w:proofErr w:type="gramStart"/>
            <w:r>
              <w:rPr>
                <w:szCs w:val="28"/>
              </w:rPr>
              <w:t>Развивать  умение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дете</w:t>
            </w:r>
            <w:proofErr w:type="spellEnd"/>
            <w:r>
              <w:rPr>
                <w:szCs w:val="28"/>
              </w:rPr>
              <w:t xml:space="preserve"> соотносить речевую форму описания предметов с   графической.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 Наш новый зелёный друг.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 изготовленных из бумаги снежинок.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 фантиков от конфет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экологической игры по теме: «Растения»</w:t>
            </w:r>
          </w:p>
          <w:p w:rsidR="00FE03EA" w:rsidRDefault="00FE03EA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игру: «Загадки и отгадки»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Посадить «Огород на окне»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метод. пособие для воспитателей.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3EA" w:rsidRDefault="00FE03EA">
      <w:pPr>
        <w:rPr>
          <w:rFonts w:ascii="Times New Roman" w:hAnsi="Times New Roman" w:cs="Times New Roman"/>
          <w:sz w:val="28"/>
          <w:szCs w:val="28"/>
        </w:rPr>
      </w:pPr>
    </w:p>
    <w:p w:rsidR="00FE03EA" w:rsidRDefault="00FE03E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FE03E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35447" w:rsidRDefault="0013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0E0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FE03EA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E03EA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1.Экологические игры: «Зимняя столовая», «Зимующие птицы»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2.Драматизация.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3.Беседа «Холодно ли птицам зимой»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одкормка птиц на прогулке.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5.Наблюдения на прогулках.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6.Прогулки по окрестностям.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7.Пополнение материалов копилки «Подарки зимы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8.Наблюдения за уходом за комнатными растениями.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9.Загадки-движения.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10.Опыты с водой, льдом: «Цветные льдинки»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11.Целевая прогулка: «Поделки из снега»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  Подарки зимы.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Изготовить папку- раскладку «Играем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вместе»</w:t>
            </w:r>
          </w:p>
          <w:p w:rsidR="00FE03EA" w:rsidRDefault="00FE03E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знакомить малышей с природой?» Мини-библиотека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поделок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материала: «Плетень»,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уголок природы.</w:t>
            </w:r>
          </w:p>
          <w:p w:rsidR="00FE03EA" w:rsidRDefault="00FE03EA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зону наблюдений за овощами «Мини – огород»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игру «Найди такую же снежинку»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фантики – бабочки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Фольклор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зиме,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птицах.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Брофман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Булычева А.И. и др. 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свете не бывает?: Занимательные игры для детей от 3 до 6 лет. – М.: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Просвеще-ние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1991</w:t>
            </w:r>
          </w:p>
          <w:p w:rsidR="00FE03EA" w:rsidRDefault="00FE03EA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О.В.Игровые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ознакомления дошкольников с предметным миром. – М.: Педагогическое общество России, 2007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Гризик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детей 2-7лет: метод. пособие для воспитателей.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3EA" w:rsidRDefault="00FE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447" w:rsidRDefault="0013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FE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0E0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Март.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FE03EA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E03EA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1.Поделки из природного материала: «Плетень»,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2.Мини огород на окне.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3.Экологическая игра «Через ручеёк»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4.Беседы: «На что похожи облака», «Что мы чувствуем, когда пригреет солнышко», «О птицах»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5.Групповой праздник «Мыльные пузыри»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6.Загадки-движения.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7.Наблюдения в природе.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8.Прогулки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0.Пополнение материалов копилки «Подарки зимы, весны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10.Подкормка птиц.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11.Поэзия о весне (заучить).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12.П/и «Воробушки и автомобиль».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13.Развлечение «Птицы – наши друзья!»</w:t>
            </w:r>
          </w:p>
          <w:p w:rsidR="00FE03EA" w:rsidRDefault="00FE03E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«Первые ступени обобщений»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стихи – развиваем память». Папка-передвижка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эк\игры «Где 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живёшь?»</w:t>
            </w:r>
          </w:p>
          <w:p w:rsidR="00FE03EA" w:rsidRDefault="00FE03E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для театра.</w:t>
            </w:r>
          </w:p>
          <w:p w:rsidR="00FE03EA" w:rsidRDefault="00FE03E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игры «Весёлые поросята»</w:t>
            </w:r>
          </w:p>
          <w:p w:rsidR="00FE03EA" w:rsidRDefault="00FE03E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копилки «Подарки весны»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Гризик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детей 2-7лет: метод. пособие для воспитателей.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3EA" w:rsidRDefault="00FE03EA">
      <w:pPr>
        <w:rPr>
          <w:rFonts w:ascii="Times New Roman" w:hAnsi="Times New Roman" w:cs="Times New Roman"/>
          <w:sz w:val="28"/>
          <w:szCs w:val="28"/>
        </w:rPr>
      </w:pPr>
    </w:p>
    <w:p w:rsidR="00FE03EA" w:rsidRDefault="00FE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FE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447" w:rsidRDefault="0013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FE03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0E0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Апрель.</w:t>
      </w: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FE03EA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E03EA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1.Наблюдения и опыты в природе.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2.Экологические игры: «К дереву беги»,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«Через ручеёк», «Угадай по описанию»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3.Беседы: «Мамы и их малыши», «Какие растения живут у тебя дома»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4.Загадки-движения.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5.Прогулки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6.Пополнение материалов копилки «Подарки весны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7.Наблюдения за уходом за комнатными растениями.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8.Групповой праздник «Бумажные кораблики»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9.Д/и «В гостях у Красной шапочки»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Д/задача: Закрепить знания детей о материалах (ткани, бумаге, глине, дереве), из которых сделаны предметы.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Д/и. «Когда это бывает?»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Д/задача: Освоение умений различать части суток: день, ночь, вечер, утро, -  пользуясь цветовыми моделями.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 Помоги зелёным друзьям.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 Зелёный детский сад (экскурсия).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НОД: Подарки весны.</w:t>
            </w:r>
          </w:p>
          <w:p w:rsidR="00FE03EA" w:rsidRDefault="00FE03E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домашнего театра» Папка-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раскладушка</w:t>
            </w:r>
          </w:p>
          <w:p w:rsidR="00FE03EA" w:rsidRDefault="00FE03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и принести бумажные кораблики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условия для наблюдения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берёзовой веткой.</w:t>
            </w:r>
          </w:p>
          <w:p w:rsidR="00FE03EA" w:rsidRDefault="00FE03EA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картинки для рассматривания «Живая природа»</w:t>
            </w:r>
          </w:p>
          <w:p w:rsidR="00FE03EA" w:rsidRDefault="00FE03EA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игру «Когда это бывает?»</w:t>
            </w:r>
          </w:p>
          <w:p w:rsidR="00FE03EA" w:rsidRDefault="00FE03EA">
            <w:pPr>
              <w:spacing w:after="0"/>
              <w:ind w:left="1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Гризик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Познавательное развитие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детей 2-7лет: метод. пособие для воспитателей.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FE03EA" w:rsidRDefault="00FE0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447" w:rsidRDefault="00135447" w:rsidP="0013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3EA" w:rsidRDefault="000E00CA" w:rsidP="0013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Май.</w:t>
      </w:r>
    </w:p>
    <w:p w:rsidR="00135447" w:rsidRDefault="00135447" w:rsidP="0013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529" w:type="dxa"/>
        <w:tblInd w:w="-74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3401"/>
        <w:gridCol w:w="2834"/>
        <w:gridCol w:w="3481"/>
      </w:tblGrid>
      <w:tr w:rsidR="00FE03EA">
        <w:trPr>
          <w:trHeight w:val="694"/>
        </w:trPr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E03EA">
        <w:tc>
          <w:tcPr>
            <w:tcW w:w="5812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1.Обследование детей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2.Фольклор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«Солнышко», «Дождик – дождик», «Радуга – дуга»</w:t>
            </w:r>
          </w:p>
          <w:p w:rsidR="00FE03EA" w:rsidRDefault="000E00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3.Экологические игры: «Кто, где живёт?», «Найди дерево по описанию»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4.Беседы: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подарит лето нам?»,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солнце нагревает быстрее?», «Кто рождается весной?» (у кого весной появляются детёныши, рассмотреть иллюстрации)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5.Наблюдения на прогулках.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6.Прогулки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окресностям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7.Пополнение материалов копилки «Подарки весны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8.Целевые прогулки, экскурсии: «Цветочная поляна»; «Площадь цветов»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9.Рассматривание картин и картинок.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Чтение художественной литературы.</w:t>
            </w:r>
          </w:p>
          <w:p w:rsidR="00FE03EA" w:rsidRDefault="000E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11.Опыты: для комнатных растений нужны тепло, вода.</w:t>
            </w:r>
          </w:p>
        </w:tc>
        <w:tc>
          <w:tcPr>
            <w:tcW w:w="340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«Прогулка с детьми в лес»</w:t>
            </w:r>
          </w:p>
          <w:p w:rsidR="00FE03EA" w:rsidRDefault="000E00C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Папка-раскладушка</w:t>
            </w:r>
          </w:p>
          <w:p w:rsidR="00FE03EA" w:rsidRDefault="00FE03EA">
            <w:pPr>
              <w:spacing w:after="0"/>
              <w:jc w:val="both"/>
            </w:pPr>
          </w:p>
          <w:p w:rsidR="00FE03EA" w:rsidRDefault="00FE03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«Лучшие места отдыха и прогулок с детьми в нашем городе!»</w:t>
            </w:r>
          </w:p>
        </w:tc>
        <w:tc>
          <w:tcPr>
            <w:tcW w:w="2834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мини-библиотеки</w:t>
            </w:r>
          </w:p>
          <w:p w:rsidR="00FE03EA" w:rsidRDefault="00FE03E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FE03EA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3EA" w:rsidRDefault="000E0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картотеку дидактических игр</w:t>
            </w:r>
          </w:p>
          <w:p w:rsidR="00FE03EA" w:rsidRDefault="00FE0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  <w:tcMar>
              <w:left w:w="103" w:type="dxa"/>
            </w:tcMar>
          </w:tcPr>
          <w:p w:rsidR="00FE03EA" w:rsidRDefault="000E00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Гризик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Познавательное развитие детей 2-7лет: метод. пособие для воспитателей.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2010</w:t>
            </w:r>
          </w:p>
          <w:p w:rsidR="00FE03EA" w:rsidRDefault="00FE03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3EA" w:rsidRDefault="00FE0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EA" w:rsidRDefault="00FE0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EA" w:rsidRDefault="00FE0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EA" w:rsidRDefault="00FE0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EA" w:rsidRDefault="00FE0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EA" w:rsidRDefault="00FE0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EA" w:rsidRDefault="00FE0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EA" w:rsidRDefault="00FE03EA">
      <w:pPr>
        <w:rPr>
          <w:rFonts w:ascii="Times New Roman" w:hAnsi="Times New Roman" w:cs="Times New Roman"/>
          <w:sz w:val="28"/>
          <w:szCs w:val="28"/>
        </w:rPr>
      </w:pPr>
    </w:p>
    <w:p w:rsidR="00FE03EA" w:rsidRDefault="00FE03EA">
      <w:pPr>
        <w:rPr>
          <w:rFonts w:ascii="Times New Roman" w:hAnsi="Times New Roman" w:cs="Times New Roman"/>
          <w:sz w:val="28"/>
          <w:szCs w:val="28"/>
        </w:rPr>
      </w:pPr>
    </w:p>
    <w:p w:rsidR="00FE03EA" w:rsidRDefault="00FE03EA"/>
    <w:sectPr w:rsidR="00FE03EA" w:rsidSect="00135447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245"/>
    <w:multiLevelType w:val="multilevel"/>
    <w:tmpl w:val="B89A5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1245AA"/>
    <w:multiLevelType w:val="multilevel"/>
    <w:tmpl w:val="7C1CA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866AFB"/>
    <w:multiLevelType w:val="multilevel"/>
    <w:tmpl w:val="F2F64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ED7A87"/>
    <w:multiLevelType w:val="multilevel"/>
    <w:tmpl w:val="E30243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3EA"/>
    <w:rsid w:val="000E00CA"/>
    <w:rsid w:val="00135447"/>
    <w:rsid w:val="00C92218"/>
    <w:rsid w:val="00F43E92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77BD"/>
  <w15:docId w15:val="{41F1C72D-C7E2-4FA9-BC78-422209F4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B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semiHidden/>
    <w:rsid w:val="007671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rsid w:val="007671E4"/>
  </w:style>
  <w:style w:type="character" w:customStyle="1" w:styleId="20">
    <w:name w:val="Основной текст с отступом 2 Знак"/>
    <w:basedOn w:val="a0"/>
    <w:uiPriority w:val="99"/>
    <w:rsid w:val="007671E4"/>
  </w:style>
  <w:style w:type="character" w:customStyle="1" w:styleId="ListLabel1">
    <w:name w:val="ListLabel 1"/>
    <w:rsid w:val="00FE03EA"/>
    <w:rPr>
      <w:b w:val="0"/>
    </w:rPr>
  </w:style>
  <w:style w:type="character" w:customStyle="1" w:styleId="ListLabel2">
    <w:name w:val="ListLabel 2"/>
    <w:rsid w:val="00FE03EA"/>
    <w:rPr>
      <w:rFonts w:cs="Courier New"/>
    </w:rPr>
  </w:style>
  <w:style w:type="character" w:customStyle="1" w:styleId="ListLabel3">
    <w:name w:val="ListLabel 3"/>
    <w:rsid w:val="00FE03EA"/>
    <w:rPr>
      <w:rFonts w:cs="Times New Roman"/>
    </w:rPr>
  </w:style>
  <w:style w:type="character" w:customStyle="1" w:styleId="ListLabel4">
    <w:name w:val="ListLabel 4"/>
    <w:rsid w:val="00FE03EA"/>
    <w:rPr>
      <w:rFonts w:cs="Wingdings"/>
    </w:rPr>
  </w:style>
  <w:style w:type="character" w:customStyle="1" w:styleId="ListLabel5">
    <w:name w:val="ListLabel 5"/>
    <w:rsid w:val="00FE03EA"/>
    <w:rPr>
      <w:rFonts w:cs="Symbol"/>
    </w:rPr>
  </w:style>
  <w:style w:type="character" w:customStyle="1" w:styleId="ListLabel6">
    <w:name w:val="ListLabel 6"/>
    <w:rsid w:val="00FE03EA"/>
    <w:rPr>
      <w:rFonts w:cs="Symbol"/>
    </w:rPr>
  </w:style>
  <w:style w:type="character" w:customStyle="1" w:styleId="ListLabel7">
    <w:name w:val="ListLabel 7"/>
    <w:rsid w:val="00FE03EA"/>
    <w:rPr>
      <w:rFonts w:cs="Courier New"/>
    </w:rPr>
  </w:style>
  <w:style w:type="character" w:customStyle="1" w:styleId="ListLabel8">
    <w:name w:val="ListLabel 8"/>
    <w:rsid w:val="00FE03EA"/>
    <w:rPr>
      <w:rFonts w:cs="Wingdings"/>
    </w:rPr>
  </w:style>
  <w:style w:type="paragraph" w:customStyle="1" w:styleId="1">
    <w:name w:val="Заголовок1"/>
    <w:basedOn w:val="a"/>
    <w:next w:val="a4"/>
    <w:rsid w:val="00FE03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99"/>
    <w:semiHidden/>
    <w:unhideWhenUsed/>
    <w:rsid w:val="007671E4"/>
    <w:pPr>
      <w:spacing w:after="120" w:line="288" w:lineRule="auto"/>
    </w:pPr>
  </w:style>
  <w:style w:type="paragraph" w:styleId="a5">
    <w:name w:val="List"/>
    <w:basedOn w:val="a4"/>
    <w:rsid w:val="00FE03EA"/>
    <w:rPr>
      <w:rFonts w:cs="Mangal"/>
    </w:rPr>
  </w:style>
  <w:style w:type="paragraph" w:styleId="a6">
    <w:name w:val="Title"/>
    <w:basedOn w:val="a"/>
    <w:rsid w:val="00FE0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FE03EA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FE0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3F02D1"/>
    <w:pPr>
      <w:ind w:left="720"/>
      <w:contextualSpacing/>
    </w:pPr>
  </w:style>
  <w:style w:type="paragraph" w:styleId="21">
    <w:name w:val="Body Text 2"/>
    <w:basedOn w:val="a"/>
    <w:semiHidden/>
    <w:rsid w:val="007671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uiPriority w:val="99"/>
    <w:unhideWhenUsed/>
    <w:rsid w:val="007671E4"/>
    <w:pPr>
      <w:spacing w:after="120" w:line="480" w:lineRule="auto"/>
      <w:ind w:left="283"/>
    </w:pPr>
  </w:style>
  <w:style w:type="table" w:styleId="aa">
    <w:name w:val="Table Grid"/>
    <w:basedOn w:val="a1"/>
    <w:uiPriority w:val="59"/>
    <w:rsid w:val="00BA20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E00C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74EB-5C5A-4090-A255-5A744203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1970</Words>
  <Characters>11232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ДжСварщиК</dc:creator>
  <cp:lastModifiedBy>Мальцева</cp:lastModifiedBy>
  <cp:revision>8</cp:revision>
  <dcterms:created xsi:type="dcterms:W3CDTF">2020-09-14T14:16:00Z</dcterms:created>
  <dcterms:modified xsi:type="dcterms:W3CDTF">2020-11-06T14:26:00Z</dcterms:modified>
  <dc:language>ru-RU</dc:language>
</cp:coreProperties>
</file>