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0B" w:rsidRDefault="00351A0B"/>
    <w:tbl>
      <w:tblPr>
        <w:tblStyle w:val="a5"/>
        <w:tblW w:w="0" w:type="auto"/>
        <w:tblInd w:w="-601" w:type="dxa"/>
        <w:tblLook w:val="04A0" w:firstRow="1" w:lastRow="0" w:firstColumn="1" w:lastColumn="0" w:noHBand="0" w:noVBand="1"/>
      </w:tblPr>
      <w:tblGrid>
        <w:gridCol w:w="6238"/>
        <w:gridCol w:w="3934"/>
      </w:tblGrid>
      <w:tr w:rsidR="00351A0B" w:rsidTr="00CC622F">
        <w:trPr>
          <w:trHeight w:val="2881"/>
        </w:trPr>
        <w:tc>
          <w:tcPr>
            <w:tcW w:w="6238" w:type="dxa"/>
          </w:tcPr>
          <w:p w:rsidR="00351A0B" w:rsidRDefault="00351A0B">
            <w:r>
              <w:rPr>
                <w:noProof/>
                <w:lang w:eastAsia="ru-RU"/>
              </w:rPr>
              <w:drawing>
                <wp:inline distT="0" distB="0" distL="0" distR="0" wp14:anchorId="667AD801" wp14:editId="11BD92A8">
                  <wp:extent cx="914400" cy="1140031"/>
                  <wp:effectExtent l="0" t="0" r="0" b="3175"/>
                  <wp:docPr id="2" name="Рисунок 2" descr="C:\Users\User\Desktop\1_1417365872_64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_1417365872_644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323" cy="1141182"/>
                          </a:xfrm>
                          <a:prstGeom prst="rect">
                            <a:avLst/>
                          </a:prstGeom>
                          <a:noFill/>
                          <a:ln>
                            <a:noFill/>
                          </a:ln>
                        </pic:spPr>
                      </pic:pic>
                    </a:graphicData>
                  </a:graphic>
                </wp:inline>
              </w:drawing>
            </w:r>
          </w:p>
          <w:p w:rsidR="00351A0B" w:rsidRDefault="00351A0B"/>
          <w:p w:rsidR="00CC622F" w:rsidRDefault="00CC622F">
            <w:pPr>
              <w:rPr>
                <w:rFonts w:ascii="Times New Roman" w:hAnsi="Times New Roman" w:cs="Times New Roman"/>
                <w:i/>
              </w:rPr>
            </w:pPr>
            <w:r w:rsidRPr="00CC622F">
              <w:rPr>
                <w:rFonts w:ascii="Times New Roman" w:hAnsi="Times New Roman" w:cs="Times New Roman"/>
                <w:i/>
              </w:rPr>
              <w:t>Еремкина Юлия Николаевна</w:t>
            </w:r>
          </w:p>
          <w:p w:rsidR="00CC622F" w:rsidRDefault="00CC622F">
            <w:pPr>
              <w:rPr>
                <w:rFonts w:ascii="Times New Roman" w:hAnsi="Times New Roman" w:cs="Times New Roman"/>
                <w:i/>
              </w:rPr>
            </w:pPr>
            <w:r>
              <w:rPr>
                <w:rFonts w:ascii="Times New Roman" w:hAnsi="Times New Roman" w:cs="Times New Roman"/>
                <w:i/>
              </w:rPr>
              <w:t>учитель английского языка</w:t>
            </w:r>
          </w:p>
          <w:p w:rsidR="00351A0B" w:rsidRPr="00CC622F" w:rsidRDefault="00CC622F">
            <w:pPr>
              <w:rPr>
                <w:rFonts w:ascii="Times New Roman" w:hAnsi="Times New Roman" w:cs="Times New Roman"/>
                <w:i/>
              </w:rPr>
            </w:pPr>
            <w:r>
              <w:rPr>
                <w:rFonts w:ascii="Times New Roman" w:hAnsi="Times New Roman" w:cs="Times New Roman"/>
                <w:i/>
              </w:rPr>
              <w:t>1 квалификационная категория</w:t>
            </w:r>
          </w:p>
        </w:tc>
        <w:tc>
          <w:tcPr>
            <w:tcW w:w="3934" w:type="dxa"/>
          </w:tcPr>
          <w:p w:rsidR="00351A0B" w:rsidRPr="00351A0B" w:rsidRDefault="00351A0B">
            <w:pPr>
              <w:rPr>
                <w:rFonts w:ascii="Times New Roman" w:hAnsi="Times New Roman" w:cs="Times New Roman"/>
                <w:i/>
              </w:rPr>
            </w:pPr>
            <w:r w:rsidRPr="00351A0B">
              <w:rPr>
                <w:rFonts w:ascii="Times New Roman" w:hAnsi="Times New Roman" w:cs="Times New Roman"/>
                <w:i/>
              </w:rPr>
              <w:t xml:space="preserve">Образование только развивает нравственные силы человека, но не дает их: дает их человеку природа. </w:t>
            </w:r>
          </w:p>
          <w:p w:rsidR="00351A0B" w:rsidRDefault="00351A0B" w:rsidP="00351A0B">
            <w:pPr>
              <w:jc w:val="right"/>
              <w:rPr>
                <w:rFonts w:ascii="Times New Roman" w:hAnsi="Times New Roman" w:cs="Times New Roman"/>
              </w:rPr>
            </w:pPr>
          </w:p>
          <w:p w:rsidR="00351A0B" w:rsidRDefault="00351A0B" w:rsidP="00351A0B">
            <w:pPr>
              <w:jc w:val="right"/>
            </w:pPr>
            <w:r w:rsidRPr="00351A0B">
              <w:rPr>
                <w:rFonts w:ascii="Times New Roman" w:hAnsi="Times New Roman" w:cs="Times New Roman"/>
              </w:rPr>
              <w:t>В.Г. Белинский</w:t>
            </w:r>
          </w:p>
        </w:tc>
      </w:tr>
    </w:tbl>
    <w:p w:rsidR="00F41F50" w:rsidRDefault="00F41F50" w:rsidP="00CC622F">
      <w:pPr>
        <w:jc w:val="both"/>
      </w:pPr>
    </w:p>
    <w:p w:rsidR="00CC622F" w:rsidRDefault="00CC622F" w:rsidP="00CC622F">
      <w:pPr>
        <w:jc w:val="center"/>
        <w:rPr>
          <w:rFonts w:ascii="Times New Roman" w:hAnsi="Times New Roman" w:cs="Times New Roman"/>
        </w:rPr>
      </w:pPr>
      <w:r>
        <w:rPr>
          <w:rFonts w:ascii="Times New Roman" w:hAnsi="Times New Roman" w:cs="Times New Roman"/>
        </w:rPr>
        <w:t>Мастер-класс</w:t>
      </w:r>
    </w:p>
    <w:p w:rsidR="00CC622F" w:rsidRPr="00966E1D" w:rsidRDefault="00CC622F" w:rsidP="00CC622F">
      <w:pPr>
        <w:jc w:val="center"/>
        <w:rPr>
          <w:rFonts w:ascii="Times New Roman" w:hAnsi="Times New Roman" w:cs="Times New Roman"/>
        </w:rPr>
      </w:pPr>
      <w:r>
        <w:rPr>
          <w:rFonts w:ascii="Times New Roman" w:hAnsi="Times New Roman" w:cs="Times New Roman"/>
        </w:rPr>
        <w:t>занятие в музее</w:t>
      </w:r>
    </w:p>
    <w:p w:rsidR="00CC622F" w:rsidRDefault="00CC622F" w:rsidP="00CC622F">
      <w:pPr>
        <w:jc w:val="center"/>
        <w:rPr>
          <w:rFonts w:ascii="Times New Roman" w:hAnsi="Times New Roman" w:cs="Times New Roman"/>
        </w:rPr>
      </w:pPr>
      <w:r w:rsidRPr="00966E1D">
        <w:rPr>
          <w:rFonts w:ascii="Times New Roman" w:hAnsi="Times New Roman" w:cs="Times New Roman"/>
        </w:rPr>
        <w:t>«Нравственный подвиг»</w:t>
      </w:r>
    </w:p>
    <w:p w:rsidR="00CC622F" w:rsidRDefault="00CC622F" w:rsidP="00CC622F">
      <w:pPr>
        <w:jc w:val="both"/>
        <w:rPr>
          <w:rFonts w:ascii="Times New Roman" w:hAnsi="Times New Roman" w:cs="Times New Roman"/>
        </w:rPr>
      </w:pPr>
      <w:r>
        <w:rPr>
          <w:rFonts w:ascii="Times New Roman" w:hAnsi="Times New Roman" w:cs="Times New Roman"/>
        </w:rPr>
        <w:t>Форма проведения: уроки нравственности через музейную педагогику</w:t>
      </w:r>
    </w:p>
    <w:p w:rsidR="00CC622F" w:rsidRDefault="00CC622F" w:rsidP="00CC622F">
      <w:pPr>
        <w:jc w:val="both"/>
      </w:pPr>
      <w:r>
        <w:rPr>
          <w:rFonts w:ascii="Times New Roman" w:hAnsi="Times New Roman" w:cs="Times New Roman"/>
        </w:rPr>
        <w:t>Цель занятия:</w:t>
      </w:r>
      <w:r>
        <w:t xml:space="preserve"> </w:t>
      </w:r>
    </w:p>
    <w:p w:rsidR="00CC622F" w:rsidRDefault="00CC622F" w:rsidP="00CC622F">
      <w:pPr>
        <w:jc w:val="both"/>
        <w:rPr>
          <w:rFonts w:ascii="Times New Roman" w:hAnsi="Times New Roman" w:cs="Times New Roman"/>
        </w:rPr>
      </w:pPr>
      <w:r>
        <w:t xml:space="preserve">- </w:t>
      </w:r>
      <w:r>
        <w:rPr>
          <w:rFonts w:ascii="Times New Roman" w:hAnsi="Times New Roman" w:cs="Times New Roman"/>
        </w:rPr>
        <w:t>формирование нравственно-здоровой, духовно-богатой личности школьника;</w:t>
      </w:r>
    </w:p>
    <w:p w:rsidR="00CC622F" w:rsidRDefault="00CC622F" w:rsidP="00CC622F">
      <w:pPr>
        <w:jc w:val="both"/>
        <w:rPr>
          <w:rFonts w:ascii="Times New Roman" w:hAnsi="Times New Roman" w:cs="Times New Roman"/>
        </w:rPr>
      </w:pPr>
      <w:r>
        <w:rPr>
          <w:rFonts w:ascii="Times New Roman" w:hAnsi="Times New Roman" w:cs="Times New Roman"/>
        </w:rPr>
        <w:t>- расширение кругозора и воспитание</w:t>
      </w:r>
      <w:r w:rsidRPr="00873686">
        <w:rPr>
          <w:rFonts w:ascii="Times New Roman" w:hAnsi="Times New Roman" w:cs="Times New Roman"/>
        </w:rPr>
        <w:t xml:space="preserve"> познавательных интересов и способностей </w:t>
      </w:r>
      <w:r>
        <w:rPr>
          <w:rFonts w:ascii="Times New Roman" w:hAnsi="Times New Roman" w:cs="Times New Roman"/>
        </w:rPr>
        <w:t>школьника через интерактивные формы работы.</w:t>
      </w:r>
    </w:p>
    <w:p w:rsidR="00CC622F" w:rsidRDefault="00CC622F" w:rsidP="00CC622F">
      <w:pPr>
        <w:jc w:val="both"/>
      </w:pPr>
      <w:r>
        <w:rPr>
          <w:rFonts w:ascii="Times New Roman" w:hAnsi="Times New Roman" w:cs="Times New Roman"/>
        </w:rPr>
        <w:t>Задачи:</w:t>
      </w:r>
      <w:r w:rsidRPr="00873686">
        <w:t xml:space="preserve"> </w:t>
      </w:r>
    </w:p>
    <w:p w:rsidR="00CC622F" w:rsidRPr="00873686" w:rsidRDefault="00CC622F" w:rsidP="00CC622F">
      <w:pPr>
        <w:jc w:val="both"/>
        <w:rPr>
          <w:rFonts w:ascii="Times New Roman" w:hAnsi="Times New Roman" w:cs="Times New Roman"/>
        </w:rPr>
      </w:pPr>
      <w:r>
        <w:rPr>
          <w:rFonts w:ascii="Times New Roman" w:hAnsi="Times New Roman" w:cs="Times New Roman"/>
        </w:rPr>
        <w:t>1</w:t>
      </w:r>
      <w:r w:rsidRPr="00873686">
        <w:rPr>
          <w:rFonts w:ascii="Times New Roman" w:hAnsi="Times New Roman" w:cs="Times New Roman"/>
        </w:rPr>
        <w:t xml:space="preserve">. </w:t>
      </w:r>
      <w:r>
        <w:rPr>
          <w:rFonts w:ascii="Times New Roman" w:hAnsi="Times New Roman" w:cs="Times New Roman"/>
        </w:rPr>
        <w:t>Развивать познавательную активность учащихся.</w:t>
      </w:r>
    </w:p>
    <w:p w:rsidR="00CC622F" w:rsidRPr="00873686" w:rsidRDefault="00CC622F" w:rsidP="00CC622F">
      <w:pPr>
        <w:jc w:val="both"/>
        <w:rPr>
          <w:rFonts w:ascii="Times New Roman" w:hAnsi="Times New Roman" w:cs="Times New Roman"/>
        </w:rPr>
      </w:pPr>
      <w:r>
        <w:rPr>
          <w:rFonts w:ascii="Times New Roman" w:hAnsi="Times New Roman" w:cs="Times New Roman"/>
        </w:rPr>
        <w:t>2</w:t>
      </w:r>
      <w:r w:rsidRPr="00873686">
        <w:rPr>
          <w:rFonts w:ascii="Times New Roman" w:hAnsi="Times New Roman" w:cs="Times New Roman"/>
        </w:rPr>
        <w:t xml:space="preserve">. </w:t>
      </w:r>
      <w:r>
        <w:rPr>
          <w:rFonts w:ascii="Times New Roman" w:hAnsi="Times New Roman" w:cs="Times New Roman"/>
        </w:rPr>
        <w:t>Воспитывать чувство национальной гордости, бережное отношение к памятникам истории и культуры</w:t>
      </w:r>
      <w:r w:rsidRPr="00873686">
        <w:rPr>
          <w:rFonts w:ascii="Times New Roman" w:hAnsi="Times New Roman" w:cs="Times New Roman"/>
        </w:rPr>
        <w:t>.</w:t>
      </w:r>
    </w:p>
    <w:p w:rsidR="00CC622F" w:rsidRDefault="00CC622F" w:rsidP="00CC622F">
      <w:pPr>
        <w:jc w:val="both"/>
        <w:rPr>
          <w:rFonts w:ascii="Times New Roman" w:hAnsi="Times New Roman" w:cs="Times New Roman"/>
        </w:rPr>
      </w:pPr>
      <w:r>
        <w:rPr>
          <w:rFonts w:ascii="Times New Roman" w:hAnsi="Times New Roman" w:cs="Times New Roman"/>
        </w:rPr>
        <w:t>3</w:t>
      </w:r>
      <w:r w:rsidRPr="00873686">
        <w:rPr>
          <w:rFonts w:ascii="Times New Roman" w:hAnsi="Times New Roman" w:cs="Times New Roman"/>
        </w:rPr>
        <w:t>.</w:t>
      </w:r>
      <w:r w:rsidRPr="00E74BC7">
        <w:t xml:space="preserve"> </w:t>
      </w:r>
      <w:r w:rsidRPr="00E74BC7">
        <w:rPr>
          <w:rFonts w:ascii="Times New Roman" w:hAnsi="Times New Roman" w:cs="Times New Roman"/>
        </w:rPr>
        <w:t>Развивать духовный мир школьника, его творческое мышление, способности и задатки.</w:t>
      </w:r>
    </w:p>
    <w:p w:rsidR="00CC622F" w:rsidRPr="00873686" w:rsidRDefault="00CC622F" w:rsidP="00CC622F">
      <w:pPr>
        <w:jc w:val="both"/>
        <w:rPr>
          <w:rFonts w:ascii="Times New Roman" w:hAnsi="Times New Roman" w:cs="Times New Roman"/>
        </w:rPr>
      </w:pPr>
      <w:r>
        <w:rPr>
          <w:rFonts w:ascii="Times New Roman" w:hAnsi="Times New Roman" w:cs="Times New Roman"/>
        </w:rPr>
        <w:t xml:space="preserve">4. </w:t>
      </w:r>
      <w:r w:rsidRPr="00E74BC7">
        <w:rPr>
          <w:rFonts w:ascii="Times New Roman" w:hAnsi="Times New Roman" w:cs="Times New Roman"/>
        </w:rPr>
        <w:t>Осознавать собственную значимость в окружающем мире.</w:t>
      </w:r>
    </w:p>
    <w:p w:rsidR="00CC622F" w:rsidRDefault="00CC622F" w:rsidP="00CC622F">
      <w:pPr>
        <w:jc w:val="both"/>
        <w:rPr>
          <w:rFonts w:ascii="Times New Roman" w:hAnsi="Times New Roman" w:cs="Times New Roman"/>
          <w:b/>
        </w:rPr>
      </w:pPr>
    </w:p>
    <w:p w:rsidR="00CC622F" w:rsidRDefault="00CC622F" w:rsidP="00CC622F">
      <w:pPr>
        <w:jc w:val="both"/>
        <w:rPr>
          <w:rFonts w:ascii="Times New Roman" w:hAnsi="Times New Roman" w:cs="Times New Roman"/>
          <w:b/>
        </w:rPr>
      </w:pPr>
    </w:p>
    <w:p w:rsidR="00CC622F" w:rsidRDefault="00CC622F" w:rsidP="00CC622F">
      <w:pPr>
        <w:jc w:val="both"/>
        <w:rPr>
          <w:rFonts w:ascii="Times New Roman" w:hAnsi="Times New Roman" w:cs="Times New Roman"/>
          <w:b/>
        </w:rPr>
      </w:pPr>
    </w:p>
    <w:p w:rsidR="00CC622F" w:rsidRDefault="00CC622F" w:rsidP="00CC622F">
      <w:pPr>
        <w:jc w:val="both"/>
        <w:rPr>
          <w:rFonts w:ascii="Times New Roman" w:hAnsi="Times New Roman" w:cs="Times New Roman"/>
          <w:b/>
        </w:rPr>
      </w:pPr>
    </w:p>
    <w:p w:rsidR="00CC622F" w:rsidRDefault="00CC622F" w:rsidP="00CC622F">
      <w:pPr>
        <w:jc w:val="both"/>
        <w:rPr>
          <w:rFonts w:ascii="Times New Roman" w:hAnsi="Times New Roman" w:cs="Times New Roman"/>
          <w:b/>
        </w:rPr>
      </w:pPr>
    </w:p>
    <w:p w:rsidR="00CC622F" w:rsidRDefault="00CC622F" w:rsidP="00CC622F">
      <w:pPr>
        <w:jc w:val="both"/>
        <w:rPr>
          <w:rFonts w:ascii="Times New Roman" w:hAnsi="Times New Roman" w:cs="Times New Roman"/>
          <w:b/>
        </w:rPr>
      </w:pPr>
    </w:p>
    <w:p w:rsidR="00CC622F" w:rsidRDefault="00CC622F" w:rsidP="00CC622F">
      <w:pPr>
        <w:jc w:val="both"/>
        <w:rPr>
          <w:rFonts w:ascii="Times New Roman" w:hAnsi="Times New Roman" w:cs="Times New Roman"/>
          <w:b/>
        </w:rPr>
      </w:pPr>
    </w:p>
    <w:p w:rsidR="00CC622F" w:rsidRDefault="00CC622F" w:rsidP="00CC622F">
      <w:pPr>
        <w:jc w:val="both"/>
        <w:rPr>
          <w:rFonts w:ascii="Times New Roman" w:hAnsi="Times New Roman" w:cs="Times New Roman"/>
          <w:b/>
        </w:rPr>
      </w:pPr>
    </w:p>
    <w:p w:rsidR="00CC622F" w:rsidRDefault="00CC622F" w:rsidP="00CC622F">
      <w:pPr>
        <w:jc w:val="both"/>
        <w:rPr>
          <w:rFonts w:ascii="Times New Roman" w:hAnsi="Times New Roman" w:cs="Times New Roman"/>
          <w:b/>
        </w:rPr>
      </w:pPr>
    </w:p>
    <w:p w:rsidR="006C6F10" w:rsidRDefault="006C6F10" w:rsidP="00CC622F">
      <w:pPr>
        <w:jc w:val="both"/>
        <w:rPr>
          <w:rFonts w:ascii="Times New Roman" w:hAnsi="Times New Roman" w:cs="Times New Roman"/>
          <w:b/>
        </w:rPr>
      </w:pPr>
    </w:p>
    <w:p w:rsidR="006C6F10" w:rsidRDefault="006C6F10" w:rsidP="00CC622F">
      <w:pPr>
        <w:jc w:val="both"/>
        <w:rPr>
          <w:rFonts w:ascii="Times New Roman" w:hAnsi="Times New Roman" w:cs="Times New Roman"/>
          <w:b/>
        </w:rPr>
      </w:pPr>
    </w:p>
    <w:p w:rsidR="00CC622F" w:rsidRDefault="00CC622F" w:rsidP="00CC622F">
      <w:pPr>
        <w:jc w:val="both"/>
        <w:rPr>
          <w:rFonts w:ascii="Times New Roman" w:hAnsi="Times New Roman" w:cs="Times New Roman"/>
          <w:b/>
        </w:rPr>
      </w:pPr>
      <w:r w:rsidRPr="00966E1D">
        <w:rPr>
          <w:rFonts w:ascii="Times New Roman" w:hAnsi="Times New Roman" w:cs="Times New Roman"/>
          <w:b/>
        </w:rPr>
        <w:lastRenderedPageBreak/>
        <w:t>Ход мероприятия:</w:t>
      </w:r>
    </w:p>
    <w:tbl>
      <w:tblPr>
        <w:tblStyle w:val="a5"/>
        <w:tblW w:w="0" w:type="auto"/>
        <w:tblLook w:val="04A0" w:firstRow="1" w:lastRow="0" w:firstColumn="1" w:lastColumn="0" w:noHBand="0" w:noVBand="1"/>
      </w:tblPr>
      <w:tblGrid>
        <w:gridCol w:w="5068"/>
        <w:gridCol w:w="5069"/>
      </w:tblGrid>
      <w:tr w:rsidR="00CC622F" w:rsidRPr="00CC622F" w:rsidTr="00587176">
        <w:tc>
          <w:tcPr>
            <w:tcW w:w="5068" w:type="dxa"/>
          </w:tcPr>
          <w:p w:rsidR="00CC622F" w:rsidRPr="00CC622F" w:rsidRDefault="00CC622F" w:rsidP="00587176">
            <w:pPr>
              <w:jc w:val="center"/>
              <w:rPr>
                <w:rFonts w:ascii="Times New Roman" w:hAnsi="Times New Roman" w:cs="Times New Roman"/>
                <w:b/>
                <w:sz w:val="20"/>
                <w:szCs w:val="20"/>
              </w:rPr>
            </w:pPr>
            <w:r w:rsidRPr="00CC622F">
              <w:rPr>
                <w:rFonts w:ascii="Times New Roman" w:hAnsi="Times New Roman" w:cs="Times New Roman"/>
                <w:b/>
                <w:sz w:val="20"/>
                <w:szCs w:val="20"/>
              </w:rPr>
              <w:t>Русский язык</w:t>
            </w:r>
          </w:p>
        </w:tc>
        <w:tc>
          <w:tcPr>
            <w:tcW w:w="5069" w:type="dxa"/>
          </w:tcPr>
          <w:p w:rsidR="00CC622F" w:rsidRPr="00CC622F" w:rsidRDefault="00CC622F" w:rsidP="00587176">
            <w:pPr>
              <w:jc w:val="center"/>
              <w:rPr>
                <w:rFonts w:ascii="Times New Roman" w:hAnsi="Times New Roman" w:cs="Times New Roman"/>
                <w:b/>
                <w:sz w:val="20"/>
                <w:szCs w:val="20"/>
              </w:rPr>
            </w:pPr>
            <w:r w:rsidRPr="00CC622F">
              <w:rPr>
                <w:rFonts w:ascii="Times New Roman" w:hAnsi="Times New Roman" w:cs="Times New Roman"/>
                <w:b/>
                <w:sz w:val="20"/>
                <w:szCs w:val="20"/>
              </w:rPr>
              <w:t>Английский язык</w:t>
            </w:r>
          </w:p>
        </w:tc>
      </w:tr>
      <w:tr w:rsidR="00CC622F" w:rsidRPr="007F2FDE" w:rsidTr="00587176">
        <w:tc>
          <w:tcPr>
            <w:tcW w:w="5068" w:type="dxa"/>
          </w:tcPr>
          <w:p w:rsidR="00CC622F" w:rsidRPr="00CC622F" w:rsidRDefault="00CC622F" w:rsidP="006C6F10">
            <w:pPr>
              <w:jc w:val="both"/>
              <w:rPr>
                <w:rFonts w:ascii="Times New Roman" w:hAnsi="Times New Roman" w:cs="Times New Roman"/>
                <w:sz w:val="20"/>
                <w:szCs w:val="20"/>
              </w:rPr>
            </w:pPr>
            <w:r w:rsidRPr="00CC622F">
              <w:rPr>
                <w:rFonts w:ascii="Times New Roman" w:hAnsi="Times New Roman" w:cs="Times New Roman"/>
                <w:b/>
                <w:sz w:val="20"/>
                <w:szCs w:val="20"/>
                <w:u w:val="single"/>
              </w:rPr>
              <w:t>Ведущий 1</w:t>
            </w:r>
            <w:r w:rsidRPr="00CC622F">
              <w:rPr>
                <w:rFonts w:ascii="Times New Roman" w:hAnsi="Times New Roman" w:cs="Times New Roman"/>
                <w:b/>
                <w:sz w:val="20"/>
                <w:szCs w:val="20"/>
              </w:rPr>
              <w:t xml:space="preserve">: </w:t>
            </w:r>
            <w:r w:rsidRPr="00CC622F">
              <w:rPr>
                <w:rFonts w:ascii="Times New Roman" w:hAnsi="Times New Roman" w:cs="Times New Roman"/>
                <w:sz w:val="20"/>
                <w:szCs w:val="20"/>
              </w:rPr>
              <w:t>Добрый день, уважаемые гости! Мы рады видеть Вас в нашем школьном музее, посвящённом истории Муромского духовного училища. Сегодня мы проводим один из уроков нравственности через музейную педагогику. Основной задачей наших занятий является воспитывать чувство национальной гордости, бережное отношение к памятникам истории и культуры у школьников.</w:t>
            </w:r>
          </w:p>
        </w:tc>
        <w:tc>
          <w:tcPr>
            <w:tcW w:w="5069" w:type="dxa"/>
          </w:tcPr>
          <w:p w:rsidR="00CC622F" w:rsidRPr="00CC622F" w:rsidRDefault="00B90A6E" w:rsidP="00587176">
            <w:pPr>
              <w:jc w:val="both"/>
              <w:rPr>
                <w:rFonts w:ascii="Times New Roman" w:hAnsi="Times New Roman" w:cs="Times New Roman"/>
                <w:b/>
                <w:sz w:val="20"/>
                <w:szCs w:val="20"/>
                <w:lang w:val="en-US"/>
              </w:rPr>
            </w:pPr>
            <w:r>
              <w:rPr>
                <w:rFonts w:ascii="Times New Roman" w:hAnsi="Times New Roman" w:cs="Times New Roman"/>
                <w:sz w:val="20"/>
                <w:szCs w:val="20"/>
                <w:lang w:val="en-US"/>
              </w:rPr>
              <w:t>Good afternoon</w:t>
            </w:r>
            <w:r w:rsidR="00CC622F" w:rsidRPr="00CC622F">
              <w:rPr>
                <w:rFonts w:ascii="Times New Roman" w:hAnsi="Times New Roman" w:cs="Times New Roman"/>
                <w:sz w:val="20"/>
                <w:szCs w:val="20"/>
                <w:lang w:val="en-US"/>
              </w:rPr>
              <w:t>, our guests!</w:t>
            </w:r>
          </w:p>
          <w:p w:rsidR="00CC622F" w:rsidRPr="00CC622F" w:rsidRDefault="00CC622F" w:rsidP="00587176">
            <w:pPr>
              <w:jc w:val="both"/>
              <w:rPr>
                <w:rFonts w:ascii="Times New Roman" w:hAnsi="Times New Roman" w:cs="Times New Roman"/>
                <w:sz w:val="20"/>
                <w:szCs w:val="20"/>
                <w:lang w:val="en-US"/>
              </w:rPr>
            </w:pPr>
            <w:r w:rsidRPr="00CC622F">
              <w:rPr>
                <w:rFonts w:ascii="Times New Roman" w:hAnsi="Times New Roman" w:cs="Times New Roman"/>
                <w:sz w:val="20"/>
                <w:szCs w:val="20"/>
                <w:lang w:val="en-US"/>
              </w:rPr>
              <w:t>We are glad to see you in our school Museum dedicated to the history of Murom religious school.</w:t>
            </w:r>
          </w:p>
          <w:p w:rsidR="00CC622F" w:rsidRPr="00CC622F" w:rsidRDefault="00CC622F" w:rsidP="00587176">
            <w:pPr>
              <w:jc w:val="both"/>
              <w:rPr>
                <w:rFonts w:ascii="Times New Roman" w:hAnsi="Times New Roman" w:cs="Times New Roman"/>
                <w:sz w:val="20"/>
                <w:szCs w:val="20"/>
                <w:lang w:val="en-US"/>
              </w:rPr>
            </w:pPr>
            <w:r w:rsidRPr="00CC622F">
              <w:rPr>
                <w:rFonts w:ascii="Times New Roman" w:hAnsi="Times New Roman" w:cs="Times New Roman"/>
                <w:sz w:val="20"/>
                <w:szCs w:val="20"/>
                <w:lang w:val="en-US"/>
              </w:rPr>
              <w:t>Today we are holding one of the lessons of morality through Museum pedagogy.</w:t>
            </w:r>
          </w:p>
          <w:p w:rsidR="00CC622F" w:rsidRPr="00CC622F" w:rsidRDefault="00CC622F" w:rsidP="00587176">
            <w:pPr>
              <w:jc w:val="both"/>
              <w:rPr>
                <w:rFonts w:ascii="Times New Roman" w:hAnsi="Times New Roman" w:cs="Times New Roman"/>
                <w:b/>
                <w:sz w:val="20"/>
                <w:szCs w:val="20"/>
                <w:lang w:val="en-US"/>
              </w:rPr>
            </w:pPr>
            <w:r>
              <w:rPr>
                <w:rFonts w:ascii="Times New Roman" w:hAnsi="Times New Roman" w:cs="Times New Roman"/>
                <w:sz w:val="20"/>
                <w:szCs w:val="20"/>
                <w:lang w:val="en-US"/>
              </w:rPr>
              <w:t>The major</w:t>
            </w:r>
            <w:r w:rsidRPr="00CC622F">
              <w:rPr>
                <w:rFonts w:ascii="Times New Roman" w:hAnsi="Times New Roman" w:cs="Times New Roman"/>
                <w:sz w:val="20"/>
                <w:szCs w:val="20"/>
                <w:lang w:val="en-US"/>
              </w:rPr>
              <w:t xml:space="preserve"> aim of our classes is to foster a sense of national pride, respect for the monuments of history and culture of the pupils.</w:t>
            </w:r>
          </w:p>
        </w:tc>
      </w:tr>
      <w:tr w:rsidR="00CC622F" w:rsidRPr="00CC622F" w:rsidTr="00587176">
        <w:tc>
          <w:tcPr>
            <w:tcW w:w="5068" w:type="dxa"/>
          </w:tcPr>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b/>
                <w:sz w:val="20"/>
                <w:szCs w:val="20"/>
                <w:u w:val="single"/>
              </w:rPr>
              <w:t>Ведущий 2</w:t>
            </w:r>
            <w:r w:rsidRPr="00CC622F">
              <w:rPr>
                <w:rFonts w:ascii="Times New Roman" w:hAnsi="Times New Roman" w:cs="Times New Roman"/>
                <w:b/>
                <w:sz w:val="20"/>
                <w:szCs w:val="20"/>
              </w:rPr>
              <w:t xml:space="preserve">: </w:t>
            </w:r>
            <w:r w:rsidRPr="00CC622F">
              <w:rPr>
                <w:rFonts w:ascii="Times New Roman" w:hAnsi="Times New Roman" w:cs="Times New Roman"/>
                <w:sz w:val="20"/>
                <w:szCs w:val="20"/>
              </w:rPr>
              <w:t>Духовное училище было открыто в 1816 году. Здесь учились мальчики в</w:t>
            </w:r>
            <w:bookmarkStart w:id="0" w:name="_GoBack"/>
            <w:bookmarkEnd w:id="0"/>
            <w:r w:rsidRPr="00CC622F">
              <w:rPr>
                <w:rFonts w:ascii="Times New Roman" w:hAnsi="Times New Roman" w:cs="Times New Roman"/>
                <w:sz w:val="20"/>
                <w:szCs w:val="20"/>
              </w:rPr>
              <w:t xml:space="preserve"> возрасте от 10 до 14 лет из семей духовенства.</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А 15 февраля 2007 года в нашей школе был торжественно открыт музей. Это событие было приурочено к 190 – летию основания Муромского духовного училища.</w:t>
            </w:r>
          </w:p>
          <w:p w:rsidR="00CC622F" w:rsidRPr="00CC622F" w:rsidRDefault="00CC622F" w:rsidP="00587176">
            <w:pPr>
              <w:ind w:firstLine="708"/>
              <w:jc w:val="both"/>
              <w:rPr>
                <w:rFonts w:ascii="Times New Roman" w:hAnsi="Times New Roman" w:cs="Times New Roman"/>
                <w:sz w:val="20"/>
                <w:szCs w:val="20"/>
              </w:rPr>
            </w:pPr>
            <w:r w:rsidRPr="00CC622F">
              <w:rPr>
                <w:rFonts w:ascii="Times New Roman" w:hAnsi="Times New Roman" w:cs="Times New Roman"/>
                <w:sz w:val="20"/>
                <w:szCs w:val="20"/>
              </w:rPr>
              <w:t>Материалы экспозиции музея рассказывают о вкладе Муромского духовенства в просвещение, науку и культуру края.</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Открывает экспозицию краткий экскурс в историю духовных учебных заведений старой России – от церковно-приходских школ до духовных академий.</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r>
            <w:r w:rsidRPr="00CC622F">
              <w:rPr>
                <w:rFonts w:ascii="Times New Roman" w:hAnsi="Times New Roman" w:cs="Times New Roman"/>
                <w:sz w:val="20"/>
                <w:szCs w:val="20"/>
              </w:rPr>
              <w:tab/>
              <w:t>Духовные учебные заведения открывались при церквях, монастырях. А в 1807 году они были преобразованы в академии, семинарии, уездные и приходские училища.</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В духовных училищах изучались как светские, так и церковные предметы. Это Закон божий, латинский, греческий и церковнославянский языки, арифметика, география, нотное пение.</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 xml:space="preserve">Духовное училище в Муроме открыто в 1816 году. Там насчитывалось 169 учеников. А в 1892 году в новом кирпичном здании был открыт храм. И он был освящён в честь создателей славянской азбуки святых Кирилла и Мефодия. (стенд 2) </w:t>
            </w:r>
          </w:p>
          <w:p w:rsidR="00BA4CB8" w:rsidRDefault="00BA4CB8" w:rsidP="00CC622F">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CC622F" w:rsidRPr="00BA4CB8" w:rsidRDefault="00CC622F" w:rsidP="00CC622F">
            <w:pPr>
              <w:jc w:val="both"/>
              <w:rPr>
                <w:rFonts w:ascii="Times New Roman" w:hAnsi="Times New Roman" w:cs="Times New Roman"/>
                <w:sz w:val="20"/>
                <w:szCs w:val="20"/>
              </w:rPr>
            </w:pPr>
            <w:r w:rsidRPr="00CC622F">
              <w:rPr>
                <w:rFonts w:ascii="Times New Roman" w:hAnsi="Times New Roman" w:cs="Times New Roman"/>
                <w:sz w:val="20"/>
                <w:szCs w:val="20"/>
              </w:rPr>
              <w:t>В духовном училище преподавали кандидаты богословия, статские советники, духовенство</w:t>
            </w:r>
            <w:proofErr w:type="gramStart"/>
            <w:r w:rsidRPr="00CC622F">
              <w:rPr>
                <w:rFonts w:ascii="Times New Roman" w:hAnsi="Times New Roman" w:cs="Times New Roman"/>
                <w:sz w:val="20"/>
                <w:szCs w:val="20"/>
              </w:rPr>
              <w:t>.</w:t>
            </w:r>
            <w:proofErr w:type="gramEnd"/>
            <w:r w:rsidRPr="00CC622F">
              <w:rPr>
                <w:rFonts w:ascii="Times New Roman" w:hAnsi="Times New Roman" w:cs="Times New Roman"/>
                <w:sz w:val="20"/>
                <w:szCs w:val="20"/>
              </w:rPr>
              <w:t xml:space="preserve"> (</w:t>
            </w:r>
            <w:proofErr w:type="gramStart"/>
            <w:r w:rsidRPr="00CC622F">
              <w:rPr>
                <w:rFonts w:ascii="Times New Roman" w:hAnsi="Times New Roman" w:cs="Times New Roman"/>
                <w:sz w:val="20"/>
                <w:szCs w:val="20"/>
              </w:rPr>
              <w:t>с</w:t>
            </w:r>
            <w:proofErr w:type="gramEnd"/>
            <w:r w:rsidRPr="00CC622F">
              <w:rPr>
                <w:rFonts w:ascii="Times New Roman" w:hAnsi="Times New Roman" w:cs="Times New Roman"/>
                <w:sz w:val="20"/>
                <w:szCs w:val="20"/>
              </w:rPr>
              <w:t>тенд 3).</w:t>
            </w:r>
          </w:p>
        </w:tc>
        <w:tc>
          <w:tcPr>
            <w:tcW w:w="5069" w:type="dxa"/>
          </w:tcPr>
          <w:p w:rsidR="00CC622F" w:rsidRPr="00CC622F" w:rsidRDefault="00B90A6E" w:rsidP="00587176">
            <w:pPr>
              <w:jc w:val="both"/>
              <w:rPr>
                <w:rFonts w:ascii="Times New Roman" w:hAnsi="Times New Roman" w:cs="Times New Roman"/>
                <w:sz w:val="20"/>
                <w:szCs w:val="20"/>
                <w:lang w:val="en-US"/>
              </w:rPr>
            </w:pPr>
            <w:r w:rsidRPr="00AC253F">
              <w:rPr>
                <w:rFonts w:ascii="Times New Roman" w:hAnsi="Times New Roman" w:cs="Times New Roman"/>
                <w:sz w:val="20"/>
                <w:szCs w:val="20"/>
                <w:lang w:val="en-US"/>
              </w:rPr>
              <w:t xml:space="preserve">               </w:t>
            </w:r>
            <w:r w:rsidR="00CC622F" w:rsidRPr="00CC622F">
              <w:rPr>
                <w:rFonts w:ascii="Times New Roman" w:hAnsi="Times New Roman" w:cs="Times New Roman"/>
                <w:sz w:val="20"/>
                <w:szCs w:val="20"/>
                <w:lang w:val="en-US"/>
              </w:rPr>
              <w:t xml:space="preserve">The religious school was opened in eighteen sixteen </w:t>
            </w:r>
            <w:r w:rsidR="00CC622F" w:rsidRPr="00BA4CB8">
              <w:rPr>
                <w:rFonts w:ascii="Times New Roman" w:hAnsi="Times New Roman" w:cs="Times New Roman"/>
                <w:b/>
                <w:sz w:val="20"/>
                <w:szCs w:val="20"/>
                <w:lang w:val="en-US"/>
              </w:rPr>
              <w:t>(1816)</w:t>
            </w:r>
            <w:r w:rsidR="00CC622F" w:rsidRPr="00CC622F">
              <w:rPr>
                <w:rFonts w:ascii="Times New Roman" w:hAnsi="Times New Roman" w:cs="Times New Roman"/>
                <w:sz w:val="20"/>
                <w:szCs w:val="20"/>
                <w:lang w:val="en-US"/>
              </w:rPr>
              <w:t xml:space="preserve">. The boys aged </w:t>
            </w:r>
            <w:r>
              <w:rPr>
                <w:rFonts w:ascii="Times New Roman" w:hAnsi="Times New Roman" w:cs="Times New Roman"/>
                <w:sz w:val="20"/>
                <w:szCs w:val="20"/>
                <w:lang w:val="en-US"/>
              </w:rPr>
              <w:t xml:space="preserve">from ten </w:t>
            </w:r>
            <w:r w:rsidR="00CC622F" w:rsidRPr="00CC622F">
              <w:rPr>
                <w:rFonts w:ascii="Times New Roman" w:hAnsi="Times New Roman" w:cs="Times New Roman"/>
                <w:sz w:val="20"/>
                <w:szCs w:val="20"/>
                <w:lang w:val="en-US"/>
              </w:rPr>
              <w:t xml:space="preserve">to </w:t>
            </w:r>
            <w:r>
              <w:rPr>
                <w:rFonts w:ascii="Times New Roman" w:hAnsi="Times New Roman" w:cs="Times New Roman"/>
                <w:sz w:val="20"/>
                <w:szCs w:val="20"/>
                <w:lang w:val="en-US"/>
              </w:rPr>
              <w:t>fourteen</w:t>
            </w:r>
            <w:r w:rsidR="00CC622F" w:rsidRPr="00CC622F">
              <w:rPr>
                <w:rFonts w:ascii="Times New Roman" w:hAnsi="Times New Roman" w:cs="Times New Roman"/>
                <w:sz w:val="20"/>
                <w:szCs w:val="20"/>
                <w:lang w:val="en-US"/>
              </w:rPr>
              <w:t xml:space="preserve"> years from the clergy´s families studied here.</w:t>
            </w:r>
          </w:p>
          <w:p w:rsidR="00CC622F" w:rsidRPr="00CC622F" w:rsidRDefault="00CC622F" w:rsidP="00587176">
            <w:pPr>
              <w:jc w:val="both"/>
              <w:rPr>
                <w:rFonts w:ascii="Times New Roman" w:hAnsi="Times New Roman" w:cs="Times New Roman"/>
                <w:sz w:val="20"/>
                <w:szCs w:val="20"/>
                <w:lang w:val="en-US"/>
              </w:rPr>
            </w:pPr>
            <w:r w:rsidRPr="00CC622F">
              <w:rPr>
                <w:rFonts w:ascii="Times New Roman" w:hAnsi="Times New Roman" w:cs="Times New Roman"/>
                <w:sz w:val="20"/>
                <w:szCs w:val="20"/>
                <w:lang w:val="en-US"/>
              </w:rPr>
              <w:tab/>
              <w:t>Our school museum was opened on the fifteenth of February</w:t>
            </w:r>
            <w:r w:rsidR="00BA4CB8">
              <w:rPr>
                <w:rFonts w:ascii="Times New Roman" w:hAnsi="Times New Roman" w:cs="Times New Roman"/>
                <w:sz w:val="20"/>
                <w:szCs w:val="20"/>
                <w:lang w:val="en-US"/>
              </w:rPr>
              <w:t xml:space="preserve"> </w:t>
            </w:r>
            <w:r w:rsidR="00BA4CB8" w:rsidRPr="00BA4CB8">
              <w:rPr>
                <w:rFonts w:ascii="Times New Roman" w:hAnsi="Times New Roman" w:cs="Times New Roman"/>
                <w:b/>
                <w:sz w:val="20"/>
                <w:szCs w:val="20"/>
                <w:lang w:val="en-US"/>
              </w:rPr>
              <w:t xml:space="preserve">(15 </w:t>
            </w:r>
            <w:r w:rsidR="00BA4CB8" w:rsidRPr="00BA4CB8">
              <w:rPr>
                <w:rFonts w:ascii="Times New Roman" w:hAnsi="Times New Roman" w:cs="Times New Roman"/>
                <w:b/>
                <w:sz w:val="20"/>
                <w:szCs w:val="20"/>
              </w:rPr>
              <w:t>февраля</w:t>
            </w:r>
            <w:r w:rsidR="00BA4CB8" w:rsidRPr="00BA4CB8">
              <w:rPr>
                <w:rFonts w:ascii="Times New Roman" w:hAnsi="Times New Roman" w:cs="Times New Roman"/>
                <w:b/>
                <w:sz w:val="20"/>
                <w:szCs w:val="20"/>
                <w:lang w:val="en-US"/>
              </w:rPr>
              <w:t>)</w:t>
            </w:r>
            <w:r w:rsidR="00AC253F" w:rsidRPr="00AC253F">
              <w:rPr>
                <w:rFonts w:ascii="Times New Roman" w:hAnsi="Times New Roman" w:cs="Times New Roman"/>
                <w:b/>
                <w:sz w:val="20"/>
                <w:szCs w:val="20"/>
                <w:lang w:val="en-US"/>
              </w:rPr>
              <w:t xml:space="preserve">, </w:t>
            </w:r>
            <w:r w:rsidR="00AC253F" w:rsidRPr="00AC253F">
              <w:rPr>
                <w:rFonts w:ascii="Times New Roman" w:hAnsi="Times New Roman" w:cs="Times New Roman"/>
                <w:sz w:val="20"/>
                <w:szCs w:val="20"/>
                <w:lang w:val="en-US"/>
              </w:rPr>
              <w:t>two thousand and seven</w:t>
            </w:r>
            <w:r w:rsidR="00AC253F">
              <w:rPr>
                <w:rFonts w:ascii="Times New Roman" w:hAnsi="Times New Roman" w:cs="Times New Roman"/>
                <w:b/>
                <w:sz w:val="20"/>
                <w:szCs w:val="20"/>
                <w:lang w:val="en-US"/>
              </w:rPr>
              <w:t xml:space="preserve"> (2007)</w:t>
            </w:r>
            <w:r w:rsidRPr="00CC622F">
              <w:rPr>
                <w:rFonts w:ascii="Times New Roman" w:hAnsi="Times New Roman" w:cs="Times New Roman"/>
                <w:sz w:val="20"/>
                <w:szCs w:val="20"/>
                <w:lang w:val="en-US"/>
              </w:rPr>
              <w:t xml:space="preserve">. This event was dedicated to the </w:t>
            </w:r>
            <w:r w:rsidR="00B90A6E">
              <w:rPr>
                <w:rFonts w:ascii="Times New Roman" w:hAnsi="Times New Roman" w:cs="Times New Roman"/>
                <w:sz w:val="20"/>
                <w:szCs w:val="20"/>
                <w:lang w:val="en-US"/>
              </w:rPr>
              <w:t>one hundred ninetieth</w:t>
            </w:r>
            <w:r w:rsidR="00BA4CB8" w:rsidRPr="00BA4CB8">
              <w:rPr>
                <w:rFonts w:ascii="Times New Roman" w:hAnsi="Times New Roman" w:cs="Times New Roman"/>
                <w:sz w:val="20"/>
                <w:szCs w:val="20"/>
                <w:lang w:val="en-US"/>
              </w:rPr>
              <w:t xml:space="preserve"> </w:t>
            </w:r>
            <w:r w:rsidR="00BA4CB8" w:rsidRPr="00BA4CB8">
              <w:rPr>
                <w:rFonts w:ascii="Times New Roman" w:hAnsi="Times New Roman" w:cs="Times New Roman"/>
                <w:b/>
                <w:sz w:val="20"/>
                <w:szCs w:val="20"/>
                <w:lang w:val="en-US"/>
              </w:rPr>
              <w:t>(190)</w:t>
            </w:r>
            <w:r w:rsidRPr="00CC622F">
              <w:rPr>
                <w:rFonts w:ascii="Times New Roman" w:hAnsi="Times New Roman" w:cs="Times New Roman"/>
                <w:sz w:val="20"/>
                <w:szCs w:val="20"/>
                <w:lang w:val="en-US"/>
              </w:rPr>
              <w:t xml:space="preserve"> anniversary of the Foundation of the Murom religious school.</w:t>
            </w:r>
          </w:p>
          <w:p w:rsidR="00CC622F" w:rsidRPr="00CC622F" w:rsidRDefault="00BA4CB8" w:rsidP="0058717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C622F" w:rsidRPr="00CC622F">
              <w:rPr>
                <w:rFonts w:ascii="Times New Roman" w:hAnsi="Times New Roman" w:cs="Times New Roman"/>
                <w:sz w:val="20"/>
                <w:szCs w:val="20"/>
                <w:lang w:val="en-US"/>
              </w:rPr>
              <w:t>Materials of</w:t>
            </w:r>
            <w:r w:rsidR="00CC622F" w:rsidRPr="00CC622F">
              <w:rPr>
                <w:rFonts w:ascii="Times New Roman" w:hAnsi="Times New Roman" w:cs="Times New Roman"/>
                <w:b/>
                <w:sz w:val="20"/>
                <w:szCs w:val="20"/>
                <w:lang w:val="en-US"/>
              </w:rPr>
              <w:t xml:space="preserve"> </w:t>
            </w:r>
            <w:r w:rsidR="00CC622F" w:rsidRPr="00CC622F">
              <w:rPr>
                <w:rFonts w:ascii="Times New Roman" w:hAnsi="Times New Roman" w:cs="Times New Roman"/>
                <w:sz w:val="20"/>
                <w:szCs w:val="20"/>
                <w:lang w:val="en-US"/>
              </w:rPr>
              <w:t xml:space="preserve">the exposition tell us about the contribution of Murom clergy in the education, science and culture of </w:t>
            </w:r>
            <w:r>
              <w:rPr>
                <w:rFonts w:ascii="Times New Roman" w:hAnsi="Times New Roman" w:cs="Times New Roman"/>
                <w:sz w:val="20"/>
                <w:szCs w:val="20"/>
                <w:lang w:val="en-US"/>
              </w:rPr>
              <w:t>our</w:t>
            </w:r>
            <w:r w:rsidR="00CC622F" w:rsidRPr="00CC622F">
              <w:rPr>
                <w:rFonts w:ascii="Times New Roman" w:hAnsi="Times New Roman" w:cs="Times New Roman"/>
                <w:sz w:val="20"/>
                <w:szCs w:val="20"/>
                <w:lang w:val="en-US"/>
              </w:rPr>
              <w:t xml:space="preserve"> region.</w:t>
            </w:r>
          </w:p>
          <w:p w:rsidR="00CC622F" w:rsidRPr="00CC622F" w:rsidRDefault="00CC622F" w:rsidP="00587176">
            <w:pPr>
              <w:ind w:firstLine="708"/>
              <w:jc w:val="both"/>
              <w:rPr>
                <w:rFonts w:ascii="Times New Roman" w:hAnsi="Times New Roman" w:cs="Times New Roman"/>
                <w:sz w:val="20"/>
                <w:szCs w:val="20"/>
                <w:lang w:val="en-US"/>
              </w:rPr>
            </w:pPr>
            <w:r w:rsidRPr="00CC622F">
              <w:rPr>
                <w:rFonts w:ascii="Times New Roman" w:hAnsi="Times New Roman" w:cs="Times New Roman"/>
                <w:sz w:val="20"/>
                <w:szCs w:val="20"/>
                <w:lang w:val="en-US"/>
              </w:rPr>
              <w:t>The exposition opens with a brief history of the theological educational institutions of the old Russia – from parish schools to religious academies.</w:t>
            </w:r>
          </w:p>
          <w:p w:rsidR="00CC622F" w:rsidRPr="00CC622F" w:rsidRDefault="00B90A6E" w:rsidP="00B90A6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C622F" w:rsidRPr="00CC622F">
              <w:rPr>
                <w:rFonts w:ascii="Times New Roman" w:hAnsi="Times New Roman" w:cs="Times New Roman"/>
                <w:sz w:val="20"/>
                <w:szCs w:val="20"/>
                <w:lang w:val="en-US"/>
              </w:rPr>
              <w:t xml:space="preserve">Religious schools were opened at churches, monasteries. And in </w:t>
            </w:r>
            <w:r>
              <w:rPr>
                <w:rFonts w:ascii="Times New Roman" w:hAnsi="Times New Roman" w:cs="Times New Roman"/>
                <w:sz w:val="20"/>
                <w:szCs w:val="20"/>
                <w:lang w:val="en-US"/>
              </w:rPr>
              <w:t xml:space="preserve">eighteen </w:t>
            </w:r>
            <w:r>
              <w:rPr>
                <w:rFonts w:ascii="Times New Roman" w:hAnsi="Times New Roman" w:cs="Times New Roman"/>
                <w:sz w:val="20"/>
                <w:szCs w:val="20"/>
              </w:rPr>
              <w:t>оу</w:t>
            </w:r>
            <w:r w:rsidRPr="00B90A6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seven </w:t>
            </w:r>
            <w:r w:rsidRPr="00BA4CB8">
              <w:rPr>
                <w:rFonts w:ascii="Times New Roman" w:hAnsi="Times New Roman" w:cs="Times New Roman"/>
                <w:b/>
                <w:sz w:val="20"/>
                <w:szCs w:val="20"/>
                <w:lang w:val="en-US"/>
              </w:rPr>
              <w:t>(</w:t>
            </w:r>
            <w:r w:rsidR="00CC622F" w:rsidRPr="00BA4CB8">
              <w:rPr>
                <w:rFonts w:ascii="Times New Roman" w:hAnsi="Times New Roman" w:cs="Times New Roman"/>
                <w:b/>
                <w:sz w:val="20"/>
                <w:szCs w:val="20"/>
                <w:lang w:val="en-US"/>
              </w:rPr>
              <w:t>1807</w:t>
            </w:r>
            <w:r w:rsidRPr="00BA4CB8">
              <w:rPr>
                <w:rFonts w:ascii="Times New Roman" w:hAnsi="Times New Roman" w:cs="Times New Roman"/>
                <w:b/>
                <w:sz w:val="20"/>
                <w:szCs w:val="20"/>
                <w:lang w:val="en-US"/>
              </w:rPr>
              <w:t>)</w:t>
            </w:r>
            <w:r w:rsidR="00CC622F" w:rsidRPr="00CC622F">
              <w:rPr>
                <w:rFonts w:ascii="Times New Roman" w:hAnsi="Times New Roman" w:cs="Times New Roman"/>
                <w:sz w:val="20"/>
                <w:szCs w:val="20"/>
                <w:lang w:val="en-US"/>
              </w:rPr>
              <w:t xml:space="preserve"> they were transformed into academies, seminaries, County and parish schools.</w:t>
            </w:r>
          </w:p>
          <w:p w:rsidR="00CC622F" w:rsidRPr="00CC622F" w:rsidRDefault="00BA4CB8" w:rsidP="00B90A6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C622F" w:rsidRPr="00CC622F">
              <w:rPr>
                <w:rFonts w:ascii="Times New Roman" w:hAnsi="Times New Roman" w:cs="Times New Roman"/>
                <w:sz w:val="20"/>
                <w:szCs w:val="20"/>
                <w:lang w:val="en-US"/>
              </w:rPr>
              <w:t>In religious schools studied both secular and Church subjects. They are God´s Law, Latin, Greek and Church Slavonic languages, arithmetic, geography and note singing.</w:t>
            </w:r>
          </w:p>
          <w:p w:rsidR="00CC622F" w:rsidRPr="00CC622F" w:rsidRDefault="00CC622F" w:rsidP="00587176">
            <w:pPr>
              <w:ind w:firstLine="708"/>
              <w:jc w:val="both"/>
              <w:rPr>
                <w:rFonts w:ascii="Times New Roman" w:hAnsi="Times New Roman" w:cs="Times New Roman"/>
                <w:sz w:val="20"/>
                <w:szCs w:val="20"/>
                <w:lang w:val="en-US"/>
              </w:rPr>
            </w:pPr>
            <w:r w:rsidRPr="00CC622F">
              <w:rPr>
                <w:rFonts w:ascii="Times New Roman" w:hAnsi="Times New Roman" w:cs="Times New Roman"/>
                <w:sz w:val="20"/>
                <w:szCs w:val="20"/>
                <w:lang w:val="en-US"/>
              </w:rPr>
              <w:t>Religious college in Murom was opened in</w:t>
            </w:r>
            <w:r w:rsidR="00BA4CB8" w:rsidRPr="00BA4CB8">
              <w:rPr>
                <w:rFonts w:ascii="Times New Roman" w:hAnsi="Times New Roman" w:cs="Times New Roman"/>
                <w:sz w:val="20"/>
                <w:szCs w:val="20"/>
                <w:lang w:val="en-US"/>
              </w:rPr>
              <w:t xml:space="preserve"> </w:t>
            </w:r>
            <w:r w:rsidR="00BA4CB8">
              <w:rPr>
                <w:rFonts w:ascii="Times New Roman" w:hAnsi="Times New Roman" w:cs="Times New Roman"/>
                <w:sz w:val="20"/>
                <w:szCs w:val="20"/>
                <w:lang w:val="en-US"/>
              </w:rPr>
              <w:t xml:space="preserve">eighteen sixteen </w:t>
            </w:r>
            <w:r w:rsidR="00BA4CB8" w:rsidRPr="00BA4CB8">
              <w:rPr>
                <w:rFonts w:ascii="Times New Roman" w:hAnsi="Times New Roman" w:cs="Times New Roman"/>
                <w:b/>
                <w:sz w:val="20"/>
                <w:szCs w:val="20"/>
                <w:lang w:val="en-US"/>
              </w:rPr>
              <w:t>(</w:t>
            </w:r>
            <w:r w:rsidRPr="00BA4CB8">
              <w:rPr>
                <w:rFonts w:ascii="Times New Roman" w:hAnsi="Times New Roman" w:cs="Times New Roman"/>
                <w:b/>
                <w:sz w:val="20"/>
                <w:szCs w:val="20"/>
                <w:lang w:val="en-US"/>
              </w:rPr>
              <w:t>1816</w:t>
            </w:r>
            <w:r w:rsidR="00BA4CB8" w:rsidRPr="00BA4CB8">
              <w:rPr>
                <w:rFonts w:ascii="Times New Roman" w:hAnsi="Times New Roman" w:cs="Times New Roman"/>
                <w:b/>
                <w:sz w:val="20"/>
                <w:szCs w:val="20"/>
                <w:lang w:val="en-US"/>
              </w:rPr>
              <w:t>)</w:t>
            </w:r>
            <w:r w:rsidRPr="00CC622F">
              <w:rPr>
                <w:rFonts w:ascii="Times New Roman" w:hAnsi="Times New Roman" w:cs="Times New Roman"/>
                <w:sz w:val="20"/>
                <w:szCs w:val="20"/>
                <w:lang w:val="en-US"/>
              </w:rPr>
              <w:t xml:space="preserve">. There were </w:t>
            </w:r>
            <w:r w:rsidR="00BA4CB8">
              <w:rPr>
                <w:rFonts w:ascii="Times New Roman" w:hAnsi="Times New Roman" w:cs="Times New Roman"/>
                <w:sz w:val="20"/>
                <w:szCs w:val="20"/>
                <w:lang w:val="en-US"/>
              </w:rPr>
              <w:t xml:space="preserve">one hundred sixty nine </w:t>
            </w:r>
            <w:r w:rsidR="00BA4CB8" w:rsidRPr="00BA4CB8">
              <w:rPr>
                <w:rFonts w:ascii="Times New Roman" w:hAnsi="Times New Roman" w:cs="Times New Roman"/>
                <w:b/>
                <w:sz w:val="20"/>
                <w:szCs w:val="20"/>
                <w:lang w:val="en-US"/>
              </w:rPr>
              <w:t>(</w:t>
            </w:r>
            <w:r w:rsidRPr="00BA4CB8">
              <w:rPr>
                <w:rFonts w:ascii="Times New Roman" w:hAnsi="Times New Roman" w:cs="Times New Roman"/>
                <w:b/>
                <w:sz w:val="20"/>
                <w:szCs w:val="20"/>
                <w:lang w:val="en-US"/>
              </w:rPr>
              <w:t>169</w:t>
            </w:r>
            <w:r w:rsidR="00BA4CB8" w:rsidRPr="00BA4CB8">
              <w:rPr>
                <w:rFonts w:ascii="Times New Roman" w:hAnsi="Times New Roman" w:cs="Times New Roman"/>
                <w:b/>
                <w:sz w:val="20"/>
                <w:szCs w:val="20"/>
                <w:lang w:val="en-US"/>
              </w:rPr>
              <w:t>)</w:t>
            </w:r>
            <w:r w:rsidRPr="00CC622F">
              <w:rPr>
                <w:rFonts w:ascii="Times New Roman" w:hAnsi="Times New Roman" w:cs="Times New Roman"/>
                <w:sz w:val="20"/>
                <w:szCs w:val="20"/>
                <w:lang w:val="en-US"/>
              </w:rPr>
              <w:t xml:space="preserve"> students there. And the temple was opened in a new brick building in </w:t>
            </w:r>
            <w:r w:rsidR="00BA4CB8">
              <w:rPr>
                <w:rFonts w:ascii="Times New Roman" w:hAnsi="Times New Roman" w:cs="Times New Roman"/>
                <w:sz w:val="20"/>
                <w:szCs w:val="20"/>
                <w:lang w:val="en-US"/>
              </w:rPr>
              <w:t xml:space="preserve">eighteen ninety two </w:t>
            </w:r>
            <w:r w:rsidR="00BA4CB8" w:rsidRPr="00BA4CB8">
              <w:rPr>
                <w:rFonts w:ascii="Times New Roman" w:hAnsi="Times New Roman" w:cs="Times New Roman"/>
                <w:b/>
                <w:sz w:val="20"/>
                <w:szCs w:val="20"/>
                <w:lang w:val="en-US"/>
              </w:rPr>
              <w:t>(</w:t>
            </w:r>
            <w:r w:rsidRPr="00BA4CB8">
              <w:rPr>
                <w:rFonts w:ascii="Times New Roman" w:hAnsi="Times New Roman" w:cs="Times New Roman"/>
                <w:b/>
                <w:sz w:val="20"/>
                <w:szCs w:val="20"/>
                <w:lang w:val="en-US"/>
              </w:rPr>
              <w:t>1892</w:t>
            </w:r>
            <w:r w:rsidR="00BA4CB8" w:rsidRPr="00BA4CB8">
              <w:rPr>
                <w:rFonts w:ascii="Times New Roman" w:hAnsi="Times New Roman" w:cs="Times New Roman"/>
                <w:b/>
                <w:sz w:val="20"/>
                <w:szCs w:val="20"/>
                <w:lang w:val="en-US"/>
              </w:rPr>
              <w:t>)</w:t>
            </w:r>
            <w:r w:rsidRPr="00CC622F">
              <w:rPr>
                <w:rFonts w:ascii="Times New Roman" w:hAnsi="Times New Roman" w:cs="Times New Roman"/>
                <w:sz w:val="20"/>
                <w:szCs w:val="20"/>
                <w:lang w:val="en-US"/>
              </w:rPr>
              <w:t xml:space="preserve">. And it was sanctified in honor of the creators of the Slavic alphabet of Cyril and Methodius. </w:t>
            </w:r>
            <w:r w:rsidRPr="00BA4CB8">
              <w:rPr>
                <w:rFonts w:ascii="Times New Roman" w:hAnsi="Times New Roman" w:cs="Times New Roman"/>
                <w:b/>
                <w:i/>
                <w:sz w:val="20"/>
                <w:szCs w:val="20"/>
                <w:u w:val="single"/>
                <w:lang w:val="en-US"/>
              </w:rPr>
              <w:t>(stend 2).</w:t>
            </w:r>
          </w:p>
          <w:p w:rsidR="00CC622F" w:rsidRPr="00CC622F" w:rsidRDefault="00CC622F" w:rsidP="00587176">
            <w:pPr>
              <w:ind w:firstLine="708"/>
              <w:jc w:val="both"/>
              <w:rPr>
                <w:rFonts w:ascii="Times New Roman" w:hAnsi="Times New Roman" w:cs="Times New Roman"/>
                <w:sz w:val="20"/>
                <w:szCs w:val="20"/>
                <w:lang w:val="en-US"/>
              </w:rPr>
            </w:pPr>
            <w:r w:rsidRPr="00CC622F">
              <w:rPr>
                <w:rFonts w:ascii="Times New Roman" w:hAnsi="Times New Roman" w:cs="Times New Roman"/>
                <w:sz w:val="20"/>
                <w:szCs w:val="20"/>
                <w:lang w:val="en-US"/>
              </w:rPr>
              <w:t xml:space="preserve">In the religious college taught candidates of theology, state Councilor, clergy. </w:t>
            </w:r>
            <w:r w:rsidRPr="00BA4CB8">
              <w:rPr>
                <w:rFonts w:ascii="Times New Roman" w:hAnsi="Times New Roman" w:cs="Times New Roman"/>
                <w:b/>
                <w:i/>
                <w:sz w:val="20"/>
                <w:szCs w:val="20"/>
                <w:u w:val="single"/>
                <w:lang w:val="en-US"/>
              </w:rPr>
              <w:t>(stend 3)</w:t>
            </w:r>
          </w:p>
          <w:p w:rsidR="00CC622F" w:rsidRPr="00CC622F" w:rsidRDefault="00CC622F" w:rsidP="00CC622F">
            <w:pPr>
              <w:ind w:firstLine="708"/>
              <w:jc w:val="both"/>
              <w:rPr>
                <w:rFonts w:ascii="Times New Roman" w:hAnsi="Times New Roman" w:cs="Times New Roman"/>
                <w:b/>
                <w:sz w:val="20"/>
                <w:szCs w:val="20"/>
              </w:rPr>
            </w:pPr>
          </w:p>
        </w:tc>
      </w:tr>
      <w:tr w:rsidR="00CC622F" w:rsidRPr="00BA4CB8" w:rsidTr="00587176">
        <w:tc>
          <w:tcPr>
            <w:tcW w:w="5068" w:type="dxa"/>
          </w:tcPr>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b/>
                <w:sz w:val="20"/>
                <w:szCs w:val="20"/>
                <w:u w:val="single"/>
              </w:rPr>
              <w:t>Ведущий 3</w:t>
            </w:r>
            <w:r w:rsidRPr="00CC622F">
              <w:rPr>
                <w:rFonts w:ascii="Times New Roman" w:hAnsi="Times New Roman" w:cs="Times New Roman"/>
                <w:sz w:val="20"/>
                <w:szCs w:val="20"/>
              </w:rPr>
              <w:t>: Следующие три стенда рассказывают об учениках Муромского духовного училища. В то время была традиция, что сыновья священнослужителей получали духовное образование. Этим традициям следовали такие семьи как Валединсие, Аменицкие, Сапоровские и Грамматины. (стенд 5). Многие выпускники прославили Муромскую землю. Они стали знаменитыми людьми. Расскажем о некоторых из них. (стенд 6).</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Один из них Александр Георгиевич Аменицкий (1822-1904), заслуженный протоиерей. Он был настоятелем Муромской Предтеченской церкви в течение 50 лет. Александр Георгиевич имел редкие для провинциального духовенства награды. Это Орден Святой Анны 2 степени, палицу, орден Святого Владимира 3 и 4 степени.</w:t>
            </w:r>
          </w:p>
          <w:p w:rsidR="001E1743" w:rsidRPr="00AC253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r>
          </w:p>
          <w:p w:rsidR="00CC622F" w:rsidRPr="00CC622F" w:rsidRDefault="001E1743" w:rsidP="00587176">
            <w:pPr>
              <w:jc w:val="both"/>
              <w:rPr>
                <w:rFonts w:ascii="Times New Roman" w:hAnsi="Times New Roman" w:cs="Times New Roman"/>
                <w:sz w:val="20"/>
                <w:szCs w:val="20"/>
              </w:rPr>
            </w:pPr>
            <w:r w:rsidRPr="001E1743">
              <w:rPr>
                <w:rFonts w:ascii="Times New Roman" w:hAnsi="Times New Roman" w:cs="Times New Roman"/>
                <w:sz w:val="20"/>
                <w:szCs w:val="20"/>
              </w:rPr>
              <w:t xml:space="preserve">              </w:t>
            </w:r>
            <w:r w:rsidR="00CC622F" w:rsidRPr="00CC622F">
              <w:rPr>
                <w:rFonts w:ascii="Times New Roman" w:hAnsi="Times New Roman" w:cs="Times New Roman"/>
                <w:sz w:val="20"/>
                <w:szCs w:val="20"/>
              </w:rPr>
              <w:t>Николай Иванович Травчетов – кандидат богословия, статский советник. В течение 22 лет он был помощником смотрителя и смотрителем Муромского духовного училища.</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Алексей Иванович Сокольский – преподаватель русского и церковнославянского языков, словесности. Его имя занесено в книгу «Россия в прошлом и в настоящем»</w:t>
            </w:r>
          </w:p>
          <w:p w:rsidR="00D31956" w:rsidRPr="00AC253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r>
          </w:p>
          <w:p w:rsidR="00D31956" w:rsidRPr="00AC253F" w:rsidRDefault="00D31956" w:rsidP="00587176">
            <w:pPr>
              <w:jc w:val="both"/>
              <w:rPr>
                <w:rFonts w:ascii="Times New Roman" w:hAnsi="Times New Roman" w:cs="Times New Roman"/>
                <w:sz w:val="20"/>
                <w:szCs w:val="20"/>
              </w:rPr>
            </w:pPr>
          </w:p>
          <w:p w:rsidR="00D31956" w:rsidRPr="00AC253F" w:rsidRDefault="00D31956" w:rsidP="00587176">
            <w:pPr>
              <w:jc w:val="both"/>
              <w:rPr>
                <w:rFonts w:ascii="Times New Roman" w:hAnsi="Times New Roman" w:cs="Times New Roman"/>
                <w:sz w:val="20"/>
                <w:szCs w:val="20"/>
              </w:rPr>
            </w:pPr>
          </w:p>
          <w:p w:rsidR="00CC622F" w:rsidRPr="00CC622F" w:rsidRDefault="00D31956" w:rsidP="00587176">
            <w:pPr>
              <w:jc w:val="both"/>
              <w:rPr>
                <w:rFonts w:ascii="Times New Roman" w:hAnsi="Times New Roman" w:cs="Times New Roman"/>
                <w:sz w:val="20"/>
                <w:szCs w:val="20"/>
              </w:rPr>
            </w:pPr>
            <w:r w:rsidRPr="00D31956">
              <w:rPr>
                <w:rFonts w:ascii="Times New Roman" w:hAnsi="Times New Roman" w:cs="Times New Roman"/>
                <w:sz w:val="20"/>
                <w:szCs w:val="20"/>
              </w:rPr>
              <w:t xml:space="preserve">                 </w:t>
            </w:r>
            <w:r w:rsidR="00CC622F" w:rsidRPr="00CC622F">
              <w:rPr>
                <w:rFonts w:ascii="Times New Roman" w:hAnsi="Times New Roman" w:cs="Times New Roman"/>
                <w:sz w:val="20"/>
                <w:szCs w:val="20"/>
              </w:rPr>
              <w:t>Многие выпускники Муромского духовного училища получили светское образование и стали учителями. Только из рода Валединских, Аменицких, Сапоровских вышло более 50 учителей!</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 xml:space="preserve">Орденами Ленина </w:t>
            </w:r>
            <w:proofErr w:type="gramStart"/>
            <w:r w:rsidRPr="00CC622F">
              <w:rPr>
                <w:rFonts w:ascii="Times New Roman" w:hAnsi="Times New Roman" w:cs="Times New Roman"/>
                <w:sz w:val="20"/>
                <w:szCs w:val="20"/>
              </w:rPr>
              <w:t>награждены</w:t>
            </w:r>
            <w:proofErr w:type="gramEnd"/>
            <w:r w:rsidRPr="00CC622F">
              <w:rPr>
                <w:rFonts w:ascii="Times New Roman" w:hAnsi="Times New Roman" w:cs="Times New Roman"/>
                <w:sz w:val="20"/>
                <w:szCs w:val="20"/>
              </w:rPr>
              <w:t>:</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Александра Александровна Аменицкая</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Елизавета Александровна Аменицкая</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Мария Васильевна Сапоровская</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Нина Васильевна Шмелева</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Орденом Трудового Красного Знамени – Василий Васильевич Сапоровский (стен</w:t>
            </w:r>
            <w:r>
              <w:rPr>
                <w:rFonts w:ascii="Times New Roman" w:hAnsi="Times New Roman" w:cs="Times New Roman"/>
                <w:sz w:val="20"/>
                <w:szCs w:val="20"/>
              </w:rPr>
              <w:t>д 7,</w:t>
            </w:r>
            <w:r w:rsidRPr="00CC622F">
              <w:rPr>
                <w:rFonts w:ascii="Times New Roman" w:hAnsi="Times New Roman" w:cs="Times New Roman"/>
                <w:sz w:val="20"/>
                <w:szCs w:val="20"/>
              </w:rPr>
              <w:t>8)</w:t>
            </w:r>
          </w:p>
        </w:tc>
        <w:tc>
          <w:tcPr>
            <w:tcW w:w="5069" w:type="dxa"/>
          </w:tcPr>
          <w:p w:rsidR="00CC622F" w:rsidRPr="001E1743" w:rsidRDefault="00B90A6E" w:rsidP="00587176">
            <w:pPr>
              <w:jc w:val="both"/>
              <w:rPr>
                <w:rFonts w:ascii="Times New Roman" w:hAnsi="Times New Roman" w:cs="Times New Roman"/>
                <w:b/>
                <w:i/>
                <w:sz w:val="20"/>
                <w:szCs w:val="20"/>
                <w:u w:val="single"/>
                <w:lang w:val="en-US"/>
              </w:rPr>
            </w:pPr>
            <w:r w:rsidRPr="00AC253F">
              <w:rPr>
                <w:rFonts w:ascii="Times New Roman" w:hAnsi="Times New Roman" w:cs="Times New Roman"/>
                <w:sz w:val="20"/>
                <w:szCs w:val="20"/>
              </w:rPr>
              <w:lastRenderedPageBreak/>
              <w:t xml:space="preserve">               </w:t>
            </w:r>
            <w:r w:rsidR="00CC622F" w:rsidRPr="00CC622F">
              <w:rPr>
                <w:rFonts w:ascii="Times New Roman" w:hAnsi="Times New Roman" w:cs="Times New Roman"/>
                <w:sz w:val="20"/>
                <w:szCs w:val="20"/>
                <w:lang w:val="en-US"/>
              </w:rPr>
              <w:t>The next three</w:t>
            </w:r>
            <w:r w:rsidR="00BA4CB8">
              <w:rPr>
                <w:rFonts w:ascii="Times New Roman" w:hAnsi="Times New Roman" w:cs="Times New Roman"/>
                <w:sz w:val="20"/>
                <w:szCs w:val="20"/>
                <w:lang w:val="en-US"/>
              </w:rPr>
              <w:t xml:space="preserve"> </w:t>
            </w:r>
            <w:r w:rsidR="00BA4CB8" w:rsidRPr="00BA4CB8">
              <w:rPr>
                <w:rFonts w:ascii="Times New Roman" w:hAnsi="Times New Roman" w:cs="Times New Roman"/>
                <w:b/>
                <w:sz w:val="20"/>
                <w:szCs w:val="20"/>
                <w:lang w:val="en-US"/>
              </w:rPr>
              <w:t>(3)</w:t>
            </w:r>
            <w:r w:rsidR="00CC622F" w:rsidRPr="00CC622F">
              <w:rPr>
                <w:rFonts w:ascii="Times New Roman" w:hAnsi="Times New Roman" w:cs="Times New Roman"/>
                <w:sz w:val="20"/>
                <w:szCs w:val="20"/>
                <w:lang w:val="en-US"/>
              </w:rPr>
              <w:t xml:space="preserve"> stends tell us about the graduates of Murom religious college. At that time there was a tradition that the sons of priests received a religious education. These traditions were followed such families as Valedinskiyi, Saporovskiyi, Amenitckiyi and Grammatiny. </w:t>
            </w:r>
            <w:r w:rsidR="00CC622F" w:rsidRPr="00BA4CB8">
              <w:rPr>
                <w:rFonts w:ascii="Times New Roman" w:hAnsi="Times New Roman" w:cs="Times New Roman"/>
                <w:b/>
                <w:i/>
                <w:sz w:val="20"/>
                <w:szCs w:val="20"/>
                <w:u w:val="single"/>
                <w:lang w:val="en-US"/>
              </w:rPr>
              <w:t>(stend 5</w:t>
            </w:r>
            <w:r w:rsidR="00CC622F" w:rsidRPr="001E1743">
              <w:rPr>
                <w:rFonts w:ascii="Times New Roman" w:hAnsi="Times New Roman" w:cs="Times New Roman"/>
                <w:b/>
                <w:i/>
                <w:sz w:val="20"/>
                <w:szCs w:val="20"/>
                <w:lang w:val="en-US"/>
              </w:rPr>
              <w:t>)</w:t>
            </w:r>
            <w:r w:rsidR="001E1743" w:rsidRPr="001E1743">
              <w:rPr>
                <w:rFonts w:ascii="Times New Roman" w:hAnsi="Times New Roman" w:cs="Times New Roman"/>
                <w:sz w:val="20"/>
                <w:szCs w:val="20"/>
                <w:lang w:val="en-US"/>
              </w:rPr>
              <w:t xml:space="preserve"> </w:t>
            </w:r>
            <w:r w:rsidR="00CC622F" w:rsidRPr="00CC622F">
              <w:rPr>
                <w:rFonts w:ascii="Times New Roman" w:hAnsi="Times New Roman" w:cs="Times New Roman"/>
                <w:sz w:val="20"/>
                <w:szCs w:val="20"/>
                <w:lang w:val="en-US"/>
              </w:rPr>
              <w:t>Many of graduates have glorified the Murom land. They became famous people. I will tell you about some of them.</w:t>
            </w:r>
            <w:r w:rsidR="001E1743">
              <w:rPr>
                <w:rFonts w:ascii="Times New Roman" w:hAnsi="Times New Roman" w:cs="Times New Roman"/>
                <w:sz w:val="20"/>
                <w:szCs w:val="20"/>
                <w:lang w:val="en-US"/>
              </w:rPr>
              <w:t xml:space="preserve"> </w:t>
            </w:r>
            <w:r w:rsidR="001E1743" w:rsidRPr="001E1743">
              <w:rPr>
                <w:rFonts w:ascii="Times New Roman" w:hAnsi="Times New Roman" w:cs="Times New Roman"/>
                <w:b/>
                <w:i/>
                <w:sz w:val="20"/>
                <w:szCs w:val="20"/>
                <w:u w:val="single"/>
                <w:lang w:val="en-US"/>
              </w:rPr>
              <w:t>(stend 6)</w:t>
            </w:r>
          </w:p>
          <w:p w:rsidR="001E1743" w:rsidRDefault="00B90A6E" w:rsidP="0058717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CC622F" w:rsidRPr="00CC622F" w:rsidRDefault="001E1743" w:rsidP="0058717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C622F" w:rsidRPr="00CC622F">
              <w:rPr>
                <w:rFonts w:ascii="Times New Roman" w:hAnsi="Times New Roman" w:cs="Times New Roman"/>
                <w:sz w:val="20"/>
                <w:szCs w:val="20"/>
                <w:lang w:val="en-US"/>
              </w:rPr>
              <w:t>One of them was Al</w:t>
            </w:r>
            <w:r w:rsidR="00BA4CB8">
              <w:rPr>
                <w:rFonts w:ascii="Times New Roman" w:hAnsi="Times New Roman" w:cs="Times New Roman"/>
                <w:sz w:val="20"/>
                <w:szCs w:val="20"/>
                <w:lang w:val="en-US"/>
              </w:rPr>
              <w:t xml:space="preserve">exander Georgievich Amenitskiyi, </w:t>
            </w:r>
            <w:r w:rsidR="00CC622F" w:rsidRPr="00CC622F">
              <w:rPr>
                <w:rFonts w:ascii="Times New Roman" w:hAnsi="Times New Roman" w:cs="Times New Roman"/>
                <w:sz w:val="20"/>
                <w:szCs w:val="20"/>
                <w:lang w:val="en-US"/>
              </w:rPr>
              <w:t>an honored Archpriest. He was a rector of the Murom Predtechenskaya Church for</w:t>
            </w:r>
            <w:r w:rsidR="00BA4CB8">
              <w:rPr>
                <w:rFonts w:ascii="Times New Roman" w:hAnsi="Times New Roman" w:cs="Times New Roman"/>
                <w:sz w:val="20"/>
                <w:szCs w:val="20"/>
                <w:lang w:val="en-US"/>
              </w:rPr>
              <w:t xml:space="preserve"> fifty </w:t>
            </w:r>
            <w:r w:rsidR="00BA4CB8" w:rsidRPr="00BA4CB8">
              <w:rPr>
                <w:rFonts w:ascii="Times New Roman" w:hAnsi="Times New Roman" w:cs="Times New Roman"/>
                <w:b/>
                <w:sz w:val="20"/>
                <w:szCs w:val="20"/>
                <w:lang w:val="en-US"/>
              </w:rPr>
              <w:t>(</w:t>
            </w:r>
            <w:r w:rsidR="00CC622F" w:rsidRPr="00BA4CB8">
              <w:rPr>
                <w:rFonts w:ascii="Times New Roman" w:hAnsi="Times New Roman" w:cs="Times New Roman"/>
                <w:b/>
                <w:sz w:val="20"/>
                <w:szCs w:val="20"/>
                <w:lang w:val="en-US"/>
              </w:rPr>
              <w:t>50</w:t>
            </w:r>
            <w:r w:rsidR="00BA4CB8" w:rsidRPr="00BA4CB8">
              <w:rPr>
                <w:rFonts w:ascii="Times New Roman" w:hAnsi="Times New Roman" w:cs="Times New Roman"/>
                <w:b/>
                <w:sz w:val="20"/>
                <w:szCs w:val="20"/>
                <w:lang w:val="en-US"/>
              </w:rPr>
              <w:t>)</w:t>
            </w:r>
            <w:r w:rsidR="00CC622F" w:rsidRPr="00CC622F">
              <w:rPr>
                <w:rFonts w:ascii="Times New Roman" w:hAnsi="Times New Roman" w:cs="Times New Roman"/>
                <w:sz w:val="20"/>
                <w:szCs w:val="20"/>
                <w:lang w:val="en-US"/>
              </w:rPr>
              <w:t xml:space="preserve"> years. Alexander Georgievich had awards rare for a provincial clergy. They are</w:t>
            </w:r>
            <w:r>
              <w:rPr>
                <w:rFonts w:ascii="Times New Roman" w:hAnsi="Times New Roman" w:cs="Times New Roman"/>
                <w:sz w:val="20"/>
                <w:szCs w:val="20"/>
                <w:lang w:val="en-US"/>
              </w:rPr>
              <w:t xml:space="preserve"> the Order of Saint Anna of the seco</w:t>
            </w:r>
            <w:r w:rsidR="00CC622F" w:rsidRPr="00CC622F">
              <w:rPr>
                <w:rFonts w:ascii="Times New Roman" w:hAnsi="Times New Roman" w:cs="Times New Roman"/>
                <w:sz w:val="20"/>
                <w:szCs w:val="20"/>
                <w:lang w:val="en-US"/>
              </w:rPr>
              <w:t>nd</w:t>
            </w:r>
            <w:r>
              <w:rPr>
                <w:rFonts w:ascii="Times New Roman" w:hAnsi="Times New Roman" w:cs="Times New Roman"/>
                <w:sz w:val="20"/>
                <w:szCs w:val="20"/>
                <w:lang w:val="en-US"/>
              </w:rPr>
              <w:t xml:space="preserve"> </w:t>
            </w:r>
            <w:r w:rsidRPr="001E1743">
              <w:rPr>
                <w:rFonts w:ascii="Times New Roman" w:hAnsi="Times New Roman" w:cs="Times New Roman"/>
                <w:b/>
                <w:sz w:val="20"/>
                <w:szCs w:val="20"/>
                <w:lang w:val="en-US"/>
              </w:rPr>
              <w:t>(2)</w:t>
            </w:r>
            <w:r w:rsidR="00CC622F" w:rsidRPr="00CC622F">
              <w:rPr>
                <w:rFonts w:ascii="Times New Roman" w:hAnsi="Times New Roman" w:cs="Times New Roman"/>
                <w:sz w:val="20"/>
                <w:szCs w:val="20"/>
                <w:lang w:val="en-US"/>
              </w:rPr>
              <w:t xml:space="preserve"> </w:t>
            </w:r>
            <w:r w:rsidRPr="00CC622F">
              <w:rPr>
                <w:rFonts w:ascii="Times New Roman" w:hAnsi="Times New Roman" w:cs="Times New Roman"/>
                <w:sz w:val="20"/>
                <w:szCs w:val="20"/>
                <w:lang w:val="en-US"/>
              </w:rPr>
              <w:t>degrees</w:t>
            </w:r>
            <w:r w:rsidR="00CC622F" w:rsidRPr="00CC622F">
              <w:rPr>
                <w:rFonts w:ascii="Times New Roman" w:hAnsi="Times New Roman" w:cs="Times New Roman"/>
                <w:sz w:val="20"/>
                <w:szCs w:val="20"/>
                <w:lang w:val="en-US"/>
              </w:rPr>
              <w:t xml:space="preserve">, the Mace, </w:t>
            </w:r>
            <w:r>
              <w:rPr>
                <w:rFonts w:ascii="Times New Roman" w:hAnsi="Times New Roman" w:cs="Times New Roman"/>
                <w:sz w:val="20"/>
                <w:szCs w:val="20"/>
                <w:lang w:val="en-US"/>
              </w:rPr>
              <w:t xml:space="preserve">order of Saint </w:t>
            </w:r>
            <w:r w:rsidR="00CC622F" w:rsidRPr="00CC622F">
              <w:rPr>
                <w:rFonts w:ascii="Times New Roman" w:hAnsi="Times New Roman" w:cs="Times New Roman"/>
                <w:sz w:val="20"/>
                <w:szCs w:val="20"/>
                <w:lang w:val="en-US"/>
              </w:rPr>
              <w:t xml:space="preserve">Vladimir of </w:t>
            </w:r>
            <w:r>
              <w:rPr>
                <w:rFonts w:ascii="Times New Roman" w:hAnsi="Times New Roman" w:cs="Times New Roman"/>
                <w:sz w:val="20"/>
                <w:szCs w:val="20"/>
                <w:lang w:val="en-US"/>
              </w:rPr>
              <w:t xml:space="preserve">the third </w:t>
            </w:r>
            <w:r w:rsidRPr="001E1743">
              <w:rPr>
                <w:rFonts w:ascii="Times New Roman" w:hAnsi="Times New Roman" w:cs="Times New Roman"/>
                <w:b/>
                <w:sz w:val="20"/>
                <w:szCs w:val="20"/>
                <w:lang w:val="en-US"/>
              </w:rPr>
              <w:t>(3)</w:t>
            </w:r>
            <w:r w:rsidR="00CC622F" w:rsidRPr="00CC622F">
              <w:rPr>
                <w:rFonts w:ascii="Times New Roman" w:hAnsi="Times New Roman" w:cs="Times New Roman"/>
                <w:sz w:val="20"/>
                <w:szCs w:val="20"/>
                <w:lang w:val="en-US"/>
              </w:rPr>
              <w:t xml:space="preserve"> and </w:t>
            </w:r>
            <w:r>
              <w:rPr>
                <w:rFonts w:ascii="Times New Roman" w:hAnsi="Times New Roman" w:cs="Times New Roman"/>
                <w:sz w:val="20"/>
                <w:szCs w:val="20"/>
                <w:lang w:val="en-US"/>
              </w:rPr>
              <w:t>the fourth (4)</w:t>
            </w:r>
            <w:r w:rsidR="00CC622F" w:rsidRPr="00CC622F">
              <w:rPr>
                <w:rFonts w:ascii="Times New Roman" w:hAnsi="Times New Roman" w:cs="Times New Roman"/>
                <w:sz w:val="20"/>
                <w:szCs w:val="20"/>
                <w:lang w:val="en-US"/>
              </w:rPr>
              <w:t xml:space="preserve"> degrees.</w:t>
            </w:r>
          </w:p>
          <w:p w:rsidR="001E1743" w:rsidRDefault="00B90A6E" w:rsidP="0058717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CC622F" w:rsidRPr="00CC622F" w:rsidRDefault="001E1743" w:rsidP="0058717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C622F" w:rsidRPr="00CC622F">
              <w:rPr>
                <w:rFonts w:ascii="Times New Roman" w:hAnsi="Times New Roman" w:cs="Times New Roman"/>
                <w:sz w:val="20"/>
                <w:szCs w:val="20"/>
                <w:lang w:val="en-US"/>
              </w:rPr>
              <w:t>N</w:t>
            </w:r>
            <w:r>
              <w:rPr>
                <w:rFonts w:ascii="Times New Roman" w:hAnsi="Times New Roman" w:cs="Times New Roman"/>
                <w:sz w:val="20"/>
                <w:szCs w:val="20"/>
                <w:lang w:val="en-US"/>
              </w:rPr>
              <w:t>ikolai Petrovich Travchetov was the candidate</w:t>
            </w:r>
            <w:r w:rsidR="00CC622F" w:rsidRPr="00CC622F">
              <w:rPr>
                <w:rFonts w:ascii="Times New Roman" w:hAnsi="Times New Roman" w:cs="Times New Roman"/>
                <w:sz w:val="20"/>
                <w:szCs w:val="20"/>
                <w:lang w:val="en-US"/>
              </w:rPr>
              <w:t xml:space="preserve"> of theology and a Full state advisor. During the </w:t>
            </w:r>
            <w:r>
              <w:rPr>
                <w:rFonts w:ascii="Times New Roman" w:hAnsi="Times New Roman" w:cs="Times New Roman"/>
                <w:sz w:val="20"/>
                <w:szCs w:val="20"/>
                <w:lang w:val="en-US"/>
              </w:rPr>
              <w:t xml:space="preserve">twenty two </w:t>
            </w:r>
            <w:r w:rsidRPr="001E1743">
              <w:rPr>
                <w:rFonts w:ascii="Times New Roman" w:hAnsi="Times New Roman" w:cs="Times New Roman"/>
                <w:b/>
                <w:sz w:val="20"/>
                <w:szCs w:val="20"/>
                <w:lang w:val="en-US"/>
              </w:rPr>
              <w:t>(</w:t>
            </w:r>
            <w:r w:rsidR="00CC622F" w:rsidRPr="001E1743">
              <w:rPr>
                <w:rFonts w:ascii="Times New Roman" w:hAnsi="Times New Roman" w:cs="Times New Roman"/>
                <w:b/>
                <w:sz w:val="20"/>
                <w:szCs w:val="20"/>
                <w:lang w:val="en-US"/>
              </w:rPr>
              <w:t>22</w:t>
            </w:r>
            <w:r w:rsidRPr="001E1743">
              <w:rPr>
                <w:rFonts w:ascii="Times New Roman" w:hAnsi="Times New Roman" w:cs="Times New Roman"/>
                <w:b/>
                <w:sz w:val="20"/>
                <w:szCs w:val="20"/>
                <w:lang w:val="en-US"/>
              </w:rPr>
              <w:t>)</w:t>
            </w:r>
            <w:r w:rsidR="00CC622F" w:rsidRPr="00CC622F">
              <w:rPr>
                <w:rFonts w:ascii="Times New Roman" w:hAnsi="Times New Roman" w:cs="Times New Roman"/>
                <w:sz w:val="20"/>
                <w:szCs w:val="20"/>
                <w:lang w:val="en-US"/>
              </w:rPr>
              <w:t xml:space="preserve"> years he was an inspector assistant and an inspector of the Murom theology school.</w:t>
            </w:r>
          </w:p>
          <w:p w:rsidR="00CC622F" w:rsidRPr="00CC622F" w:rsidRDefault="00B90A6E" w:rsidP="0058717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C622F" w:rsidRPr="00CC622F">
              <w:rPr>
                <w:rFonts w:ascii="Times New Roman" w:hAnsi="Times New Roman" w:cs="Times New Roman"/>
                <w:sz w:val="20"/>
                <w:szCs w:val="20"/>
                <w:lang w:val="en-US"/>
              </w:rPr>
              <w:t>Alexey Ivanovich Sokolskiyi was a teacher of Russian and Church Slavonic languages and literature. His name is mentioned in the book «Russia in the past and in the present»</w:t>
            </w:r>
          </w:p>
          <w:p w:rsidR="00CC622F" w:rsidRPr="00CC622F" w:rsidRDefault="00B90A6E" w:rsidP="0058717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P</w:t>
            </w:r>
            <w:r w:rsidR="00CC622F" w:rsidRPr="00CC622F">
              <w:rPr>
                <w:rFonts w:ascii="Times New Roman" w:hAnsi="Times New Roman" w:cs="Times New Roman"/>
                <w:sz w:val="20"/>
                <w:szCs w:val="20"/>
                <w:lang w:val="en-US"/>
              </w:rPr>
              <w:t xml:space="preserve">ay attention to this icon. It is presented by Irina Igorevna Raevskaya, the head of management of education </w:t>
            </w:r>
            <w:r w:rsidR="00CC622F" w:rsidRPr="00CC622F">
              <w:rPr>
                <w:rFonts w:ascii="Times New Roman" w:hAnsi="Times New Roman" w:cs="Times New Roman"/>
                <w:sz w:val="20"/>
                <w:szCs w:val="20"/>
                <w:lang w:val="en-US"/>
              </w:rPr>
              <w:lastRenderedPageBreak/>
              <w:t>on anniversary of our school.</w:t>
            </w:r>
          </w:p>
          <w:p w:rsidR="00CC622F" w:rsidRPr="00CC622F" w:rsidRDefault="00B90A6E" w:rsidP="0058717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C622F" w:rsidRPr="00CC622F">
              <w:rPr>
                <w:rFonts w:ascii="Times New Roman" w:hAnsi="Times New Roman" w:cs="Times New Roman"/>
                <w:sz w:val="20"/>
                <w:szCs w:val="20"/>
                <w:lang w:val="en-US"/>
              </w:rPr>
              <w:t xml:space="preserve">Many graduates of Murom </w:t>
            </w:r>
            <w:r w:rsidR="001E1743">
              <w:rPr>
                <w:rFonts w:ascii="Times New Roman" w:hAnsi="Times New Roman" w:cs="Times New Roman"/>
                <w:sz w:val="20"/>
                <w:szCs w:val="20"/>
                <w:lang w:val="en-US"/>
              </w:rPr>
              <w:t xml:space="preserve">Theology school </w:t>
            </w:r>
            <w:r w:rsidR="00CC622F" w:rsidRPr="00CC622F">
              <w:rPr>
                <w:rFonts w:ascii="Times New Roman" w:hAnsi="Times New Roman" w:cs="Times New Roman"/>
                <w:sz w:val="20"/>
                <w:szCs w:val="20"/>
                <w:lang w:val="en-US"/>
              </w:rPr>
              <w:t xml:space="preserve">had a secular education and became teachers. Only from the families of the Valedinskiyi, the Amenitskiyi and the </w:t>
            </w:r>
            <w:r w:rsidR="001E1743" w:rsidRPr="00CC622F">
              <w:rPr>
                <w:rFonts w:ascii="Times New Roman" w:hAnsi="Times New Roman" w:cs="Times New Roman"/>
                <w:sz w:val="20"/>
                <w:szCs w:val="20"/>
                <w:lang w:val="en-US"/>
              </w:rPr>
              <w:t>Saporovski</w:t>
            </w:r>
            <w:r w:rsidR="001E1743">
              <w:rPr>
                <w:rFonts w:ascii="Times New Roman" w:hAnsi="Times New Roman" w:cs="Times New Roman"/>
                <w:sz w:val="20"/>
                <w:szCs w:val="20"/>
                <w:lang w:val="en-US"/>
              </w:rPr>
              <w:t>yi</w:t>
            </w:r>
            <w:r w:rsidR="00CC622F" w:rsidRPr="00CC622F">
              <w:rPr>
                <w:rFonts w:ascii="Times New Roman" w:hAnsi="Times New Roman" w:cs="Times New Roman"/>
                <w:sz w:val="20"/>
                <w:szCs w:val="20"/>
                <w:lang w:val="en-US"/>
              </w:rPr>
              <w:t xml:space="preserve"> there were more </w:t>
            </w:r>
            <w:r w:rsidR="001E1743" w:rsidRPr="00CC622F">
              <w:rPr>
                <w:rFonts w:ascii="Times New Roman" w:hAnsi="Times New Roman" w:cs="Times New Roman"/>
                <w:sz w:val="20"/>
                <w:szCs w:val="20"/>
                <w:lang w:val="en-US"/>
              </w:rPr>
              <w:t xml:space="preserve">than </w:t>
            </w:r>
            <w:r w:rsidR="001E1743">
              <w:rPr>
                <w:rFonts w:ascii="Times New Roman" w:hAnsi="Times New Roman" w:cs="Times New Roman"/>
                <w:sz w:val="20"/>
                <w:szCs w:val="20"/>
                <w:lang w:val="en-US"/>
              </w:rPr>
              <w:t>fifty (</w:t>
            </w:r>
            <w:r w:rsidR="00CC622F" w:rsidRPr="00CC622F">
              <w:rPr>
                <w:rFonts w:ascii="Times New Roman" w:hAnsi="Times New Roman" w:cs="Times New Roman"/>
                <w:sz w:val="20"/>
                <w:szCs w:val="20"/>
                <w:lang w:val="en-US"/>
              </w:rPr>
              <w:t>50</w:t>
            </w:r>
            <w:r w:rsidR="001E1743">
              <w:rPr>
                <w:rFonts w:ascii="Times New Roman" w:hAnsi="Times New Roman" w:cs="Times New Roman"/>
                <w:sz w:val="20"/>
                <w:szCs w:val="20"/>
                <w:lang w:val="en-US"/>
              </w:rPr>
              <w:t>)</w:t>
            </w:r>
            <w:r w:rsidR="00CC622F" w:rsidRPr="00CC622F">
              <w:rPr>
                <w:rFonts w:ascii="Times New Roman" w:hAnsi="Times New Roman" w:cs="Times New Roman"/>
                <w:sz w:val="20"/>
                <w:szCs w:val="20"/>
                <w:lang w:val="en-US"/>
              </w:rPr>
              <w:t xml:space="preserve"> teachers! </w:t>
            </w:r>
          </w:p>
          <w:p w:rsidR="00CC622F" w:rsidRPr="00CC622F" w:rsidRDefault="00CC622F" w:rsidP="00587176">
            <w:pPr>
              <w:jc w:val="both"/>
              <w:rPr>
                <w:rFonts w:ascii="Times New Roman" w:hAnsi="Times New Roman" w:cs="Times New Roman"/>
                <w:sz w:val="20"/>
                <w:szCs w:val="20"/>
                <w:lang w:val="en-US"/>
              </w:rPr>
            </w:pPr>
            <w:r w:rsidRPr="00CC622F">
              <w:rPr>
                <w:rFonts w:ascii="Times New Roman" w:hAnsi="Times New Roman" w:cs="Times New Roman"/>
                <w:sz w:val="20"/>
                <w:szCs w:val="20"/>
                <w:lang w:val="en-US"/>
              </w:rPr>
              <w:t>The teachers:</w:t>
            </w:r>
          </w:p>
          <w:p w:rsidR="00CC622F" w:rsidRPr="00CC622F" w:rsidRDefault="00D31956" w:rsidP="00587176">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CC622F" w:rsidRPr="00CC622F">
              <w:rPr>
                <w:rFonts w:ascii="Times New Roman" w:hAnsi="Times New Roman" w:cs="Times New Roman"/>
                <w:sz w:val="20"/>
                <w:szCs w:val="20"/>
                <w:lang w:val="en-US"/>
              </w:rPr>
              <w:t>Alexandra Alexandrovna Amenitskaya</w:t>
            </w:r>
            <w:r w:rsidR="001E1743">
              <w:rPr>
                <w:rFonts w:ascii="Times New Roman" w:hAnsi="Times New Roman" w:cs="Times New Roman"/>
                <w:sz w:val="20"/>
                <w:szCs w:val="20"/>
                <w:lang w:val="en-US"/>
              </w:rPr>
              <w:t xml:space="preserve">, Elizaveta Ivanovna Amenitskaya </w:t>
            </w:r>
            <w:r w:rsidR="00CC622F" w:rsidRPr="00CC622F">
              <w:rPr>
                <w:rFonts w:ascii="Times New Roman" w:hAnsi="Times New Roman" w:cs="Times New Roman"/>
                <w:sz w:val="20"/>
                <w:szCs w:val="20"/>
                <w:lang w:val="en-US"/>
              </w:rPr>
              <w:t>and</w:t>
            </w:r>
            <w:r w:rsidR="001E1743">
              <w:rPr>
                <w:rFonts w:ascii="Times New Roman" w:hAnsi="Times New Roman" w:cs="Times New Roman"/>
                <w:sz w:val="20"/>
                <w:szCs w:val="20"/>
                <w:lang w:val="en-US"/>
              </w:rPr>
              <w:t xml:space="preserve"> </w:t>
            </w:r>
            <w:r w:rsidR="00CC622F" w:rsidRPr="00CC622F">
              <w:rPr>
                <w:rFonts w:ascii="Times New Roman" w:hAnsi="Times New Roman" w:cs="Times New Roman"/>
                <w:sz w:val="20"/>
                <w:szCs w:val="20"/>
                <w:lang w:val="en-US"/>
              </w:rPr>
              <w:t>Maria Vasilievna Saporovskaya were awarded the Oder of Lenin.</w:t>
            </w:r>
          </w:p>
          <w:p w:rsidR="00CC622F" w:rsidRPr="00CC622F" w:rsidRDefault="00CC622F" w:rsidP="00587176">
            <w:pPr>
              <w:jc w:val="both"/>
              <w:rPr>
                <w:rFonts w:ascii="Times New Roman" w:hAnsi="Times New Roman" w:cs="Times New Roman"/>
                <w:sz w:val="20"/>
                <w:szCs w:val="20"/>
                <w:lang w:val="en-US"/>
              </w:rPr>
            </w:pPr>
            <w:r w:rsidRPr="00CC622F">
              <w:rPr>
                <w:rFonts w:ascii="Times New Roman" w:hAnsi="Times New Roman" w:cs="Times New Roman"/>
                <w:sz w:val="20"/>
                <w:szCs w:val="20"/>
                <w:lang w:val="en-US"/>
              </w:rPr>
              <w:t xml:space="preserve"> </w:t>
            </w:r>
            <w:r w:rsidR="00D31956">
              <w:rPr>
                <w:rFonts w:ascii="Times New Roman" w:hAnsi="Times New Roman" w:cs="Times New Roman"/>
                <w:sz w:val="20"/>
                <w:szCs w:val="20"/>
                <w:lang w:val="en-US"/>
              </w:rPr>
              <w:t xml:space="preserve">              </w:t>
            </w:r>
            <w:r w:rsidR="001E1743" w:rsidRPr="00CC622F">
              <w:rPr>
                <w:rFonts w:ascii="Times New Roman" w:hAnsi="Times New Roman" w:cs="Times New Roman"/>
                <w:sz w:val="20"/>
                <w:szCs w:val="20"/>
                <w:lang w:val="en-US"/>
              </w:rPr>
              <w:t>Vasilyi Vasilievich Sa</w:t>
            </w:r>
            <w:r w:rsidR="001E1743">
              <w:rPr>
                <w:rFonts w:ascii="Times New Roman" w:hAnsi="Times New Roman" w:cs="Times New Roman"/>
                <w:sz w:val="20"/>
                <w:szCs w:val="20"/>
                <w:lang w:val="en-US"/>
              </w:rPr>
              <w:t>porovskiyi w</w:t>
            </w:r>
            <w:r w:rsidRPr="00CC622F">
              <w:rPr>
                <w:rFonts w:ascii="Times New Roman" w:hAnsi="Times New Roman" w:cs="Times New Roman"/>
                <w:sz w:val="20"/>
                <w:szCs w:val="20"/>
                <w:lang w:val="en-US"/>
              </w:rPr>
              <w:t>as awarded the</w:t>
            </w:r>
            <w:r w:rsidR="001E1743">
              <w:rPr>
                <w:rFonts w:ascii="Times New Roman" w:hAnsi="Times New Roman" w:cs="Times New Roman"/>
                <w:sz w:val="20"/>
                <w:szCs w:val="20"/>
                <w:lang w:val="en-US"/>
              </w:rPr>
              <w:t xml:space="preserve"> Order of the Labour Red Banner. </w:t>
            </w:r>
            <w:r w:rsidR="001E1743" w:rsidRPr="001E1743">
              <w:rPr>
                <w:rFonts w:ascii="Times New Roman" w:hAnsi="Times New Roman" w:cs="Times New Roman"/>
                <w:b/>
                <w:i/>
                <w:sz w:val="20"/>
                <w:szCs w:val="20"/>
                <w:u w:val="single"/>
                <w:lang w:val="en-US"/>
              </w:rPr>
              <w:t>(stend 7, 8)</w:t>
            </w:r>
          </w:p>
          <w:p w:rsidR="00CC622F" w:rsidRPr="00CC622F" w:rsidRDefault="00CC622F" w:rsidP="00587176">
            <w:pPr>
              <w:jc w:val="both"/>
              <w:rPr>
                <w:rFonts w:ascii="Times New Roman" w:hAnsi="Times New Roman" w:cs="Times New Roman"/>
                <w:b/>
                <w:sz w:val="20"/>
                <w:szCs w:val="20"/>
                <w:lang w:val="en-US"/>
              </w:rPr>
            </w:pPr>
          </w:p>
        </w:tc>
      </w:tr>
      <w:tr w:rsidR="00CC622F" w:rsidRPr="00CC622F" w:rsidTr="00587176">
        <w:tc>
          <w:tcPr>
            <w:tcW w:w="5068" w:type="dxa"/>
          </w:tcPr>
          <w:p w:rsidR="00CC622F" w:rsidRPr="00CC622F" w:rsidRDefault="006C29D2" w:rsidP="00587176">
            <w:pPr>
              <w:jc w:val="both"/>
              <w:rPr>
                <w:rFonts w:ascii="Times New Roman" w:hAnsi="Times New Roman" w:cs="Times New Roman"/>
                <w:sz w:val="20"/>
                <w:szCs w:val="20"/>
              </w:rPr>
            </w:pPr>
            <w:r>
              <w:rPr>
                <w:rFonts w:ascii="Times New Roman" w:hAnsi="Times New Roman" w:cs="Times New Roman"/>
                <w:b/>
                <w:sz w:val="20"/>
                <w:szCs w:val="20"/>
                <w:u w:val="single"/>
              </w:rPr>
              <w:lastRenderedPageBreak/>
              <w:t>Ведущий 4</w:t>
            </w:r>
            <w:r w:rsidR="00CC622F" w:rsidRPr="00CC622F">
              <w:rPr>
                <w:rFonts w:ascii="Times New Roman" w:hAnsi="Times New Roman" w:cs="Times New Roman"/>
                <w:b/>
                <w:sz w:val="20"/>
                <w:szCs w:val="20"/>
                <w:u w:val="single"/>
              </w:rPr>
              <w:t>:</w:t>
            </w:r>
            <w:r w:rsidR="00CC622F" w:rsidRPr="006C6F10">
              <w:rPr>
                <w:rFonts w:ascii="Times New Roman" w:hAnsi="Times New Roman" w:cs="Times New Roman"/>
                <w:b/>
                <w:sz w:val="20"/>
                <w:szCs w:val="20"/>
              </w:rPr>
              <w:t xml:space="preserve"> </w:t>
            </w:r>
            <w:r w:rsidR="00CC622F" w:rsidRPr="00CC622F">
              <w:rPr>
                <w:rFonts w:ascii="Times New Roman" w:hAnsi="Times New Roman" w:cs="Times New Roman"/>
                <w:sz w:val="20"/>
                <w:szCs w:val="20"/>
              </w:rPr>
              <w:t>Черной полосой в истории России стали годы политических репрессий. Их жертвами стали многие представители духовенства и их семьи. Об этом рассказывают стенды «Репрессии и Советский период», «Боль и память»</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Иеромонах Пимен (1910-1990) – будущий патриарх всея Руси. Он пережил тюрьму, лагерь, воевал на фронтах Великой Отечественной Войны. Он пережил одно из самых страшных испытаний – военный этап на два года сталинский концлагерь в ледяную Воркуту. В конце 1945 года он освобождён без права проживания в столице. Пимен приехал в Муром и служил священником в Благовещенском соборе. С 1971-1990 он являлся патриархом всея Руси (стенд 9 и 10)</w:t>
            </w:r>
          </w:p>
          <w:p w:rsidR="00D31956" w:rsidRPr="00AC253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r>
          </w:p>
          <w:p w:rsidR="00D31956" w:rsidRPr="00AC253F" w:rsidRDefault="00D31956" w:rsidP="00587176">
            <w:pPr>
              <w:jc w:val="both"/>
              <w:rPr>
                <w:rFonts w:ascii="Times New Roman" w:hAnsi="Times New Roman" w:cs="Times New Roman"/>
                <w:sz w:val="20"/>
                <w:szCs w:val="20"/>
              </w:rPr>
            </w:pP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Твердислов Константин Николаевич, выпускник Муромского духовного училища. Окончил Владимирскую семинарию, стал священником. Он подвергался гонениям, арестам. Многие годы он провел в ссылках и тюрьмах. 1 октября 1937 года арестован и приговорен к расстрелу. И в 2000 году он канонизирован и причислен к лику святых. (стенд 10)</w:t>
            </w:r>
          </w:p>
          <w:p w:rsidR="00CC622F" w:rsidRPr="00CC622F" w:rsidRDefault="00CC622F" w:rsidP="00587176">
            <w:pPr>
              <w:jc w:val="both"/>
              <w:rPr>
                <w:rFonts w:ascii="Times New Roman" w:hAnsi="Times New Roman" w:cs="Times New Roman"/>
                <w:sz w:val="20"/>
                <w:szCs w:val="20"/>
              </w:rPr>
            </w:pPr>
            <w:r w:rsidRPr="00CC622F">
              <w:rPr>
                <w:rFonts w:ascii="Times New Roman" w:hAnsi="Times New Roman" w:cs="Times New Roman"/>
                <w:sz w:val="20"/>
                <w:szCs w:val="20"/>
              </w:rPr>
              <w:tab/>
              <w:t>Стенд «Времён связующая нить» рассказывает об интересных судьбах потомков, выпускников Муромского духовного училища. Многие из них являются выпускниками основной школы 12. Среди них профессора, кандидаты наук, инженеры, врачи. Например, Сокольские, Славянские, Аменицкие и др. Всех их объединяет высокая нравственность, духовность, патриотизм. (стенд 11)</w:t>
            </w:r>
          </w:p>
        </w:tc>
        <w:tc>
          <w:tcPr>
            <w:tcW w:w="5069" w:type="dxa"/>
          </w:tcPr>
          <w:p w:rsidR="00CC622F" w:rsidRPr="00CC622F" w:rsidRDefault="00CC622F" w:rsidP="00587176">
            <w:pPr>
              <w:ind w:firstLine="708"/>
              <w:jc w:val="both"/>
              <w:rPr>
                <w:rFonts w:ascii="Times New Roman" w:hAnsi="Times New Roman" w:cs="Times New Roman"/>
                <w:sz w:val="20"/>
                <w:szCs w:val="20"/>
                <w:lang w:val="en-US"/>
              </w:rPr>
            </w:pPr>
            <w:r w:rsidRPr="00CC622F">
              <w:rPr>
                <w:rFonts w:ascii="Times New Roman" w:hAnsi="Times New Roman" w:cs="Times New Roman"/>
                <w:sz w:val="20"/>
                <w:szCs w:val="20"/>
                <w:lang w:val="en-US"/>
              </w:rPr>
              <w:t>The black strip in Russian history became the years of political repression. Many of the victims were members of the clergy and their families. The stends of «Repression and the Soviet period», «Pain and Memory» tell us about these facts.</w:t>
            </w:r>
          </w:p>
          <w:p w:rsidR="00CC622F" w:rsidRPr="00D31956" w:rsidRDefault="00CC622F" w:rsidP="00587176">
            <w:pPr>
              <w:ind w:firstLine="708"/>
              <w:jc w:val="both"/>
              <w:rPr>
                <w:rFonts w:ascii="Times New Roman" w:hAnsi="Times New Roman" w:cs="Times New Roman"/>
                <w:b/>
                <w:i/>
                <w:sz w:val="20"/>
                <w:szCs w:val="20"/>
                <w:u w:val="single"/>
                <w:lang w:val="en-US"/>
              </w:rPr>
            </w:pPr>
            <w:r w:rsidRPr="00CC622F">
              <w:rPr>
                <w:rFonts w:ascii="Times New Roman" w:hAnsi="Times New Roman" w:cs="Times New Roman"/>
                <w:sz w:val="20"/>
                <w:szCs w:val="20"/>
                <w:lang w:val="en-US"/>
              </w:rPr>
              <w:t>Hieromonk Pimen</w:t>
            </w:r>
            <w:r w:rsidR="00D31956">
              <w:rPr>
                <w:rFonts w:ascii="Times New Roman" w:hAnsi="Times New Roman" w:cs="Times New Roman"/>
                <w:sz w:val="20"/>
                <w:szCs w:val="20"/>
                <w:lang w:val="en-US"/>
              </w:rPr>
              <w:t xml:space="preserve"> (nineteen ten – nineteen ninety)</w:t>
            </w:r>
            <w:r w:rsidRPr="00CC622F">
              <w:rPr>
                <w:rFonts w:ascii="Times New Roman" w:hAnsi="Times New Roman" w:cs="Times New Roman"/>
                <w:sz w:val="20"/>
                <w:szCs w:val="20"/>
                <w:lang w:val="en-US"/>
              </w:rPr>
              <w:t xml:space="preserve"> </w:t>
            </w:r>
            <w:r w:rsidRPr="00D31956">
              <w:rPr>
                <w:rFonts w:ascii="Times New Roman" w:hAnsi="Times New Roman" w:cs="Times New Roman"/>
                <w:b/>
                <w:sz w:val="20"/>
                <w:szCs w:val="20"/>
                <w:lang w:val="en-US"/>
              </w:rPr>
              <w:t>(1910-1990)</w:t>
            </w:r>
            <w:r w:rsidRPr="00CC622F">
              <w:rPr>
                <w:rFonts w:ascii="Times New Roman" w:hAnsi="Times New Roman" w:cs="Times New Roman"/>
                <w:sz w:val="20"/>
                <w:szCs w:val="20"/>
                <w:lang w:val="en-US"/>
              </w:rPr>
              <w:t xml:space="preserve"> is the future Patriarch of all Russia. He survived the prison camp, fought on the fronts of the Great Patriotic War. He has experienced one of the most terrible trials of the military phase of two</w:t>
            </w:r>
            <w:r w:rsidR="00D31956">
              <w:rPr>
                <w:rFonts w:ascii="Times New Roman" w:hAnsi="Times New Roman" w:cs="Times New Roman"/>
                <w:sz w:val="20"/>
                <w:szCs w:val="20"/>
                <w:lang w:val="en-US"/>
              </w:rPr>
              <w:t xml:space="preserve"> </w:t>
            </w:r>
            <w:r w:rsidR="00D31956" w:rsidRPr="00D31956">
              <w:rPr>
                <w:rFonts w:ascii="Times New Roman" w:hAnsi="Times New Roman" w:cs="Times New Roman"/>
                <w:b/>
                <w:sz w:val="20"/>
                <w:szCs w:val="20"/>
                <w:lang w:val="en-US"/>
              </w:rPr>
              <w:t>(2)</w:t>
            </w:r>
            <w:r w:rsidRPr="00CC622F">
              <w:rPr>
                <w:rFonts w:ascii="Times New Roman" w:hAnsi="Times New Roman" w:cs="Times New Roman"/>
                <w:sz w:val="20"/>
                <w:szCs w:val="20"/>
                <w:lang w:val="en-US"/>
              </w:rPr>
              <w:t xml:space="preserve"> years of Stalin´s concentration camps into icy Vorkuta. </w:t>
            </w:r>
            <w:r w:rsidR="00D31956">
              <w:rPr>
                <w:rFonts w:ascii="Times New Roman" w:hAnsi="Times New Roman" w:cs="Times New Roman"/>
                <w:sz w:val="20"/>
                <w:szCs w:val="20"/>
                <w:lang w:val="en-US"/>
              </w:rPr>
              <w:t>At</w:t>
            </w:r>
            <w:r w:rsidRPr="00CC622F">
              <w:rPr>
                <w:rFonts w:ascii="Times New Roman" w:hAnsi="Times New Roman" w:cs="Times New Roman"/>
                <w:sz w:val="20"/>
                <w:szCs w:val="20"/>
                <w:lang w:val="en-US"/>
              </w:rPr>
              <w:t xml:space="preserve"> the end of</w:t>
            </w:r>
            <w:r w:rsidR="00D31956">
              <w:rPr>
                <w:rFonts w:ascii="Times New Roman" w:hAnsi="Times New Roman" w:cs="Times New Roman"/>
                <w:sz w:val="20"/>
                <w:szCs w:val="20"/>
                <w:lang w:val="en-US"/>
              </w:rPr>
              <w:t xml:space="preserve"> nineteen forty nine</w:t>
            </w:r>
            <w:r w:rsidRPr="00CC622F">
              <w:rPr>
                <w:rFonts w:ascii="Times New Roman" w:hAnsi="Times New Roman" w:cs="Times New Roman"/>
                <w:sz w:val="20"/>
                <w:szCs w:val="20"/>
                <w:lang w:val="en-US"/>
              </w:rPr>
              <w:t xml:space="preserve"> </w:t>
            </w:r>
            <w:r w:rsidR="00D31956" w:rsidRPr="00D31956">
              <w:rPr>
                <w:rFonts w:ascii="Times New Roman" w:hAnsi="Times New Roman" w:cs="Times New Roman"/>
                <w:b/>
                <w:sz w:val="20"/>
                <w:szCs w:val="20"/>
                <w:lang w:val="en-US"/>
              </w:rPr>
              <w:t>(</w:t>
            </w:r>
            <w:r w:rsidRPr="00D31956">
              <w:rPr>
                <w:rFonts w:ascii="Times New Roman" w:hAnsi="Times New Roman" w:cs="Times New Roman"/>
                <w:b/>
                <w:sz w:val="20"/>
                <w:szCs w:val="20"/>
                <w:lang w:val="en-US"/>
              </w:rPr>
              <w:t>1945</w:t>
            </w:r>
            <w:r w:rsidR="00D31956" w:rsidRPr="00D31956">
              <w:rPr>
                <w:rFonts w:ascii="Times New Roman" w:hAnsi="Times New Roman" w:cs="Times New Roman"/>
                <w:b/>
                <w:sz w:val="20"/>
                <w:szCs w:val="20"/>
                <w:lang w:val="en-US"/>
              </w:rPr>
              <w:t>)</w:t>
            </w:r>
            <w:r w:rsidRPr="00CC622F">
              <w:rPr>
                <w:rFonts w:ascii="Times New Roman" w:hAnsi="Times New Roman" w:cs="Times New Roman"/>
                <w:sz w:val="20"/>
                <w:szCs w:val="20"/>
                <w:lang w:val="en-US"/>
              </w:rPr>
              <w:t xml:space="preserve"> he was released without the right to stay in the capital. Pimen arrived in Murom and served as a priest in the Annunciation Cathedral. From</w:t>
            </w:r>
            <w:r w:rsidR="00D31956">
              <w:rPr>
                <w:rFonts w:ascii="Times New Roman" w:hAnsi="Times New Roman" w:cs="Times New Roman"/>
                <w:sz w:val="20"/>
                <w:szCs w:val="20"/>
                <w:lang w:val="en-US"/>
              </w:rPr>
              <w:t xml:space="preserve"> nineteen</w:t>
            </w:r>
            <w:r w:rsidR="008B3440">
              <w:rPr>
                <w:rFonts w:ascii="Times New Roman" w:hAnsi="Times New Roman" w:cs="Times New Roman"/>
                <w:sz w:val="20"/>
                <w:szCs w:val="20"/>
                <w:lang w:val="en-US"/>
              </w:rPr>
              <w:t xml:space="preserve"> seventy one to nineteen ninety</w:t>
            </w:r>
            <w:r w:rsidRPr="00CC622F">
              <w:rPr>
                <w:rFonts w:ascii="Times New Roman" w:hAnsi="Times New Roman" w:cs="Times New Roman"/>
                <w:sz w:val="20"/>
                <w:szCs w:val="20"/>
                <w:lang w:val="en-US"/>
              </w:rPr>
              <w:t xml:space="preserve"> </w:t>
            </w:r>
            <w:r w:rsidR="00D31956" w:rsidRPr="00D31956">
              <w:rPr>
                <w:rFonts w:ascii="Times New Roman" w:hAnsi="Times New Roman" w:cs="Times New Roman"/>
                <w:b/>
                <w:sz w:val="20"/>
                <w:szCs w:val="20"/>
                <w:lang w:val="en-US"/>
              </w:rPr>
              <w:t>(</w:t>
            </w:r>
            <w:r w:rsidRPr="00D31956">
              <w:rPr>
                <w:rFonts w:ascii="Times New Roman" w:hAnsi="Times New Roman" w:cs="Times New Roman"/>
                <w:b/>
                <w:sz w:val="20"/>
                <w:szCs w:val="20"/>
                <w:lang w:val="en-US"/>
              </w:rPr>
              <w:t>1971 to 1990</w:t>
            </w:r>
            <w:r w:rsidR="00D31956">
              <w:rPr>
                <w:rFonts w:ascii="Times New Roman" w:hAnsi="Times New Roman" w:cs="Times New Roman"/>
                <w:b/>
                <w:sz w:val="20"/>
                <w:szCs w:val="20"/>
                <w:lang w:val="en-US"/>
              </w:rPr>
              <w:t>)</w:t>
            </w:r>
            <w:r w:rsidRPr="00CC622F">
              <w:rPr>
                <w:rFonts w:ascii="Times New Roman" w:hAnsi="Times New Roman" w:cs="Times New Roman"/>
                <w:sz w:val="20"/>
                <w:szCs w:val="20"/>
                <w:lang w:val="en-US"/>
              </w:rPr>
              <w:t xml:space="preserve"> he was the Patriarch of all Russia. </w:t>
            </w:r>
            <w:r w:rsidRPr="00D31956">
              <w:rPr>
                <w:rFonts w:ascii="Times New Roman" w:hAnsi="Times New Roman" w:cs="Times New Roman"/>
                <w:b/>
                <w:i/>
                <w:sz w:val="20"/>
                <w:szCs w:val="20"/>
                <w:u w:val="single"/>
                <w:lang w:val="en-US"/>
              </w:rPr>
              <w:t>(stend 9 and 10)</w:t>
            </w:r>
          </w:p>
          <w:p w:rsidR="00CC622F" w:rsidRPr="00CC622F" w:rsidRDefault="00CC622F" w:rsidP="00587176">
            <w:pPr>
              <w:ind w:firstLine="708"/>
              <w:jc w:val="both"/>
              <w:rPr>
                <w:rFonts w:ascii="Times New Roman" w:hAnsi="Times New Roman" w:cs="Times New Roman"/>
                <w:sz w:val="20"/>
                <w:szCs w:val="20"/>
                <w:lang w:val="en-US"/>
              </w:rPr>
            </w:pPr>
            <w:r w:rsidRPr="00CC622F">
              <w:rPr>
                <w:rFonts w:ascii="Times New Roman" w:hAnsi="Times New Roman" w:cs="Times New Roman"/>
                <w:sz w:val="20"/>
                <w:szCs w:val="20"/>
                <w:lang w:val="en-US"/>
              </w:rPr>
              <w:t xml:space="preserve">Tverdislov Konstantin Nikolaevich was a graduate of Murom religious college. He graduated from Vladimir Seminary and he was an ordained priest. He was persecuted, imprisoned. For many years he spent in exile and prisons. </w:t>
            </w:r>
            <w:r w:rsidR="00D31956">
              <w:rPr>
                <w:rFonts w:ascii="Times New Roman" w:hAnsi="Times New Roman" w:cs="Times New Roman"/>
                <w:sz w:val="20"/>
                <w:szCs w:val="20"/>
                <w:lang w:val="en-US"/>
              </w:rPr>
              <w:t xml:space="preserve">On the first </w:t>
            </w:r>
            <w:r w:rsidR="00D31956" w:rsidRPr="00D31956">
              <w:rPr>
                <w:rFonts w:ascii="Times New Roman" w:hAnsi="Times New Roman" w:cs="Times New Roman"/>
                <w:b/>
                <w:sz w:val="20"/>
                <w:szCs w:val="20"/>
                <w:lang w:val="en-US"/>
              </w:rPr>
              <w:t>(</w:t>
            </w:r>
            <w:r w:rsidRPr="00D31956">
              <w:rPr>
                <w:rFonts w:ascii="Times New Roman" w:hAnsi="Times New Roman" w:cs="Times New Roman"/>
                <w:b/>
                <w:sz w:val="20"/>
                <w:szCs w:val="20"/>
                <w:lang w:val="en-US"/>
              </w:rPr>
              <w:t>1</w:t>
            </w:r>
            <w:r w:rsidR="00D31956" w:rsidRPr="00D31956">
              <w:rPr>
                <w:rFonts w:ascii="Times New Roman" w:hAnsi="Times New Roman" w:cs="Times New Roman"/>
                <w:b/>
                <w:sz w:val="20"/>
                <w:szCs w:val="20"/>
                <w:lang w:val="en-US"/>
              </w:rPr>
              <w:t>)</w:t>
            </w:r>
            <w:r w:rsidR="00D31956">
              <w:rPr>
                <w:rFonts w:ascii="Times New Roman" w:hAnsi="Times New Roman" w:cs="Times New Roman"/>
                <w:sz w:val="20"/>
                <w:szCs w:val="20"/>
                <w:lang w:val="en-US"/>
              </w:rPr>
              <w:t xml:space="preserve"> of</w:t>
            </w:r>
            <w:r w:rsidRPr="00CC622F">
              <w:rPr>
                <w:rFonts w:ascii="Times New Roman" w:hAnsi="Times New Roman" w:cs="Times New Roman"/>
                <w:sz w:val="20"/>
                <w:szCs w:val="20"/>
                <w:lang w:val="en-US"/>
              </w:rPr>
              <w:t xml:space="preserve"> October</w:t>
            </w:r>
            <w:r w:rsidR="00D31956">
              <w:rPr>
                <w:rFonts w:ascii="Times New Roman" w:hAnsi="Times New Roman" w:cs="Times New Roman"/>
                <w:sz w:val="20"/>
                <w:szCs w:val="20"/>
                <w:lang w:val="en-US"/>
              </w:rPr>
              <w:t>, nineteen thirty seven</w:t>
            </w:r>
            <w:r w:rsidRPr="00CC622F">
              <w:rPr>
                <w:rFonts w:ascii="Times New Roman" w:hAnsi="Times New Roman" w:cs="Times New Roman"/>
                <w:sz w:val="20"/>
                <w:szCs w:val="20"/>
                <w:lang w:val="en-US"/>
              </w:rPr>
              <w:t xml:space="preserve"> </w:t>
            </w:r>
            <w:r w:rsidR="00D31956" w:rsidRPr="00D31956">
              <w:rPr>
                <w:rFonts w:ascii="Times New Roman" w:hAnsi="Times New Roman" w:cs="Times New Roman"/>
                <w:b/>
                <w:sz w:val="20"/>
                <w:szCs w:val="20"/>
                <w:lang w:val="en-US"/>
              </w:rPr>
              <w:t>(</w:t>
            </w:r>
            <w:r w:rsidRPr="00D31956">
              <w:rPr>
                <w:rFonts w:ascii="Times New Roman" w:hAnsi="Times New Roman" w:cs="Times New Roman"/>
                <w:b/>
                <w:sz w:val="20"/>
                <w:szCs w:val="20"/>
                <w:lang w:val="en-US"/>
              </w:rPr>
              <w:t>1937</w:t>
            </w:r>
            <w:r w:rsidR="00D31956" w:rsidRPr="00D31956">
              <w:rPr>
                <w:rFonts w:ascii="Times New Roman" w:hAnsi="Times New Roman" w:cs="Times New Roman"/>
                <w:b/>
                <w:sz w:val="20"/>
                <w:szCs w:val="20"/>
                <w:lang w:val="en-US"/>
              </w:rPr>
              <w:t>)</w:t>
            </w:r>
            <w:r w:rsidRPr="00CC622F">
              <w:rPr>
                <w:rFonts w:ascii="Times New Roman" w:hAnsi="Times New Roman" w:cs="Times New Roman"/>
                <w:sz w:val="20"/>
                <w:szCs w:val="20"/>
                <w:lang w:val="en-US"/>
              </w:rPr>
              <w:t xml:space="preserve"> he was arrested and sentenced to death. And in</w:t>
            </w:r>
            <w:r w:rsidR="00D31956">
              <w:rPr>
                <w:rFonts w:ascii="Times New Roman" w:hAnsi="Times New Roman" w:cs="Times New Roman"/>
                <w:sz w:val="20"/>
                <w:szCs w:val="20"/>
                <w:lang w:val="en-US"/>
              </w:rPr>
              <w:t xml:space="preserve"> two thousand    </w:t>
            </w:r>
            <w:r w:rsidR="00D31956" w:rsidRPr="00D31956">
              <w:rPr>
                <w:rFonts w:ascii="Times New Roman" w:hAnsi="Times New Roman" w:cs="Times New Roman"/>
                <w:b/>
                <w:sz w:val="20"/>
                <w:szCs w:val="20"/>
                <w:lang w:val="en-US"/>
              </w:rPr>
              <w:t>(</w:t>
            </w:r>
            <w:r w:rsidRPr="00D31956">
              <w:rPr>
                <w:rFonts w:ascii="Times New Roman" w:hAnsi="Times New Roman" w:cs="Times New Roman"/>
                <w:b/>
                <w:sz w:val="20"/>
                <w:szCs w:val="20"/>
                <w:lang w:val="en-US"/>
              </w:rPr>
              <w:t>2000</w:t>
            </w:r>
            <w:r w:rsidR="00D31956" w:rsidRPr="00D31956">
              <w:rPr>
                <w:rFonts w:ascii="Times New Roman" w:hAnsi="Times New Roman" w:cs="Times New Roman"/>
                <w:b/>
                <w:sz w:val="20"/>
                <w:szCs w:val="20"/>
                <w:lang w:val="en-US"/>
              </w:rPr>
              <w:t>)</w:t>
            </w:r>
            <w:r w:rsidRPr="00CC622F">
              <w:rPr>
                <w:rFonts w:ascii="Times New Roman" w:hAnsi="Times New Roman" w:cs="Times New Roman"/>
                <w:sz w:val="20"/>
                <w:szCs w:val="20"/>
                <w:lang w:val="en-US"/>
              </w:rPr>
              <w:t xml:space="preserve"> he was beatified and canonized. </w:t>
            </w:r>
            <w:r w:rsidRPr="00D31956">
              <w:rPr>
                <w:rFonts w:ascii="Times New Roman" w:hAnsi="Times New Roman" w:cs="Times New Roman"/>
                <w:b/>
                <w:i/>
                <w:sz w:val="20"/>
                <w:szCs w:val="20"/>
                <w:u w:val="single"/>
                <w:lang w:val="en-US"/>
              </w:rPr>
              <w:t>(stend 10)</w:t>
            </w:r>
          </w:p>
          <w:p w:rsidR="00D31956" w:rsidRDefault="00D31956" w:rsidP="00587176">
            <w:pPr>
              <w:ind w:firstLine="708"/>
              <w:jc w:val="both"/>
              <w:rPr>
                <w:rFonts w:ascii="Times New Roman" w:hAnsi="Times New Roman" w:cs="Times New Roman"/>
                <w:sz w:val="20"/>
                <w:szCs w:val="20"/>
                <w:lang w:val="en-US"/>
              </w:rPr>
            </w:pPr>
          </w:p>
          <w:p w:rsidR="00CC622F" w:rsidRPr="00CC622F" w:rsidRDefault="00CC622F" w:rsidP="00587176">
            <w:pPr>
              <w:ind w:firstLine="708"/>
              <w:jc w:val="both"/>
              <w:rPr>
                <w:rFonts w:ascii="Times New Roman" w:hAnsi="Times New Roman" w:cs="Times New Roman"/>
                <w:sz w:val="20"/>
                <w:szCs w:val="20"/>
                <w:lang w:val="en-US"/>
              </w:rPr>
            </w:pPr>
            <w:r w:rsidRPr="00CC622F">
              <w:rPr>
                <w:rFonts w:ascii="Times New Roman" w:hAnsi="Times New Roman" w:cs="Times New Roman"/>
                <w:sz w:val="20"/>
                <w:szCs w:val="20"/>
                <w:lang w:val="en-US"/>
              </w:rPr>
              <w:t>Stend «Link of Times» tells us about interesting destinies descendants, graduates of Murom religious college. Many of them are graduates from primary school</w:t>
            </w:r>
            <w:r w:rsidR="00D31956">
              <w:rPr>
                <w:rFonts w:ascii="Times New Roman" w:hAnsi="Times New Roman" w:cs="Times New Roman"/>
                <w:sz w:val="20"/>
                <w:szCs w:val="20"/>
                <w:lang w:val="en-US"/>
              </w:rPr>
              <w:t xml:space="preserve"> twelve </w:t>
            </w:r>
            <w:r w:rsidR="00D31956" w:rsidRPr="00D31956">
              <w:rPr>
                <w:rFonts w:ascii="Times New Roman" w:hAnsi="Times New Roman" w:cs="Times New Roman"/>
                <w:b/>
                <w:sz w:val="20"/>
                <w:szCs w:val="20"/>
                <w:lang w:val="en-US"/>
              </w:rPr>
              <w:t>(</w:t>
            </w:r>
            <w:r w:rsidRPr="00D31956">
              <w:rPr>
                <w:rFonts w:ascii="Times New Roman" w:hAnsi="Times New Roman" w:cs="Times New Roman"/>
                <w:b/>
                <w:sz w:val="20"/>
                <w:szCs w:val="20"/>
                <w:lang w:val="en-US"/>
              </w:rPr>
              <w:t>12</w:t>
            </w:r>
            <w:r w:rsidR="00D31956" w:rsidRPr="00D31956">
              <w:rPr>
                <w:rFonts w:ascii="Times New Roman" w:hAnsi="Times New Roman" w:cs="Times New Roman"/>
                <w:b/>
                <w:sz w:val="20"/>
                <w:szCs w:val="20"/>
                <w:lang w:val="en-US"/>
              </w:rPr>
              <w:t>)</w:t>
            </w:r>
            <w:r w:rsidRPr="00CC622F">
              <w:rPr>
                <w:rFonts w:ascii="Times New Roman" w:hAnsi="Times New Roman" w:cs="Times New Roman"/>
                <w:sz w:val="20"/>
                <w:szCs w:val="20"/>
                <w:lang w:val="en-US"/>
              </w:rPr>
              <w:t xml:space="preserve">. There are professors, candidates of science, engineers, doctors and so on. For example, Sokolskie, Slavyanskiye and so on. All of them share their high morality, religious and patriotism. </w:t>
            </w:r>
            <w:r w:rsidRPr="00D31956">
              <w:rPr>
                <w:rFonts w:ascii="Times New Roman" w:hAnsi="Times New Roman" w:cs="Times New Roman"/>
                <w:b/>
                <w:i/>
                <w:sz w:val="20"/>
                <w:szCs w:val="20"/>
                <w:u w:val="single"/>
                <w:lang w:val="en-US"/>
              </w:rPr>
              <w:t>(stend 11)</w:t>
            </w:r>
          </w:p>
          <w:p w:rsidR="00CC622F" w:rsidRPr="00CC622F" w:rsidRDefault="00CC622F" w:rsidP="00587176">
            <w:pPr>
              <w:jc w:val="both"/>
              <w:rPr>
                <w:rFonts w:ascii="Times New Roman" w:hAnsi="Times New Roman" w:cs="Times New Roman"/>
                <w:b/>
                <w:sz w:val="20"/>
                <w:szCs w:val="20"/>
              </w:rPr>
            </w:pPr>
          </w:p>
        </w:tc>
      </w:tr>
      <w:tr w:rsidR="00CC622F" w:rsidRPr="007F2FDE" w:rsidTr="00587176">
        <w:tc>
          <w:tcPr>
            <w:tcW w:w="5068" w:type="dxa"/>
          </w:tcPr>
          <w:p w:rsidR="00CC622F" w:rsidRDefault="00CC622F" w:rsidP="00587176">
            <w:pPr>
              <w:jc w:val="both"/>
              <w:rPr>
                <w:rFonts w:ascii="Times New Roman" w:hAnsi="Times New Roman" w:cs="Times New Roman"/>
                <w:sz w:val="20"/>
                <w:szCs w:val="20"/>
              </w:rPr>
            </w:pPr>
            <w:r w:rsidRPr="00CC622F">
              <w:rPr>
                <w:rFonts w:ascii="Times New Roman" w:hAnsi="Times New Roman" w:cs="Times New Roman"/>
                <w:b/>
                <w:sz w:val="20"/>
                <w:szCs w:val="20"/>
                <w:u w:val="single"/>
              </w:rPr>
              <w:t>Ведущий 1:</w:t>
            </w:r>
            <w:r w:rsidRPr="00CC622F">
              <w:rPr>
                <w:rFonts w:ascii="Times New Roman" w:hAnsi="Times New Roman" w:cs="Times New Roman"/>
                <w:sz w:val="20"/>
                <w:szCs w:val="20"/>
              </w:rPr>
              <w:t xml:space="preserve"> Мы уверены, что наш музей занимает достойное место среди других школьных музеев нашего округа и интересен посетителям.</w:t>
            </w:r>
          </w:p>
          <w:p w:rsidR="00A8643F" w:rsidRPr="00CC622F" w:rsidRDefault="00A8643F" w:rsidP="00587176">
            <w:pPr>
              <w:jc w:val="both"/>
              <w:rPr>
                <w:rFonts w:ascii="Times New Roman" w:hAnsi="Times New Roman" w:cs="Times New Roman"/>
                <w:sz w:val="20"/>
                <w:szCs w:val="20"/>
              </w:rPr>
            </w:pPr>
            <w:r>
              <w:rPr>
                <w:rFonts w:ascii="Times New Roman" w:hAnsi="Times New Roman" w:cs="Times New Roman"/>
                <w:sz w:val="20"/>
                <w:szCs w:val="20"/>
              </w:rPr>
              <w:t>Самые знаменитые выпускники получали аспидные книги.</w:t>
            </w:r>
          </w:p>
          <w:p w:rsidR="00CC622F" w:rsidRDefault="00A8643F" w:rsidP="00CC622F">
            <w:pPr>
              <w:jc w:val="both"/>
              <w:rPr>
                <w:rFonts w:ascii="Times New Roman" w:hAnsi="Times New Roman" w:cs="Times New Roman"/>
                <w:sz w:val="20"/>
                <w:szCs w:val="20"/>
              </w:rPr>
            </w:pPr>
            <w:r>
              <w:rPr>
                <w:rFonts w:ascii="Times New Roman" w:hAnsi="Times New Roman" w:cs="Times New Roman"/>
                <w:sz w:val="20"/>
                <w:szCs w:val="20"/>
              </w:rPr>
              <w:t>Вот</w:t>
            </w:r>
            <w:r w:rsidRPr="00B90A6E">
              <w:rPr>
                <w:rFonts w:ascii="Times New Roman" w:hAnsi="Times New Roman" w:cs="Times New Roman"/>
                <w:sz w:val="20"/>
                <w:szCs w:val="20"/>
              </w:rPr>
              <w:t xml:space="preserve"> </w:t>
            </w:r>
            <w:r>
              <w:rPr>
                <w:rFonts w:ascii="Times New Roman" w:hAnsi="Times New Roman" w:cs="Times New Roman"/>
                <w:sz w:val="20"/>
                <w:szCs w:val="20"/>
              </w:rPr>
              <w:t>она</w:t>
            </w:r>
            <w:r w:rsidRPr="00B90A6E">
              <w:rPr>
                <w:rFonts w:ascii="Times New Roman" w:hAnsi="Times New Roman" w:cs="Times New Roman"/>
                <w:sz w:val="20"/>
                <w:szCs w:val="20"/>
              </w:rPr>
              <w:t xml:space="preserve">. </w:t>
            </w:r>
            <w:r>
              <w:rPr>
                <w:rFonts w:ascii="Times New Roman" w:hAnsi="Times New Roman" w:cs="Times New Roman"/>
                <w:sz w:val="20"/>
                <w:szCs w:val="20"/>
              </w:rPr>
              <w:t>Она</w:t>
            </w:r>
            <w:r w:rsidRPr="00B90A6E">
              <w:rPr>
                <w:rFonts w:ascii="Times New Roman" w:hAnsi="Times New Roman" w:cs="Times New Roman"/>
                <w:sz w:val="20"/>
                <w:szCs w:val="20"/>
              </w:rPr>
              <w:t xml:space="preserve"> </w:t>
            </w:r>
            <w:r>
              <w:rPr>
                <w:rFonts w:ascii="Times New Roman" w:hAnsi="Times New Roman" w:cs="Times New Roman"/>
                <w:sz w:val="20"/>
                <w:szCs w:val="20"/>
              </w:rPr>
              <w:t>была</w:t>
            </w:r>
            <w:r w:rsidRPr="00B90A6E">
              <w:rPr>
                <w:rFonts w:ascii="Times New Roman" w:hAnsi="Times New Roman" w:cs="Times New Roman"/>
                <w:sz w:val="20"/>
                <w:szCs w:val="20"/>
              </w:rPr>
              <w:t xml:space="preserve"> </w:t>
            </w:r>
            <w:r>
              <w:rPr>
                <w:rFonts w:ascii="Times New Roman" w:hAnsi="Times New Roman" w:cs="Times New Roman"/>
                <w:sz w:val="20"/>
                <w:szCs w:val="20"/>
              </w:rPr>
              <w:t>опубликована</w:t>
            </w:r>
            <w:r w:rsidRPr="00B90A6E">
              <w:rPr>
                <w:rFonts w:ascii="Times New Roman" w:hAnsi="Times New Roman" w:cs="Times New Roman"/>
                <w:sz w:val="20"/>
                <w:szCs w:val="20"/>
              </w:rPr>
              <w:t xml:space="preserve"> </w:t>
            </w:r>
            <w:r>
              <w:rPr>
                <w:rFonts w:ascii="Times New Roman" w:hAnsi="Times New Roman" w:cs="Times New Roman"/>
                <w:sz w:val="20"/>
                <w:szCs w:val="20"/>
              </w:rPr>
              <w:t>в</w:t>
            </w:r>
            <w:r w:rsidRPr="00B90A6E">
              <w:rPr>
                <w:rFonts w:ascii="Times New Roman" w:hAnsi="Times New Roman" w:cs="Times New Roman"/>
                <w:sz w:val="20"/>
                <w:szCs w:val="20"/>
              </w:rPr>
              <w:t xml:space="preserve"> 1896 </w:t>
            </w:r>
            <w:r>
              <w:rPr>
                <w:rFonts w:ascii="Times New Roman" w:hAnsi="Times New Roman" w:cs="Times New Roman"/>
                <w:sz w:val="20"/>
                <w:szCs w:val="20"/>
              </w:rPr>
              <w:t>году</w:t>
            </w:r>
            <w:r w:rsidRPr="00B90A6E">
              <w:rPr>
                <w:rFonts w:ascii="Times New Roman" w:hAnsi="Times New Roman" w:cs="Times New Roman"/>
                <w:sz w:val="20"/>
                <w:szCs w:val="20"/>
              </w:rPr>
              <w:t xml:space="preserve">. </w:t>
            </w:r>
            <w:r>
              <w:rPr>
                <w:rFonts w:ascii="Times New Roman" w:hAnsi="Times New Roman" w:cs="Times New Roman"/>
                <w:sz w:val="20"/>
                <w:szCs w:val="20"/>
              </w:rPr>
              <w:t>Я предлагаю Вам отгадать несколько ребусов из этой книги.</w:t>
            </w:r>
          </w:p>
          <w:p w:rsidR="00A8643F" w:rsidRPr="00A8643F" w:rsidRDefault="00A8643F" w:rsidP="00CC622F">
            <w:pPr>
              <w:jc w:val="both"/>
              <w:rPr>
                <w:rFonts w:ascii="Times New Roman" w:hAnsi="Times New Roman" w:cs="Times New Roman"/>
                <w:sz w:val="20"/>
                <w:szCs w:val="20"/>
              </w:rPr>
            </w:pPr>
            <w:r>
              <w:rPr>
                <w:rFonts w:ascii="Times New Roman" w:hAnsi="Times New Roman" w:cs="Times New Roman"/>
                <w:sz w:val="20"/>
                <w:szCs w:val="20"/>
              </w:rPr>
              <w:t>Спасибо за внимание.</w:t>
            </w:r>
          </w:p>
        </w:tc>
        <w:tc>
          <w:tcPr>
            <w:tcW w:w="5069" w:type="dxa"/>
          </w:tcPr>
          <w:p w:rsidR="00CC622F" w:rsidRPr="00A8643F" w:rsidRDefault="00CC622F" w:rsidP="00CC622F">
            <w:pPr>
              <w:ind w:firstLine="708"/>
              <w:jc w:val="both"/>
              <w:rPr>
                <w:rFonts w:ascii="Times New Roman" w:hAnsi="Times New Roman" w:cs="Times New Roman"/>
                <w:sz w:val="20"/>
                <w:szCs w:val="20"/>
                <w:lang w:val="en-US"/>
              </w:rPr>
            </w:pPr>
            <w:r w:rsidRPr="00CC622F">
              <w:rPr>
                <w:rFonts w:ascii="Times New Roman" w:hAnsi="Times New Roman" w:cs="Times New Roman"/>
                <w:sz w:val="20"/>
                <w:szCs w:val="20"/>
                <w:lang w:val="en-US"/>
              </w:rPr>
              <w:t>We are sure that our Museum occupies a worthy place among other school museums in our district and interesting to visitors.</w:t>
            </w:r>
          </w:p>
          <w:p w:rsidR="00A8643F" w:rsidRDefault="00A8643F" w:rsidP="00CC622F">
            <w:pPr>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The most glorified graduates got the aspid books.</w:t>
            </w:r>
          </w:p>
          <w:p w:rsidR="00A8643F" w:rsidRDefault="00A8643F" w:rsidP="00CC622F">
            <w:pPr>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Here it is. It was published in </w:t>
            </w:r>
            <w:r w:rsidR="00D31956">
              <w:rPr>
                <w:rFonts w:ascii="Times New Roman" w:hAnsi="Times New Roman" w:cs="Times New Roman"/>
                <w:sz w:val="20"/>
                <w:szCs w:val="20"/>
                <w:lang w:val="en-US"/>
              </w:rPr>
              <w:t xml:space="preserve"> eighteen ninety six </w:t>
            </w:r>
            <w:r w:rsidR="00D31956" w:rsidRPr="00D31956">
              <w:rPr>
                <w:rFonts w:ascii="Times New Roman" w:hAnsi="Times New Roman" w:cs="Times New Roman"/>
                <w:b/>
                <w:sz w:val="20"/>
                <w:szCs w:val="20"/>
                <w:lang w:val="en-US"/>
              </w:rPr>
              <w:t>(</w:t>
            </w:r>
            <w:r w:rsidRPr="00D31956">
              <w:rPr>
                <w:rFonts w:ascii="Times New Roman" w:hAnsi="Times New Roman" w:cs="Times New Roman"/>
                <w:b/>
                <w:sz w:val="20"/>
                <w:szCs w:val="20"/>
                <w:lang w:val="en-US"/>
              </w:rPr>
              <w:t>1896</w:t>
            </w:r>
            <w:r w:rsidR="00D31956" w:rsidRPr="00D31956">
              <w:rPr>
                <w:rFonts w:ascii="Times New Roman" w:hAnsi="Times New Roman" w:cs="Times New Roman"/>
                <w:b/>
                <w:sz w:val="20"/>
                <w:szCs w:val="20"/>
                <w:lang w:val="en-US"/>
              </w:rPr>
              <w:t>)</w:t>
            </w:r>
            <w:r>
              <w:rPr>
                <w:rFonts w:ascii="Times New Roman" w:hAnsi="Times New Roman" w:cs="Times New Roman"/>
                <w:sz w:val="20"/>
                <w:szCs w:val="20"/>
                <w:lang w:val="en-US"/>
              </w:rPr>
              <w:t>.</w:t>
            </w:r>
          </w:p>
          <w:p w:rsidR="00A8643F" w:rsidRDefault="00A8643F" w:rsidP="00CC622F">
            <w:pPr>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I would like you to do some puzzles from this book.</w:t>
            </w:r>
          </w:p>
          <w:p w:rsidR="00005755" w:rsidRPr="00BA4CB8" w:rsidRDefault="00005755" w:rsidP="00CC622F">
            <w:pPr>
              <w:ind w:firstLine="708"/>
              <w:jc w:val="both"/>
              <w:rPr>
                <w:rFonts w:ascii="Times New Roman" w:hAnsi="Times New Roman" w:cs="Times New Roman"/>
                <w:sz w:val="20"/>
                <w:szCs w:val="20"/>
                <w:lang w:val="en-US"/>
              </w:rPr>
            </w:pPr>
          </w:p>
          <w:p w:rsidR="00A8643F" w:rsidRPr="00A8643F" w:rsidRDefault="00A8643F" w:rsidP="00CC622F">
            <w:pPr>
              <w:ind w:firstLine="708"/>
              <w:jc w:val="both"/>
              <w:rPr>
                <w:rFonts w:ascii="Times New Roman" w:hAnsi="Times New Roman" w:cs="Times New Roman"/>
                <w:sz w:val="20"/>
                <w:szCs w:val="20"/>
                <w:lang w:val="en-US"/>
              </w:rPr>
            </w:pPr>
            <w:r>
              <w:rPr>
                <w:rFonts w:ascii="Times New Roman" w:hAnsi="Times New Roman" w:cs="Times New Roman"/>
                <w:sz w:val="20"/>
                <w:szCs w:val="20"/>
                <w:lang w:val="en-US"/>
              </w:rPr>
              <w:t>Thank you for your attention.</w:t>
            </w:r>
          </w:p>
        </w:tc>
      </w:tr>
    </w:tbl>
    <w:p w:rsidR="00CC622F" w:rsidRPr="00CC622F" w:rsidRDefault="00CC622F" w:rsidP="00CC622F">
      <w:pPr>
        <w:jc w:val="both"/>
        <w:rPr>
          <w:rFonts w:ascii="Times New Roman" w:hAnsi="Times New Roman" w:cs="Times New Roman"/>
          <w:b/>
          <w:sz w:val="20"/>
          <w:szCs w:val="20"/>
          <w:lang w:val="en-US"/>
        </w:rPr>
      </w:pPr>
    </w:p>
    <w:p w:rsidR="00CC622F" w:rsidRPr="00CC622F" w:rsidRDefault="00CC622F" w:rsidP="00CC622F">
      <w:pPr>
        <w:jc w:val="both"/>
        <w:rPr>
          <w:lang w:val="en-US"/>
        </w:rPr>
      </w:pPr>
    </w:p>
    <w:sectPr w:rsidR="00CC622F" w:rsidRPr="00CC622F" w:rsidSect="00CC622F">
      <w:pgSz w:w="11906" w:h="16838"/>
      <w:pgMar w:top="28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0B"/>
    <w:rsid w:val="00005755"/>
    <w:rsid w:val="001E1743"/>
    <w:rsid w:val="00351A0B"/>
    <w:rsid w:val="006C29D2"/>
    <w:rsid w:val="006C6F10"/>
    <w:rsid w:val="007B789A"/>
    <w:rsid w:val="007F2FDE"/>
    <w:rsid w:val="008B3440"/>
    <w:rsid w:val="00A8643F"/>
    <w:rsid w:val="00AC253F"/>
    <w:rsid w:val="00B90A6E"/>
    <w:rsid w:val="00BA4CB8"/>
    <w:rsid w:val="00CC622F"/>
    <w:rsid w:val="00D31956"/>
    <w:rsid w:val="00F4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A0B"/>
    <w:rPr>
      <w:rFonts w:ascii="Tahoma" w:hAnsi="Tahoma" w:cs="Tahoma"/>
      <w:sz w:val="16"/>
      <w:szCs w:val="16"/>
    </w:rPr>
  </w:style>
  <w:style w:type="table" w:styleId="a5">
    <w:name w:val="Table Grid"/>
    <w:basedOn w:val="a1"/>
    <w:uiPriority w:val="59"/>
    <w:rsid w:val="0035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CC62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A0B"/>
    <w:rPr>
      <w:rFonts w:ascii="Tahoma" w:hAnsi="Tahoma" w:cs="Tahoma"/>
      <w:sz w:val="16"/>
      <w:szCs w:val="16"/>
    </w:rPr>
  </w:style>
  <w:style w:type="table" w:styleId="a5">
    <w:name w:val="Table Grid"/>
    <w:basedOn w:val="a1"/>
    <w:uiPriority w:val="59"/>
    <w:rsid w:val="0035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CC6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5C85-C33A-4D47-8770-7A6B584D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2021-10-07T13:44:00Z</cp:lastPrinted>
  <dcterms:created xsi:type="dcterms:W3CDTF">2017-01-17T14:32:00Z</dcterms:created>
  <dcterms:modified xsi:type="dcterms:W3CDTF">2022-10-15T07:13:00Z</dcterms:modified>
</cp:coreProperties>
</file>