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4F" w:rsidRPr="00D05B4F" w:rsidRDefault="00D05B4F" w:rsidP="00D05B4F">
      <w:pPr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05B4F">
        <w:rPr>
          <w:rFonts w:ascii="Times New Roman" w:hAnsi="Times New Roman" w:cs="Times New Roman"/>
          <w:b/>
          <w:sz w:val="24"/>
          <w:szCs w:val="24"/>
          <w:highlight w:val="white"/>
        </w:rPr>
        <w:t>Конкурс «Педагогические секреты»</w:t>
      </w:r>
    </w:p>
    <w:p w:rsidR="008C76CC" w:rsidRPr="00D05B4F" w:rsidRDefault="00D05B4F" w:rsidP="00D05B4F">
      <w:pPr>
        <w:jc w:val="right"/>
        <w:rPr>
          <w:rFonts w:ascii="Times New Roman" w:hAnsi="Times New Roman" w:cs="Times New Roman"/>
          <w:sz w:val="24"/>
          <w:szCs w:val="24"/>
        </w:rPr>
      </w:pPr>
      <w:r w:rsidRPr="00D05B4F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Pr="00D05B4F">
        <w:rPr>
          <w:rFonts w:ascii="Times New Roman" w:hAnsi="Times New Roman" w:cs="Times New Roman"/>
          <w:sz w:val="24"/>
          <w:szCs w:val="24"/>
        </w:rPr>
        <w:t>Предмет математики настолько серьезен, что полезно не упустить случая сделать его немного занимательным»</w:t>
      </w:r>
      <w:r w:rsidRPr="00D05B4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5B4F">
        <w:rPr>
          <w:rFonts w:ascii="Times New Roman" w:hAnsi="Times New Roman" w:cs="Times New Roman"/>
          <w:sz w:val="24"/>
          <w:szCs w:val="24"/>
        </w:rPr>
        <w:t>Блез</w:t>
      </w:r>
      <w:proofErr w:type="spellEnd"/>
      <w:r w:rsidRPr="00D05B4F">
        <w:rPr>
          <w:rFonts w:ascii="Times New Roman" w:hAnsi="Times New Roman" w:cs="Times New Roman"/>
          <w:sz w:val="24"/>
          <w:szCs w:val="24"/>
        </w:rPr>
        <w:t xml:space="preserve"> Паскаль</w:t>
      </w:r>
    </w:p>
    <w:p w:rsidR="00D05B4F" w:rsidRDefault="00D05B4F" w:rsidP="00D05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B4F">
        <w:rPr>
          <w:rFonts w:ascii="Times New Roman" w:hAnsi="Times New Roman" w:cs="Times New Roman"/>
          <w:sz w:val="24"/>
          <w:szCs w:val="24"/>
        </w:rPr>
        <w:t xml:space="preserve">Свой рассказ я неспроста начинаю со слов известного математика, тем самым мне хочется еще раз подчеркнуть, насколько важным и нужным является вовлечение </w:t>
      </w:r>
      <w:r>
        <w:rPr>
          <w:rFonts w:ascii="Times New Roman" w:hAnsi="Times New Roman" w:cs="Times New Roman"/>
          <w:sz w:val="24"/>
          <w:szCs w:val="24"/>
        </w:rPr>
        <w:t>учеников в предмет.</w:t>
      </w:r>
    </w:p>
    <w:p w:rsidR="00D05B4F" w:rsidRDefault="00D05B4F" w:rsidP="00D05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 на просторах Интернета я наткнулась на красивый Сертификат, позволяющий не выставлять полученную двойку в журнал. И так родилась идея создания нечто подобного, для применения на своих уроках. </w:t>
      </w:r>
    </w:p>
    <w:p w:rsidR="0033713B" w:rsidRDefault="00D05B4F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продумала макет Дневника накопительных б</w:t>
      </w:r>
      <w:r w:rsidR="00CD69CE">
        <w:rPr>
          <w:rFonts w:ascii="Times New Roman" w:hAnsi="Times New Roman" w:cs="Times New Roman"/>
          <w:sz w:val="24"/>
          <w:szCs w:val="24"/>
        </w:rPr>
        <w:t>онусов и систему их накопления.</w:t>
      </w:r>
      <w:r w:rsidR="0033713B">
        <w:rPr>
          <w:rFonts w:ascii="Times New Roman" w:hAnsi="Times New Roman" w:cs="Times New Roman"/>
          <w:sz w:val="24"/>
          <w:szCs w:val="24"/>
        </w:rPr>
        <w:t xml:space="preserve"> Каждый такой дневник я печатаю в формате А4 и выдаю своим ученикам, независимо от того в каком классе они обучаются. </w:t>
      </w:r>
    </w:p>
    <w:p w:rsidR="0033713B" w:rsidRDefault="0033713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каждом </w:t>
      </w:r>
      <w:r w:rsidRPr="0033713B">
        <w:rPr>
          <w:rFonts w:ascii="Times New Roman" w:hAnsi="Times New Roman" w:cs="Times New Roman"/>
          <w:sz w:val="24"/>
        </w:rPr>
        <w:t>урок</w:t>
      </w:r>
      <w:r>
        <w:rPr>
          <w:rFonts w:ascii="Times New Roman" w:hAnsi="Times New Roman" w:cs="Times New Roman"/>
          <w:sz w:val="24"/>
        </w:rPr>
        <w:t>е</w:t>
      </w:r>
      <w:r w:rsidRPr="0033713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помимо основного </w:t>
      </w:r>
      <w:r w:rsidRPr="0033713B">
        <w:rPr>
          <w:rFonts w:ascii="Times New Roman" w:hAnsi="Times New Roman" w:cs="Times New Roman"/>
          <w:sz w:val="24"/>
        </w:rPr>
        <w:t xml:space="preserve">домашнего задания, я предлагаю еще и дополнительное: чаще всего это задания на образовательных платформах </w:t>
      </w:r>
      <w:proofErr w:type="spellStart"/>
      <w:r w:rsidRPr="0033713B">
        <w:rPr>
          <w:rFonts w:ascii="Times New Roman" w:hAnsi="Times New Roman" w:cs="Times New Roman"/>
          <w:sz w:val="24"/>
        </w:rPr>
        <w:t>Учи.ру</w:t>
      </w:r>
      <w:proofErr w:type="spellEnd"/>
      <w:r w:rsidRPr="0033713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3713B">
        <w:rPr>
          <w:rFonts w:ascii="Times New Roman" w:hAnsi="Times New Roman" w:cs="Times New Roman"/>
          <w:sz w:val="24"/>
        </w:rPr>
        <w:t>Скайсмарт</w:t>
      </w:r>
      <w:proofErr w:type="spellEnd"/>
      <w:r w:rsidRPr="0033713B">
        <w:rPr>
          <w:rFonts w:ascii="Times New Roman" w:hAnsi="Times New Roman" w:cs="Times New Roman"/>
          <w:sz w:val="24"/>
        </w:rPr>
        <w:t>. Выполнив задание, ученику выдается наклейка-бонус, которую он вклеивает в свой дневник бонусов. Набрав определенное количество наклеек, он може</w:t>
      </w:r>
      <w:r>
        <w:rPr>
          <w:rFonts w:ascii="Times New Roman" w:hAnsi="Times New Roman" w:cs="Times New Roman"/>
          <w:sz w:val="24"/>
        </w:rPr>
        <w:t>т выбрать себе любой сертификат и воспользоваться им только на уроке математики (на другие предметы действие сертификатов не распространяется).</w:t>
      </w:r>
    </w:p>
    <w:p w:rsidR="0033713B" w:rsidRDefault="0033713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вы можете увидеть </w:t>
      </w:r>
      <w:r w:rsidR="007312E2">
        <w:rPr>
          <w:rFonts w:ascii="Times New Roman" w:hAnsi="Times New Roman" w:cs="Times New Roman"/>
          <w:sz w:val="24"/>
        </w:rPr>
        <w:t>следующие</w:t>
      </w:r>
      <w:r>
        <w:rPr>
          <w:rFonts w:ascii="Times New Roman" w:hAnsi="Times New Roman" w:cs="Times New Roman"/>
          <w:sz w:val="24"/>
        </w:rPr>
        <w:t xml:space="preserve"> сертификаты: </w:t>
      </w:r>
    </w:p>
    <w:p w:rsidR="0033713B" w:rsidRDefault="0033713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57B">
        <w:rPr>
          <w:rFonts w:ascii="Times New Roman" w:hAnsi="Times New Roman" w:cs="Times New Roman"/>
          <w:b/>
          <w:i/>
          <w:sz w:val="24"/>
        </w:rPr>
        <w:t>на помощь учителя (один раз) на контрольной работе</w:t>
      </w:r>
      <w:r>
        <w:rPr>
          <w:rFonts w:ascii="Times New Roman" w:hAnsi="Times New Roman" w:cs="Times New Roman"/>
          <w:sz w:val="24"/>
        </w:rPr>
        <w:t xml:space="preserve"> (конечно же это не решение какого-то задания контрольной работы, а просто напутствие на правильный ход мысли);</w:t>
      </w:r>
    </w:p>
    <w:p w:rsidR="0033713B" w:rsidRDefault="0033713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57B">
        <w:rPr>
          <w:rFonts w:ascii="Times New Roman" w:hAnsi="Times New Roman" w:cs="Times New Roman"/>
          <w:b/>
          <w:i/>
          <w:sz w:val="24"/>
        </w:rPr>
        <w:t>на освобождение от домашней работы -  1 раз</w:t>
      </w:r>
      <w:r>
        <w:rPr>
          <w:rFonts w:ascii="Times New Roman" w:hAnsi="Times New Roman" w:cs="Times New Roman"/>
          <w:sz w:val="24"/>
        </w:rPr>
        <w:t xml:space="preserve"> (один из самых популярных у моих учеников);</w:t>
      </w:r>
    </w:p>
    <w:p w:rsidR="0033713B" w:rsidRDefault="0033713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57B">
        <w:rPr>
          <w:rFonts w:ascii="Times New Roman" w:hAnsi="Times New Roman" w:cs="Times New Roman"/>
          <w:b/>
          <w:i/>
          <w:sz w:val="24"/>
        </w:rPr>
        <w:t>на повышение отметки на 1 балл</w:t>
      </w:r>
      <w:r>
        <w:rPr>
          <w:rFonts w:ascii="Times New Roman" w:hAnsi="Times New Roman" w:cs="Times New Roman"/>
          <w:sz w:val="24"/>
        </w:rPr>
        <w:t xml:space="preserve"> (не распространяется на контрольные работы);</w:t>
      </w:r>
    </w:p>
    <w:p w:rsidR="0033713B" w:rsidRDefault="0033713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57B">
        <w:rPr>
          <w:rFonts w:ascii="Times New Roman" w:hAnsi="Times New Roman" w:cs="Times New Roman"/>
          <w:b/>
          <w:i/>
          <w:sz w:val="24"/>
        </w:rPr>
        <w:t>на Неполучение двойки в журнал</w:t>
      </w:r>
      <w:r>
        <w:rPr>
          <w:rFonts w:ascii="Times New Roman" w:hAnsi="Times New Roman" w:cs="Times New Roman"/>
          <w:sz w:val="24"/>
        </w:rPr>
        <w:t xml:space="preserve"> (то, с чего и зарождалась идея стимулирования на моих уроках);</w:t>
      </w:r>
    </w:p>
    <w:p w:rsidR="0033713B" w:rsidRDefault="0033713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57B">
        <w:rPr>
          <w:rFonts w:ascii="Times New Roman" w:hAnsi="Times New Roman" w:cs="Times New Roman"/>
          <w:b/>
          <w:i/>
          <w:sz w:val="24"/>
        </w:rPr>
        <w:t>на «иммунитет» на один урок</w:t>
      </w:r>
      <w:r>
        <w:rPr>
          <w:rFonts w:ascii="Times New Roman" w:hAnsi="Times New Roman" w:cs="Times New Roman"/>
          <w:sz w:val="24"/>
        </w:rPr>
        <w:t xml:space="preserve"> (возможно этот сертификат подошел бы лучше для устных предметов, когда ученик не подгото</w:t>
      </w:r>
      <w:r w:rsidR="0037157B">
        <w:rPr>
          <w:rFonts w:ascii="Times New Roman" w:hAnsi="Times New Roman" w:cs="Times New Roman"/>
          <w:sz w:val="24"/>
        </w:rPr>
        <w:t>вил д/з и не готов отвечать, а воспользовавшись сертификатом, он не получит плохую отметку);</w:t>
      </w:r>
    </w:p>
    <w:p w:rsidR="0037157B" w:rsidRDefault="0037157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57B">
        <w:rPr>
          <w:rFonts w:ascii="Times New Roman" w:hAnsi="Times New Roman" w:cs="Times New Roman"/>
          <w:b/>
          <w:i/>
          <w:sz w:val="24"/>
        </w:rPr>
        <w:t>на подарок от учителя</w:t>
      </w:r>
      <w:r>
        <w:rPr>
          <w:rFonts w:ascii="Times New Roman" w:hAnsi="Times New Roman" w:cs="Times New Roman"/>
          <w:sz w:val="24"/>
        </w:rPr>
        <w:t xml:space="preserve"> (какая-нибудь полезная канцелярская мелочь);</w:t>
      </w:r>
    </w:p>
    <w:p w:rsidR="0037157B" w:rsidRDefault="0037157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57B">
        <w:rPr>
          <w:rFonts w:ascii="Times New Roman" w:hAnsi="Times New Roman" w:cs="Times New Roman"/>
          <w:b/>
          <w:i/>
          <w:sz w:val="24"/>
        </w:rPr>
        <w:t>на получение роли «Учителя» на уроке в течение 15 минут</w:t>
      </w:r>
      <w:r>
        <w:rPr>
          <w:rFonts w:ascii="Times New Roman" w:hAnsi="Times New Roman" w:cs="Times New Roman"/>
          <w:sz w:val="24"/>
        </w:rPr>
        <w:t xml:space="preserve"> (этот сертификат ребята понимают</w:t>
      </w:r>
      <w:r w:rsidR="007312E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как «выставить всем пятерки в отведенное время и отменить д/з», но я всегда поясняю, что эти 15 минут тратятся на объяснение темы или разбор какого-нибудь задания учеником-учителем в рамках действия этого сертификата; «Учитель – это не клоун и не фокусник»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);</w:t>
      </w:r>
    </w:p>
    <w:p w:rsidR="0037157B" w:rsidRDefault="0037157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57B">
        <w:rPr>
          <w:rFonts w:ascii="Times New Roman" w:hAnsi="Times New Roman" w:cs="Times New Roman"/>
          <w:b/>
          <w:i/>
          <w:sz w:val="24"/>
        </w:rPr>
        <w:t>«скидка» на объем заданий в самостоятельной работе – минус одно задание</w:t>
      </w:r>
      <w:r>
        <w:rPr>
          <w:rFonts w:ascii="Times New Roman" w:hAnsi="Times New Roman" w:cs="Times New Roman"/>
          <w:sz w:val="24"/>
        </w:rPr>
        <w:t xml:space="preserve"> (думаю, здесь понятно, что ребенок вправе исключить одно задание из с/р, при этом оценка не уменьшится, если все остальное решено верно);</w:t>
      </w:r>
    </w:p>
    <w:p w:rsidR="0037157B" w:rsidRDefault="0037157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7157B">
        <w:rPr>
          <w:rFonts w:ascii="Times New Roman" w:hAnsi="Times New Roman" w:cs="Times New Roman"/>
          <w:b/>
          <w:i/>
          <w:sz w:val="24"/>
        </w:rPr>
        <w:t>на одну дополнительную пятерку</w:t>
      </w:r>
      <w:r>
        <w:rPr>
          <w:rFonts w:ascii="Times New Roman" w:hAnsi="Times New Roman" w:cs="Times New Roman"/>
          <w:sz w:val="24"/>
        </w:rPr>
        <w:t xml:space="preserve"> (это самый популярный сертификат, особенно к концу четверти).</w:t>
      </w:r>
    </w:p>
    <w:p w:rsidR="0037157B" w:rsidRPr="0033713B" w:rsidRDefault="0037157B" w:rsidP="0033713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мой взгляд подобная система стимулирования очень удачная, особенно на уроках математики, поскольку это одна из самых сложных наук</w:t>
      </w:r>
      <w:r w:rsidR="00EC45B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и большинство ребят испытывают трудности </w:t>
      </w:r>
      <w:r w:rsidR="00EC45BC">
        <w:rPr>
          <w:rFonts w:ascii="Times New Roman" w:hAnsi="Times New Roman" w:cs="Times New Roman"/>
          <w:sz w:val="24"/>
        </w:rPr>
        <w:t>в ее изучении. Так что я по праву могу назвать это моим «педагогическим секретом».</w:t>
      </w:r>
    </w:p>
    <w:p w:rsidR="00D05B4F" w:rsidRPr="00D05B4F" w:rsidRDefault="0037157B" w:rsidP="0037157B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69CE">
        <w:rPr>
          <w:rFonts w:ascii="Times New Roman" w:hAnsi="Times New Roman" w:cs="Times New Roman"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4BC32AF7" wp14:editId="19542FE8">
            <wp:simplePos x="0" y="0"/>
            <wp:positionH relativeFrom="column">
              <wp:posOffset>72390</wp:posOffset>
            </wp:positionH>
            <wp:positionV relativeFrom="paragraph">
              <wp:posOffset>193675</wp:posOffset>
            </wp:positionV>
            <wp:extent cx="5440045" cy="3794125"/>
            <wp:effectExtent l="0" t="0" r="8255" b="0"/>
            <wp:wrapThrough wrapText="bothSides">
              <wp:wrapPolygon edited="0">
                <wp:start x="0" y="0"/>
                <wp:lineTo x="0" y="21473"/>
                <wp:lineTo x="21557" y="21473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04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5B981122" wp14:editId="73D6325F">
            <wp:simplePos x="0" y="0"/>
            <wp:positionH relativeFrom="column">
              <wp:posOffset>72390</wp:posOffset>
            </wp:positionH>
            <wp:positionV relativeFrom="paragraph">
              <wp:posOffset>4171397</wp:posOffset>
            </wp:positionV>
            <wp:extent cx="5440417" cy="3848100"/>
            <wp:effectExtent l="0" t="0" r="8255" b="0"/>
            <wp:wrapThrough wrapText="bothSides">
              <wp:wrapPolygon edited="0">
                <wp:start x="0" y="0"/>
                <wp:lineTo x="0" y="21493"/>
                <wp:lineTo x="21557" y="21493"/>
                <wp:lineTo x="21557" y="0"/>
                <wp:lineTo x="0" y="0"/>
              </wp:wrapPolygon>
            </wp:wrapThrough>
            <wp:docPr id="3" name="Рисунок 3" descr="C:\Users\Семья Беляковых\Downloads\буклет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емья Беляковых\Downloads\буклет 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17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5B4F" w:rsidRPr="00D0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49DE"/>
    <w:multiLevelType w:val="hybridMultilevel"/>
    <w:tmpl w:val="CA92C2F6"/>
    <w:lvl w:ilvl="0" w:tplc="3C68B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4F"/>
    <w:rsid w:val="0033713B"/>
    <w:rsid w:val="0037157B"/>
    <w:rsid w:val="007312E2"/>
    <w:rsid w:val="008C76CC"/>
    <w:rsid w:val="00CD69CE"/>
    <w:rsid w:val="00D05B4F"/>
    <w:rsid w:val="00E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CB01"/>
  <w15:chartTrackingRefBased/>
  <w15:docId w15:val="{70737336-432C-45ED-BE5B-67ADEE5D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43</dc:creator>
  <cp:keywords/>
  <dc:description/>
  <cp:lastModifiedBy>Учитель 43</cp:lastModifiedBy>
  <cp:revision>2</cp:revision>
  <dcterms:created xsi:type="dcterms:W3CDTF">2023-06-21T10:54:00Z</dcterms:created>
  <dcterms:modified xsi:type="dcterms:W3CDTF">2023-06-21T11:39:00Z</dcterms:modified>
</cp:coreProperties>
</file>