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39" w:rsidRDefault="00B54039" w:rsidP="00B54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1B7">
        <w:rPr>
          <w:rFonts w:ascii="Times New Roman" w:hAnsi="Times New Roman" w:cs="Times New Roman"/>
          <w:b/>
          <w:sz w:val="24"/>
          <w:szCs w:val="24"/>
        </w:rPr>
        <w:t xml:space="preserve">Обучение грамоте детей дошкольного возраста с нарушением речи </w:t>
      </w:r>
      <w:r w:rsidR="00A42DF2" w:rsidRPr="00DE61B7">
        <w:rPr>
          <w:rFonts w:ascii="Times New Roman" w:hAnsi="Times New Roman" w:cs="Times New Roman"/>
          <w:b/>
          <w:sz w:val="24"/>
          <w:szCs w:val="24"/>
        </w:rPr>
        <w:t xml:space="preserve">в ДОУ </w:t>
      </w:r>
      <w:r w:rsidRPr="00DE61B7">
        <w:rPr>
          <w:rFonts w:ascii="Times New Roman" w:hAnsi="Times New Roman" w:cs="Times New Roman"/>
          <w:b/>
          <w:sz w:val="24"/>
          <w:szCs w:val="24"/>
        </w:rPr>
        <w:t>- как основа готовности к школе</w:t>
      </w:r>
    </w:p>
    <w:p w:rsidR="00E86B71" w:rsidRPr="00E86B71" w:rsidRDefault="00E86B71" w:rsidP="00B54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1">
        <w:rPr>
          <w:rFonts w:ascii="Times New Roman" w:hAnsi="Times New Roman" w:cs="Times New Roman"/>
          <w:b/>
          <w:sz w:val="24"/>
          <w:szCs w:val="24"/>
        </w:rPr>
        <w:t xml:space="preserve">Мурко Т.А. </w:t>
      </w:r>
    </w:p>
    <w:p w:rsidR="00E86B71" w:rsidRDefault="00E86B71" w:rsidP="00B54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71">
        <w:rPr>
          <w:rFonts w:ascii="Times New Roman" w:hAnsi="Times New Roman" w:cs="Times New Roman"/>
          <w:sz w:val="24"/>
          <w:szCs w:val="24"/>
        </w:rPr>
        <w:t xml:space="preserve">ЛДОУЯСКВ № 53 «Мечта», г. Луганск, </w:t>
      </w:r>
      <w:hyperlink r:id="rId5" w:history="1">
        <w:r w:rsidRPr="00334103">
          <w:rPr>
            <w:rStyle w:val="a4"/>
            <w:rFonts w:ascii="Times New Roman" w:hAnsi="Times New Roman" w:cs="Times New Roman"/>
            <w:sz w:val="24"/>
            <w:szCs w:val="24"/>
          </w:rPr>
          <w:t>tatyana.murko@inbox.ru</w:t>
        </w:r>
      </w:hyperlink>
    </w:p>
    <w:p w:rsidR="00D46FB5" w:rsidRDefault="00E86B71" w:rsidP="00E86B71">
      <w:pPr>
        <w:rPr>
          <w:rFonts w:ascii="Times New Roman" w:hAnsi="Times New Roman" w:cs="Times New Roman"/>
          <w:sz w:val="24"/>
          <w:szCs w:val="24"/>
        </w:rPr>
      </w:pPr>
      <w:r w:rsidRPr="00E86B7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E86B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86B71">
        <w:rPr>
          <w:rFonts w:ascii="Times New Roman" w:hAnsi="Times New Roman" w:cs="Times New Roman"/>
          <w:sz w:val="24"/>
          <w:szCs w:val="24"/>
        </w:rPr>
        <w:t>В данной статье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обучение грамоте детей дошкольного возраста с наруш</w:t>
      </w:r>
      <w:r w:rsidR="00D46FB5">
        <w:rPr>
          <w:rFonts w:ascii="Times New Roman" w:hAnsi="Times New Roman" w:cs="Times New Roman"/>
          <w:sz w:val="24"/>
          <w:szCs w:val="24"/>
        </w:rPr>
        <w:t>ением речи. О</w:t>
      </w:r>
      <w:r w:rsidRPr="00E86B71">
        <w:rPr>
          <w:rFonts w:ascii="Times New Roman" w:hAnsi="Times New Roman" w:cs="Times New Roman"/>
          <w:sz w:val="24"/>
          <w:szCs w:val="24"/>
        </w:rPr>
        <w:t>писаны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D46FB5">
        <w:rPr>
          <w:rFonts w:ascii="Times New Roman" w:hAnsi="Times New Roman" w:cs="Times New Roman"/>
          <w:sz w:val="24"/>
          <w:szCs w:val="24"/>
        </w:rPr>
        <w:t xml:space="preserve">основные закономерности, </w:t>
      </w:r>
      <w:r>
        <w:rPr>
          <w:rFonts w:ascii="Times New Roman" w:hAnsi="Times New Roman" w:cs="Times New Roman"/>
          <w:sz w:val="24"/>
          <w:szCs w:val="24"/>
        </w:rPr>
        <w:t>компоненты, цель, задачи и этапы работы</w:t>
      </w:r>
      <w:r w:rsidR="00D46FB5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E86B71">
        <w:rPr>
          <w:rFonts w:ascii="Times New Roman" w:hAnsi="Times New Roman" w:cs="Times New Roman"/>
          <w:sz w:val="24"/>
          <w:szCs w:val="24"/>
        </w:rPr>
        <w:t xml:space="preserve">. </w:t>
      </w:r>
      <w:r w:rsidR="00D46FB5">
        <w:rPr>
          <w:rFonts w:ascii="Times New Roman" w:hAnsi="Times New Roman" w:cs="Times New Roman"/>
          <w:sz w:val="24"/>
          <w:szCs w:val="24"/>
        </w:rPr>
        <w:t>Подтверждена необходимость обучения грамоте в ДОУ для дальнейшего успешного обучения в школе.</w:t>
      </w:r>
    </w:p>
    <w:bookmarkEnd w:id="0"/>
    <w:p w:rsidR="00E86B71" w:rsidRPr="00E86B71" w:rsidRDefault="00E86B71" w:rsidP="00E86B71">
      <w:pPr>
        <w:rPr>
          <w:rFonts w:ascii="Times New Roman" w:hAnsi="Times New Roman" w:cs="Times New Roman"/>
          <w:sz w:val="24"/>
          <w:szCs w:val="24"/>
        </w:rPr>
      </w:pPr>
      <w:r w:rsidRPr="00D46FB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E86B71">
        <w:rPr>
          <w:rFonts w:ascii="Times New Roman" w:hAnsi="Times New Roman" w:cs="Times New Roman"/>
          <w:sz w:val="24"/>
          <w:szCs w:val="24"/>
        </w:rPr>
        <w:t xml:space="preserve">: </w:t>
      </w:r>
      <w:r w:rsidR="00D46FB5">
        <w:rPr>
          <w:rFonts w:ascii="Times New Roman" w:hAnsi="Times New Roman" w:cs="Times New Roman"/>
          <w:sz w:val="24"/>
          <w:szCs w:val="24"/>
        </w:rPr>
        <w:t>обучение грамоте, дошкольный возраст</w:t>
      </w:r>
      <w:r w:rsidRPr="00E86B71">
        <w:rPr>
          <w:rFonts w:ascii="Times New Roman" w:hAnsi="Times New Roman" w:cs="Times New Roman"/>
          <w:sz w:val="24"/>
          <w:szCs w:val="24"/>
        </w:rPr>
        <w:t>,</w:t>
      </w:r>
      <w:r w:rsidR="00D46FB5">
        <w:rPr>
          <w:rFonts w:ascii="Times New Roman" w:hAnsi="Times New Roman" w:cs="Times New Roman"/>
          <w:sz w:val="24"/>
          <w:szCs w:val="24"/>
        </w:rPr>
        <w:t xml:space="preserve"> нарушение речи, подготовка к школе. </w:t>
      </w:r>
    </w:p>
    <w:p w:rsidR="00B54039" w:rsidRPr="00B54039" w:rsidRDefault="00A42DF2" w:rsidP="00B54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действенным для реализации</w:t>
      </w:r>
      <w:r w:rsidR="00B54039" w:rsidRPr="00B54039">
        <w:rPr>
          <w:rFonts w:ascii="Times New Roman" w:hAnsi="Times New Roman" w:cs="Times New Roman"/>
          <w:sz w:val="24"/>
          <w:szCs w:val="24"/>
        </w:rPr>
        <w:t xml:space="preserve"> возможностей ребенка в освоении грамоты считается старший дошкольный возраст.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Старший дошкольный возраст – это важный период в личностном и психологическом развитии ребенка, характеризующийся сменой ведущего вида деятельности с игрового на учебный. Именно в дошкольном возрасте проблема готовности ребенка к овладению чтением и письмом является одной из самых актуальных при организации работы по обучению грамоте в ДОУ.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Чтение и письмо – это ви</w:t>
      </w:r>
      <w:r w:rsidR="00A42DF2">
        <w:rPr>
          <w:rFonts w:ascii="Times New Roman" w:hAnsi="Times New Roman" w:cs="Times New Roman"/>
          <w:sz w:val="24"/>
          <w:szCs w:val="24"/>
        </w:rPr>
        <w:t>ды речевой деятельности, базой</w:t>
      </w:r>
      <w:r w:rsidRPr="00B54039">
        <w:rPr>
          <w:rFonts w:ascii="Times New Roman" w:hAnsi="Times New Roman" w:cs="Times New Roman"/>
          <w:sz w:val="24"/>
          <w:szCs w:val="24"/>
        </w:rPr>
        <w:t xml:space="preserve"> для которых является устная речь</w:t>
      </w:r>
      <w:r w:rsidR="00A42DF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B54039">
        <w:rPr>
          <w:rFonts w:ascii="Times New Roman" w:hAnsi="Times New Roman" w:cs="Times New Roman"/>
          <w:sz w:val="24"/>
          <w:szCs w:val="24"/>
        </w:rPr>
        <w:t>. Следовательно, основой для обучения грамоте является правильные речевые навыки детей.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 xml:space="preserve">Правильная речь - один из компонентов готовности ребенка к обучению в школе, </w:t>
      </w:r>
      <w:r w:rsidR="00A42DF2">
        <w:rPr>
          <w:rFonts w:ascii="Times New Roman" w:hAnsi="Times New Roman" w:cs="Times New Roman"/>
          <w:sz w:val="24"/>
          <w:szCs w:val="24"/>
        </w:rPr>
        <w:t>залог успешного освоения грамоты</w:t>
      </w:r>
      <w:r w:rsidRPr="00B54039">
        <w:rPr>
          <w:rFonts w:ascii="Times New Roman" w:hAnsi="Times New Roman" w:cs="Times New Roman"/>
          <w:sz w:val="24"/>
          <w:szCs w:val="24"/>
        </w:rPr>
        <w:t xml:space="preserve">: ведь письменная речь формируется на основе устной, и дети, имеющие общим недоразвитие речи и фонематического слуха, при поступлении в школу страдают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 (нарушение письма и чтения).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Подготовка к обучению грамоте – это начальный (подготовительный) этап в процессе последующего обучения письму и чтению.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Задача подготовки к обучению грамоте в дошкольном образовательном учреждении формируется как одна из основ в рамках задач речевого развития</w:t>
      </w:r>
      <w:r w:rsidR="00A42DF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B54039">
        <w:rPr>
          <w:rFonts w:ascii="Times New Roman" w:hAnsi="Times New Roman" w:cs="Times New Roman"/>
          <w:sz w:val="24"/>
          <w:szCs w:val="24"/>
        </w:rPr>
        <w:t>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Обучение грамоте - это целенаправленный, систематический процесс по подготовке к овладению процессами письма и чтения.</w:t>
      </w:r>
      <w:r w:rsidR="00A42DF2">
        <w:rPr>
          <w:rFonts w:ascii="Times New Roman" w:hAnsi="Times New Roman" w:cs="Times New Roman"/>
          <w:sz w:val="24"/>
          <w:szCs w:val="24"/>
        </w:rPr>
        <w:t xml:space="preserve"> </w:t>
      </w:r>
      <w:r w:rsidRPr="00B54039">
        <w:rPr>
          <w:rFonts w:ascii="Times New Roman" w:hAnsi="Times New Roman" w:cs="Times New Roman"/>
          <w:sz w:val="24"/>
          <w:szCs w:val="24"/>
        </w:rPr>
        <w:t>Цель цикла</w:t>
      </w:r>
      <w:r w:rsidR="00A42DF2">
        <w:rPr>
          <w:rFonts w:ascii="Times New Roman" w:hAnsi="Times New Roman" w:cs="Times New Roman"/>
          <w:sz w:val="24"/>
          <w:szCs w:val="24"/>
        </w:rPr>
        <w:t xml:space="preserve"> </w:t>
      </w:r>
      <w:r w:rsidRPr="00B54039">
        <w:rPr>
          <w:rFonts w:ascii="Times New Roman" w:hAnsi="Times New Roman" w:cs="Times New Roman"/>
          <w:sz w:val="24"/>
          <w:szCs w:val="24"/>
        </w:rPr>
        <w:t>занятий по подготовке к обучению грамоте в группе для детей с нарушениями речи – развитие интереса к родному языку, осознание его элементарных закономерностей, превращение речи из средства общения еще и в объект познания, а также развитие умственных способностей старших дошкольников. Другими словами, занятия по обучению грамоте в дошкольном учреждении – это начальная ступень последующего систематического изучения языка в школе.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При определении содержания работы по обучению грамоте, выборе методов и приемов обучения учитывались также результаты диагностического обследования речевого развития детей в старшей группе. Готовность ребенка к обучению грамоте складывается из многих компонентов, среди которых главное значение уделяется таким речевым характеристикам, как: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lastRenderedPageBreak/>
        <w:t xml:space="preserve">• достаточный уровень интеллектуального и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общеречевого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 развития, представлений о явлениях языка и речи;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 xml:space="preserve">• развитые фонематические процессы (умение слышать, различать и дифференцировать звуки родного языка, профилактика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>). Различение слов, близких по звучанию. Дифференциация фонем и слогов;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• правильное звукопроизношение (четкая артикуляция звуков). Прежде всего, необходимо устранить все недостатки произношения фонем (искажения, замены, отсутствия звука);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• выработанные гибкие и точные движения руки, развитый глазомер, чувство ритма. Несформированность данных компонентов может вызвать негативное отношение старших дошкольников к обучению грамоте.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Главным в работе по обучению грамоте детей дошкольного возраста в ДОУ является формирование способности анализировать звуковой состав слов, т.к. процесс чтения и письма связан с переводом графического изображения фонем в устную речь и наоборот.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В процессе работы по обучению грамоте старших дошкольников с нарушением речи педагог учит детей: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- узнавать, различать и выделять из слов отдельные звуки, определять их позицию в слове (начало, середина, конец слова);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- проводить анализ артикуляции звуков (гласный-согласный, твердый-мягкий, звонкий-глухой);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- устанавливать последовательность звуков в словах.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Педагог должен соблюдать единые со школой условные обозначения при работе со звуками (гласные звуки обозначаются красным кругом, твердые согласные – синим квадратом, мягкие согласные – зелёным квадратом).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Буква (зрительный образ или знак звука) вводится после звука (буква демонстрируется в виде заглавной и строчной в печатном виде, в черном цвете). Далее проводиться работа по закреплению образа буквы (зашумленные буквы, разного шрифта, величины, их можно раскрасить, заштриховать, вылепить, сконструировать и т.д.).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Понятие предложения дается тоже через зрительный образ - схемы (длинная полоска бумаги - предложение, короткие полоски - слова).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Обучение чтению: формирование слогового чтения, формирование слитного чтения, чтение небольших по объему текстов, пересказ прочитанного.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>Подготовка к обучению письму: развитие точности зрительного восприятия, развитие ориентировки в пространстве по направлениям (вправо, влево, вниз, вверх); ознакомление с правилами письма, развитие мускулатуры рук.</w:t>
      </w:r>
    </w:p>
    <w:p w:rsidR="00B54039" w:rsidRPr="00B54039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t xml:space="preserve">На занятиях по обучению грамоте необходимо использовать специальные упражнения по профилактике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диграфии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 xml:space="preserve">. Поскольку давно подтверждено, что дефекты устной речи являются ведущей причиной </w:t>
      </w:r>
      <w:proofErr w:type="spellStart"/>
      <w:r w:rsidRPr="00B54039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54039">
        <w:rPr>
          <w:rFonts w:ascii="Times New Roman" w:hAnsi="Times New Roman" w:cs="Times New Roman"/>
          <w:sz w:val="24"/>
          <w:szCs w:val="24"/>
        </w:rPr>
        <w:t>. Поэтому занятия по подготовке к обучению грамоте должны включать работу по развитию слухового, фонематического и зрительно-пространственного восприятия, развитию всех форм языкового анализа и синтеза.</w:t>
      </w:r>
    </w:p>
    <w:p w:rsidR="00EE3794" w:rsidRDefault="00B54039" w:rsidP="00B54039">
      <w:pPr>
        <w:rPr>
          <w:rFonts w:ascii="Times New Roman" w:hAnsi="Times New Roman" w:cs="Times New Roman"/>
          <w:sz w:val="24"/>
          <w:szCs w:val="24"/>
        </w:rPr>
      </w:pPr>
      <w:r w:rsidRPr="00B54039">
        <w:rPr>
          <w:rFonts w:ascii="Times New Roman" w:hAnsi="Times New Roman" w:cs="Times New Roman"/>
          <w:sz w:val="24"/>
          <w:szCs w:val="24"/>
        </w:rPr>
        <w:lastRenderedPageBreak/>
        <w:t>Исходя из вышесказанного, перед педагогами детского сада не ставится задача обучать детей старшего дошкольного возраста с нарушением речи чтению и письму. Эти навыки им предстоит осваивать в школе, вместе с тем, в детском саду необходимо провести тщательную работу по подготовке детей к школе, т.е. сделать основу для дальнейшего успешного обучения ребенка.</w:t>
      </w:r>
      <w:r w:rsidR="00EE3794" w:rsidRPr="00EE3794">
        <w:rPr>
          <w:rFonts w:ascii="Times New Roman" w:hAnsi="Times New Roman" w:cs="Times New Roman"/>
          <w:sz w:val="24"/>
          <w:szCs w:val="24"/>
        </w:rPr>
        <w:br/>
      </w:r>
    </w:p>
    <w:p w:rsidR="00A42DF2" w:rsidRPr="0007124B" w:rsidRDefault="0007124B" w:rsidP="00A4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2301C4" w:rsidRPr="00DE61B7" w:rsidRDefault="00A42DF2" w:rsidP="00DE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61B7">
        <w:rPr>
          <w:rFonts w:ascii="Times New Roman" w:hAnsi="Times New Roman" w:cs="Times New Roman"/>
          <w:sz w:val="24"/>
          <w:szCs w:val="24"/>
        </w:rPr>
        <w:t>Варенцова Н. С.</w:t>
      </w:r>
      <w:r w:rsidR="00E555E0" w:rsidRPr="00DE61B7">
        <w:rPr>
          <w:rFonts w:ascii="Times New Roman" w:hAnsi="Times New Roman" w:cs="Times New Roman"/>
          <w:sz w:val="24"/>
          <w:szCs w:val="24"/>
        </w:rPr>
        <w:t> </w:t>
      </w:r>
      <w:r w:rsidR="00E555E0" w:rsidRPr="00DE61B7">
        <w:rPr>
          <w:rFonts w:ascii="Times New Roman" w:hAnsi="Times New Roman" w:cs="Times New Roman"/>
          <w:bCs/>
          <w:sz w:val="24"/>
          <w:szCs w:val="24"/>
        </w:rPr>
        <w:t>Обучение дошкольников грамоте</w:t>
      </w:r>
      <w:r w:rsidR="00DE6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1B7">
        <w:rPr>
          <w:rFonts w:ascii="Times New Roman" w:hAnsi="Times New Roman" w:cs="Times New Roman"/>
          <w:sz w:val="24"/>
          <w:szCs w:val="24"/>
        </w:rPr>
        <w:t>/ Н.С. Варенцова.</w:t>
      </w:r>
      <w:r w:rsidR="00E555E0" w:rsidRPr="00DE61B7">
        <w:rPr>
          <w:rFonts w:ascii="Times New Roman" w:hAnsi="Times New Roman" w:cs="Times New Roman"/>
          <w:sz w:val="24"/>
          <w:szCs w:val="24"/>
        </w:rPr>
        <w:t xml:space="preserve"> </w:t>
      </w:r>
      <w:r w:rsidR="00DE61B7" w:rsidRPr="00DE61B7">
        <w:rPr>
          <w:rFonts w:ascii="Times New Roman" w:hAnsi="Times New Roman" w:cs="Times New Roman"/>
          <w:sz w:val="24"/>
          <w:szCs w:val="24"/>
        </w:rPr>
        <w:t xml:space="preserve">– </w:t>
      </w:r>
      <w:r w:rsidR="00E555E0" w:rsidRPr="00DE61B7">
        <w:rPr>
          <w:rFonts w:ascii="Times New Roman" w:hAnsi="Times New Roman" w:cs="Times New Roman"/>
          <w:sz w:val="24"/>
          <w:szCs w:val="24"/>
        </w:rPr>
        <w:t>М</w:t>
      </w:r>
      <w:r w:rsidR="00DE61B7" w:rsidRPr="00DE61B7">
        <w:rPr>
          <w:rFonts w:ascii="Times New Roman" w:hAnsi="Times New Roman" w:cs="Times New Roman"/>
          <w:sz w:val="24"/>
          <w:szCs w:val="24"/>
        </w:rPr>
        <w:t>.</w:t>
      </w:r>
      <w:r w:rsidR="00E555E0" w:rsidRPr="00DE61B7">
        <w:rPr>
          <w:rFonts w:ascii="Times New Roman" w:hAnsi="Times New Roman" w:cs="Times New Roman"/>
          <w:sz w:val="24"/>
          <w:szCs w:val="24"/>
        </w:rPr>
        <w:t>: Мозаика-Синтез, 2009</w:t>
      </w:r>
      <w:r w:rsidR="00DE61B7" w:rsidRPr="00DE61B7">
        <w:rPr>
          <w:rFonts w:ascii="Times New Roman" w:hAnsi="Times New Roman" w:cs="Times New Roman"/>
          <w:sz w:val="24"/>
          <w:szCs w:val="24"/>
        </w:rPr>
        <w:t>. – 243с.</w:t>
      </w:r>
    </w:p>
    <w:p w:rsidR="00EE3794" w:rsidRPr="00E66C95" w:rsidRDefault="0007124B" w:rsidP="00DE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DF2">
        <w:rPr>
          <w:rFonts w:ascii="Times New Roman" w:hAnsi="Times New Roman" w:cs="Times New Roman"/>
          <w:sz w:val="24"/>
          <w:szCs w:val="24"/>
        </w:rPr>
        <w:t xml:space="preserve">. </w:t>
      </w:r>
      <w:r w:rsidR="00EE3794" w:rsidRPr="00EE3794">
        <w:rPr>
          <w:rFonts w:ascii="Times New Roman" w:hAnsi="Times New Roman" w:cs="Times New Roman"/>
          <w:sz w:val="24"/>
          <w:szCs w:val="24"/>
        </w:rPr>
        <w:t>Корнев А. Н. Подготовка к обучению грамоте детей с н</w:t>
      </w:r>
      <w:r w:rsidR="00DE61B7">
        <w:rPr>
          <w:rFonts w:ascii="Times New Roman" w:hAnsi="Times New Roman" w:cs="Times New Roman"/>
          <w:sz w:val="24"/>
          <w:szCs w:val="24"/>
        </w:rPr>
        <w:t xml:space="preserve">арушениями речи / А. Н. Корнев. </w:t>
      </w:r>
      <w:r w:rsidR="00DE61B7" w:rsidRPr="00DE61B7">
        <w:rPr>
          <w:rFonts w:ascii="Times New Roman" w:hAnsi="Times New Roman" w:cs="Times New Roman"/>
          <w:sz w:val="24"/>
          <w:szCs w:val="24"/>
        </w:rPr>
        <w:t xml:space="preserve">– </w:t>
      </w:r>
      <w:r w:rsidR="00EE3794" w:rsidRPr="00EE3794">
        <w:rPr>
          <w:rFonts w:ascii="Times New Roman" w:hAnsi="Times New Roman" w:cs="Times New Roman"/>
          <w:sz w:val="24"/>
          <w:szCs w:val="24"/>
        </w:rPr>
        <w:t>М.: Просвещение, 2006. – 181 с</w:t>
      </w:r>
      <w:r w:rsidR="00DE61B7">
        <w:rPr>
          <w:rFonts w:ascii="Times New Roman" w:hAnsi="Times New Roman" w:cs="Times New Roman"/>
          <w:sz w:val="24"/>
          <w:szCs w:val="24"/>
        </w:rPr>
        <w:t>.</w:t>
      </w:r>
    </w:p>
    <w:sectPr w:rsidR="00EE3794" w:rsidRPr="00E6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07C"/>
    <w:multiLevelType w:val="multilevel"/>
    <w:tmpl w:val="8B9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64731"/>
    <w:multiLevelType w:val="hybridMultilevel"/>
    <w:tmpl w:val="F0AC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5D8E"/>
    <w:multiLevelType w:val="multilevel"/>
    <w:tmpl w:val="CBE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55B71"/>
    <w:multiLevelType w:val="multilevel"/>
    <w:tmpl w:val="883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95"/>
    <w:rsid w:val="0007124B"/>
    <w:rsid w:val="00222C25"/>
    <w:rsid w:val="002301C4"/>
    <w:rsid w:val="002B0108"/>
    <w:rsid w:val="00455BCF"/>
    <w:rsid w:val="00626D2C"/>
    <w:rsid w:val="00815A48"/>
    <w:rsid w:val="00903B4B"/>
    <w:rsid w:val="00A42DF2"/>
    <w:rsid w:val="00B54039"/>
    <w:rsid w:val="00D46FB5"/>
    <w:rsid w:val="00DA262C"/>
    <w:rsid w:val="00DE5AE1"/>
    <w:rsid w:val="00DE61B7"/>
    <w:rsid w:val="00E555E0"/>
    <w:rsid w:val="00E66C95"/>
    <w:rsid w:val="00E86B71"/>
    <w:rsid w:val="00EE379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319"/>
  <w15:chartTrackingRefBased/>
  <w15:docId w15:val="{E4154EE9-5B55-4B0D-9371-C7D8151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murk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2022-10-25T18:50:00Z</dcterms:created>
  <dcterms:modified xsi:type="dcterms:W3CDTF">2022-10-26T17:24:00Z</dcterms:modified>
</cp:coreProperties>
</file>