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CF" w:rsidRPr="00AE4405" w:rsidRDefault="008C3AF3" w:rsidP="00695BCF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AF3" w:rsidRDefault="008C3AF3" w:rsidP="008C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родителей в патриотическом воспитании дошкольников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свое выступление хочу с цитаты президента РФ В.В. Путина: «Мы должны не просто уверенно развиваться, но и сохранить свою национальную и духовную идентичность, не растерять себя как нация. Быть и оставаться Россией. Быть патриотом значит не только с уважением и любовью относиться к своей истории, а прежде всего, служить обществу и стране».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Патриотическое воспитание на всем протяжении российской истории находится в поле зрения государства, приобретая особое значение в периоды внутренних и международных кризисов. 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реальность изобилует вызовами, эффективно противостоять которым может только сплоченное российское общество, построенное на традиционных духовно-нравственных ценностях, которое осознанно включено в жизнь и развитие своей страны.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  начал. Сохранить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является благодатной средой для воспитания патриотического сознания, чувств и убеждений у детей. Это обусловлено, во-первых, тем, что она представляет собой своеобразный социально-психологический микро коллектив, который основывается на самых близких, доверительно-тёплых отношениях между родителями и детьми. Возможности кроются во многом: и в общности запросов, стремлений, интересов членов семьи, ответственности, помощи, и в глубочайших чувствах родительской любви. Во-вторых, в семейной среде живым воплощением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ребенка являются его родители – мать и отец. С ними у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связываются понятия о своем доме, родных местах, Родине. В-третьих, в семейной среде ни на минуту не прекращается процесс внутрисемейного общения между старшим и младшим поколениями. Это общение способствует не только простому обмену информацией, но и передаче детям и внукам богатейшего духовного опыта и героики прошлых лет.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маленького патриота начинается с самого близкого для него - родного дома, улицы, где он живет, детского сада. 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i/>
          <w:color w:val="000000"/>
          <w:sz w:val="28"/>
          <w:szCs w:val="28"/>
        </w:rPr>
        <w:t>Слайд 9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пробудить, в ребёнке чувство патриотизма? Именно «пробудить»,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Если вы хотите вырастить ребенка достойным человеком и гражда</w:t>
      </w:r>
      <w:r>
        <w:rPr>
          <w:bCs/>
          <w:iCs/>
          <w:color w:val="000000"/>
          <w:sz w:val="28"/>
          <w:szCs w:val="28"/>
        </w:rPr>
        <w:softHyphen/>
        <w:t xml:space="preserve">нином, не говорите дурно о стране, в которой </w:t>
      </w:r>
      <w:proofErr w:type="spellStart"/>
      <w:r>
        <w:rPr>
          <w:bCs/>
          <w:iCs/>
          <w:color w:val="000000"/>
          <w:sz w:val="28"/>
          <w:szCs w:val="28"/>
        </w:rPr>
        <w:t>живете</w:t>
      </w:r>
      <w:proofErr w:type="gramStart"/>
      <w:r>
        <w:rPr>
          <w:bCs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О</w:t>
      </w:r>
      <w:proofErr w:type="gramEnd"/>
      <w:r>
        <w:rPr>
          <w:bCs/>
          <w:color w:val="000000"/>
          <w:sz w:val="28"/>
          <w:szCs w:val="28"/>
        </w:rPr>
        <w:t>т</w:t>
      </w:r>
      <w:proofErr w:type="spellEnd"/>
      <w:r>
        <w:rPr>
          <w:bCs/>
          <w:color w:val="000000"/>
          <w:sz w:val="28"/>
          <w:szCs w:val="28"/>
        </w:rPr>
        <w:t xml:space="preserve">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10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Рассказывайте своему ребенку об испытаниях, выпавших на долю ваших предков, из которых они вышли с </w:t>
      </w:r>
      <w:proofErr w:type="spellStart"/>
      <w:r>
        <w:rPr>
          <w:bCs/>
          <w:iCs/>
          <w:color w:val="000000"/>
          <w:sz w:val="28"/>
          <w:szCs w:val="28"/>
        </w:rPr>
        <w:t>честью</w:t>
      </w:r>
      <w:proofErr w:type="gramStart"/>
      <w:r>
        <w:rPr>
          <w:bCs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Е</w:t>
      </w:r>
      <w:proofErr w:type="gramEnd"/>
      <w:r>
        <w:rPr>
          <w:bCs/>
          <w:color w:val="000000"/>
          <w:sz w:val="28"/>
          <w:szCs w:val="28"/>
        </w:rPr>
        <w:t>сли</w:t>
      </w:r>
      <w:proofErr w:type="spellEnd"/>
      <w:r>
        <w:rPr>
          <w:bCs/>
          <w:color w:val="000000"/>
          <w:sz w:val="28"/>
          <w:szCs w:val="28"/>
        </w:rPr>
        <w:t xml:space="preserve">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 традиций, истории.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ab/>
        <w:t>Слайд 11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Знакомьте своего ребенка с памятными и историческими местами своей </w:t>
      </w:r>
      <w:proofErr w:type="spellStart"/>
      <w:r>
        <w:rPr>
          <w:bCs/>
          <w:iCs/>
          <w:color w:val="000000"/>
          <w:sz w:val="28"/>
          <w:szCs w:val="28"/>
        </w:rPr>
        <w:t>Родины</w:t>
      </w:r>
      <w:proofErr w:type="gramStart"/>
      <w:r>
        <w:rPr>
          <w:bCs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>аже</w:t>
      </w:r>
      <w:proofErr w:type="spellEnd"/>
      <w:r>
        <w:rPr>
          <w:bCs/>
          <w:color w:val="000000"/>
          <w:sz w:val="28"/>
          <w:szCs w:val="28"/>
        </w:rPr>
        <w:t xml:space="preserve"> если вам очень не хочется в выходной день отправляться с ребенком в музей или на выставку, помните, что чем раньше и ре</w:t>
      </w:r>
      <w:r>
        <w:rPr>
          <w:bCs/>
          <w:color w:val="000000"/>
          <w:sz w:val="28"/>
          <w:szCs w:val="28"/>
        </w:rPr>
        <w:softHyphen/>
        <w:t>гулярней вы будете это делать, пока ваш ребенок маленький, тем больше вероятность того, что он будет посещать культурные заве</w:t>
      </w:r>
      <w:r>
        <w:rPr>
          <w:bCs/>
          <w:color w:val="000000"/>
          <w:sz w:val="28"/>
          <w:szCs w:val="28"/>
        </w:rPr>
        <w:softHyphen/>
        <w:t xml:space="preserve">дения в подростковом возрасте и в </w:t>
      </w:r>
      <w:proofErr w:type="spellStart"/>
      <w:r>
        <w:rPr>
          <w:bCs/>
          <w:color w:val="000000"/>
          <w:sz w:val="28"/>
          <w:szCs w:val="28"/>
        </w:rPr>
        <w:t>юности.Нам</w:t>
      </w:r>
      <w:proofErr w:type="spellEnd"/>
      <w:r>
        <w:rPr>
          <w:bCs/>
          <w:color w:val="000000"/>
          <w:sz w:val="28"/>
          <w:szCs w:val="28"/>
        </w:rPr>
        <w:t xml:space="preserve"> родителям, учить любить родину надо не словами. Надо показывать и рассказывать, за что любить.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12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Смотрите с ребенком передачи, кинофильмы, рассказывающие о людях, прославивших страну, в которой вы живете, позитивно оценивайте их вклад в жизнь </w:t>
      </w:r>
      <w:proofErr w:type="spellStart"/>
      <w:r>
        <w:rPr>
          <w:bCs/>
          <w:iCs/>
          <w:color w:val="000000"/>
          <w:sz w:val="28"/>
          <w:szCs w:val="28"/>
        </w:rPr>
        <w:t>общества</w:t>
      </w:r>
      <w:proofErr w:type="gramStart"/>
      <w:r>
        <w:rPr>
          <w:bCs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О</w:t>
      </w:r>
      <w:proofErr w:type="gramEnd"/>
      <w:r>
        <w:rPr>
          <w:bCs/>
          <w:color w:val="000000"/>
          <w:sz w:val="28"/>
          <w:szCs w:val="28"/>
        </w:rPr>
        <w:t>бсуждайте</w:t>
      </w:r>
      <w:proofErr w:type="spellEnd"/>
      <w:r>
        <w:rPr>
          <w:bCs/>
          <w:color w:val="000000"/>
          <w:sz w:val="28"/>
          <w:szCs w:val="28"/>
        </w:rPr>
        <w:t xml:space="preserve">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</w:t>
      </w:r>
      <w:r>
        <w:rPr>
          <w:bCs/>
          <w:color w:val="000000"/>
          <w:sz w:val="28"/>
          <w:szCs w:val="28"/>
        </w:rPr>
        <w:lastRenderedPageBreak/>
        <w:t>преклонение перед подвигом героев – все эти качества прививаются с детства.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Слайд 13</w:t>
      </w:r>
    </w:p>
    <w:p w:rsidR="008C3AF3" w:rsidRDefault="008C3AF3" w:rsidP="008C3A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Не взращивайте в своем ребенке равнодушие, оно обернется про</w:t>
      </w:r>
      <w:r>
        <w:rPr>
          <w:bCs/>
          <w:iCs/>
          <w:color w:val="000000"/>
          <w:sz w:val="28"/>
          <w:szCs w:val="28"/>
        </w:rPr>
        <w:softHyphen/>
        <w:t xml:space="preserve">тив вас </w:t>
      </w:r>
      <w:proofErr w:type="spellStart"/>
      <w:r>
        <w:rPr>
          <w:bCs/>
          <w:iCs/>
          <w:color w:val="000000"/>
          <w:sz w:val="28"/>
          <w:szCs w:val="28"/>
        </w:rPr>
        <w:t>самих</w:t>
      </w:r>
      <w:proofErr w:type="gramStart"/>
      <w:r>
        <w:rPr>
          <w:bCs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Н</w:t>
      </w:r>
      <w:proofErr w:type="gramEnd"/>
      <w:r>
        <w:rPr>
          <w:bCs/>
          <w:color w:val="000000"/>
          <w:sz w:val="28"/>
          <w:szCs w:val="28"/>
        </w:rPr>
        <w:t>аше</w:t>
      </w:r>
      <w:proofErr w:type="spellEnd"/>
      <w:r>
        <w:rPr>
          <w:bCs/>
          <w:color w:val="000000"/>
          <w:sz w:val="28"/>
          <w:szCs w:val="28"/>
        </w:rPr>
        <w:t xml:space="preserve"> отношение к ребенку это «бумеранг», который мы запускаем в будущее. Он непременно к нам вернется.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Задача родителей 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 д. 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Слайд 14</w:t>
      </w:r>
    </w:p>
    <w:p w:rsidR="008C3AF3" w:rsidRDefault="008C3AF3" w:rsidP="008C3AF3">
      <w:pPr>
        <w:tabs>
          <w:tab w:val="left" w:pos="131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Начиная воспитывать маленького патриота, родители сами обязаны хорошо знать свой край, традиции народа и продумать, что целесообразнее показать и рассказать детям, особо выделив наиболее характерное для данной местности</w:t>
      </w:r>
      <w:r>
        <w:rPr>
          <w:rFonts w:ascii="Tahoma" w:hAnsi="Tahoma" w:cs="Tahoma"/>
          <w:color w:val="111111"/>
          <w:sz w:val="30"/>
          <w:szCs w:val="30"/>
          <w:shd w:val="clear" w:color="auto" w:fill="FFFFFF"/>
        </w:rPr>
        <w:t>.</w:t>
      </w:r>
    </w:p>
    <w:p w:rsidR="008C3AF3" w:rsidRDefault="008C3AF3" w:rsidP="008C3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15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Патриотическое воспитание детей является важнейшей частью воспитания подрастающего поколения, и Вы, уважаемые родители, способны воспитать достойного Человека!</w:t>
      </w: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F3" w:rsidRDefault="008C3AF3" w:rsidP="008C3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8C3AF3" w:rsidRDefault="008C3AF3" w:rsidP="008C3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комбинированного вида №22»</w:t>
      </w:r>
    </w:p>
    <w:p w:rsidR="008C3AF3" w:rsidRDefault="008C3AF3" w:rsidP="008C3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3AF3" w:rsidRDefault="008C3AF3" w:rsidP="008C3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3AF3" w:rsidRDefault="008C3AF3" w:rsidP="008C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8C3AF3" w:rsidRDefault="008C3AF3" w:rsidP="008C3AF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8C3AF3" w:rsidRDefault="008C3AF3" w:rsidP="008C3AF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8C3AF3" w:rsidRDefault="008C3AF3" w:rsidP="008C3AF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8C3AF3" w:rsidRDefault="008C3AF3" w:rsidP="008C3AF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Выступление </w:t>
      </w:r>
    </w:p>
    <w:p w:rsidR="008C3AF3" w:rsidRDefault="008C3AF3" w:rsidP="008C3AF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на </w:t>
      </w:r>
      <w:proofErr w:type="spellStart"/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>родительскомсобрании</w:t>
      </w:r>
      <w:proofErr w:type="spellEnd"/>
    </w:p>
    <w:p w:rsidR="008C3AF3" w:rsidRDefault="008C3AF3" w:rsidP="008C3AF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8C3AF3" w:rsidRDefault="008C3AF3" w:rsidP="008C3AF3">
      <w:pPr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«Роль родителей в патриотическом воспитании дошкольников»</w:t>
      </w:r>
    </w:p>
    <w:p w:rsidR="008C3AF3" w:rsidRDefault="008C3AF3" w:rsidP="008C3AF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C3AF3" w:rsidRDefault="008C3AF3" w:rsidP="008C3AF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C3AF3" w:rsidRDefault="008C3AF3" w:rsidP="008C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3"/>
        <w:gridCol w:w="2898"/>
      </w:tblGrid>
      <w:tr w:rsidR="008C3AF3" w:rsidTr="008C3AF3">
        <w:tc>
          <w:tcPr>
            <w:tcW w:w="6912" w:type="dxa"/>
          </w:tcPr>
          <w:p w:rsidR="008C3AF3" w:rsidRDefault="008C3AF3">
            <w:pPr>
              <w:tabs>
                <w:tab w:val="left" w:pos="535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942" w:type="dxa"/>
            <w:hideMark/>
          </w:tcPr>
          <w:p w:rsidR="008C3AF3" w:rsidRDefault="008C3AF3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Подготовил:</w:t>
            </w:r>
          </w:p>
          <w:p w:rsidR="008C3AF3" w:rsidRDefault="008C3AF3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8C3AF3" w:rsidRDefault="008C3AF3">
            <w:pPr>
              <w:tabs>
                <w:tab w:val="left" w:pos="5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Гусева М.С.</w:t>
            </w:r>
          </w:p>
        </w:tc>
      </w:tr>
    </w:tbl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F3" w:rsidRDefault="008C3AF3" w:rsidP="008C3AF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Бугуруслан, 2023</w:t>
      </w:r>
      <w:bookmarkStart w:id="0" w:name="_GoBack"/>
      <w:bookmarkEnd w:id="0"/>
    </w:p>
    <w:p w:rsidR="003B4ADB" w:rsidRDefault="008C3AF3" w:rsidP="00997EDB"/>
    <w:sectPr w:rsidR="003B4ADB" w:rsidSect="007E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BE"/>
    <w:rsid w:val="000139E6"/>
    <w:rsid w:val="000F003F"/>
    <w:rsid w:val="00101E46"/>
    <w:rsid w:val="00111194"/>
    <w:rsid w:val="001354F8"/>
    <w:rsid w:val="0019762F"/>
    <w:rsid w:val="00233617"/>
    <w:rsid w:val="00326758"/>
    <w:rsid w:val="00457635"/>
    <w:rsid w:val="00490C31"/>
    <w:rsid w:val="00524A70"/>
    <w:rsid w:val="005623A5"/>
    <w:rsid w:val="005A46C6"/>
    <w:rsid w:val="005B4E4D"/>
    <w:rsid w:val="005D7A04"/>
    <w:rsid w:val="005F2A61"/>
    <w:rsid w:val="00695BCF"/>
    <w:rsid w:val="007E0064"/>
    <w:rsid w:val="00873341"/>
    <w:rsid w:val="008C3AF3"/>
    <w:rsid w:val="008E6784"/>
    <w:rsid w:val="00943C27"/>
    <w:rsid w:val="0097548A"/>
    <w:rsid w:val="009859BE"/>
    <w:rsid w:val="009947CC"/>
    <w:rsid w:val="00997EDB"/>
    <w:rsid w:val="00AC3E19"/>
    <w:rsid w:val="00AD0B99"/>
    <w:rsid w:val="00B641D2"/>
    <w:rsid w:val="00BA3877"/>
    <w:rsid w:val="00C37D1C"/>
    <w:rsid w:val="00C476A3"/>
    <w:rsid w:val="00CD22C1"/>
    <w:rsid w:val="00D327B7"/>
    <w:rsid w:val="00E132A1"/>
    <w:rsid w:val="00EF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8CD-992B-46E4-90AC-1097D322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374</cp:lastModifiedBy>
  <cp:revision>13</cp:revision>
  <cp:lastPrinted>2022-11-20T10:56:00Z</cp:lastPrinted>
  <dcterms:created xsi:type="dcterms:W3CDTF">2022-11-13T03:55:00Z</dcterms:created>
  <dcterms:modified xsi:type="dcterms:W3CDTF">2023-03-27T03:36:00Z</dcterms:modified>
</cp:coreProperties>
</file>