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нейросети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Fusion Brain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уроках английского языка.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Fusion Brain —  нейросеть для генерации изображений на основе текстовых запросов.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Данная нейросеть оптимизирована для работы на различных устройствах (ноутбук, планшет, смартфон).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Среди доступных опций: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1"/>
        </w:num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21 стиль на выбор;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1"/>
        </w:num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создание стикеров;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1"/>
        </w:num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объединение нескольких результатов;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удаление ненужных элементов.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Основные функции: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2"/>
        </w:num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поле для ввода описания;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2"/>
        </w:numPr>
        <w:jc w:val="left"/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выбор формата и стиля сгенерированного изображения;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pStyle w:val="602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набор инструментов для дальнейшей работы с изображением.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Я использовала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Fusion Brain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для подготовки обучающихся 7 классов к ВПР. Вывела на экран три картинки. Обучающиеся должны были выбрать одну из них, внести описание в поле для ввода, сделать скриншот и отправить мне картинку вместе с описанием.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При проверке работ обучающихся были выявлены лексические и грамматические ошибки, на которые мы обратили внимание на последующих уроках.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83753" cy="132451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5981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1883752" cy="1324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48.3pt;height:104.3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04336" cy="130592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49803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704336" cy="1305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34.2pt;height:102.8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81175" cy="1411354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8792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781174" cy="1411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40.2pt;height:111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90157" cy="219989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6984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090157" cy="219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85.8pt;height:173.2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172587" cy="219989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80951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1172587" cy="219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2.3pt;height:173.2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257085" cy="219989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125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257084" cy="219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99.0pt;height:173.2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1087993" cy="2199899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0195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1087993" cy="219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85.7pt;height:173.2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  <w:t xml:space="preserve"> 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89605" cy="219989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44821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1089604" cy="219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85.8pt;height:173.2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</w:r>
      <w:r>
        <w:rPr>
          <w:rFonts w:ascii="Times New Roman" w:hAnsi="Times New Roman" w:cs="Times New Roman"/>
          <w:sz w:val="24"/>
          <w:szCs w:val="24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Так же использовала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Fusion Brain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в 6 классе для закрепления лексических единиц по теме «Лондон». Домашним заданием для обучающихся было создание картинки, состоящих из нескольких на тему «Лондон»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11215" cy="166816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6358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1811215" cy="1668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42.6pt;height:131.4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2393349" cy="166816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21477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2393349" cy="16681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88.5pt;height:131.4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99855" cy="1601707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98722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3099854" cy="1601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44.1pt;height:126.1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</w:t>
        <mc:AlternateContent>
          <mc:Choice Requires="wpg">
            <w:drawing>
              <wp:inline xmlns:wp="http://schemas.openxmlformats.org/drawingml/2006/wordprocessingDrawing" distT="0" distB="0" distL="0" distR="0">
                <wp:extent cx="3019206" cy="1601707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27581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3019206" cy="1601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7.7pt;height:126.1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0425" cy="2221637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23344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24" cy="2221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6.1pt;height:174.9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</w:r>
      <w:r>
        <w:rPr>
          <w:rFonts w:ascii="Times New Roman" w:hAnsi="Times New Roman" w:cs="Times New Roman"/>
          <w:sz w:val="24"/>
          <w:szCs w:val="24"/>
          <w:lang w:val="ru-RU"/>
        </w:rPr>
      </w:r>
    </w:p>
    <w:p>
      <w:pPr>
        <w:ind w:left="0" w:firstLine="0"/>
        <w:jc w:val="left"/>
        <w:rPr>
          <w:rFonts w:ascii="Times New Roman" w:hAnsi="Times New Roman" w:cs="Times New Roman"/>
          <w:sz w:val="24"/>
          <w:szCs w:val="24"/>
          <w:highlight w:val="none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Fusion Brain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  <w:t xml:space="preserve"> – необычный и интересный прием активизации лексики на уроках английского языка. Обучающиеся испытали огромное удовольствие, выполняя задания в данной нейросети. </w:t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  <w:r>
        <w:rPr>
          <w:rFonts w:ascii="Times New Roman" w:hAnsi="Times New Roman" w:cs="Times New Roman"/>
          <w:sz w:val="24"/>
          <w:szCs w:val="24"/>
          <w:highlight w:val="none"/>
          <w:lang w:val="ru-RU"/>
        </w:rPr>
      </w:r>
    </w:p>
    <w:sectPr>
      <w:footnotePr/>
      <w:endnotePr/>
      <w:type w:val="nextPage"/>
      <w:pgSz w:w="11906" w:h="16838" w:orient="portrait"/>
      <w:pgMar w:top="1134" w:right="850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2024-04-17T16:37:10Z</dcterms:modified>
</cp:coreProperties>
</file>