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88" w:rsidRDefault="007F5588" w:rsidP="00B632E0">
      <w:pPr>
        <w:rPr>
          <w:rFonts w:ascii="Times New Roman" w:eastAsia="Times New Roman" w:hAnsi="Times New Roman" w:cs="Times New Roman"/>
          <w:color w:val="40494C"/>
          <w:lang w:eastAsia="ru-RU"/>
        </w:rPr>
      </w:pPr>
    </w:p>
    <w:p w:rsidR="007F5588" w:rsidRPr="009279DF" w:rsidRDefault="007F5588" w:rsidP="007F5588">
      <w:pPr>
        <w:ind w:left="1304" w:right="1134"/>
        <w:rPr>
          <w:rFonts w:ascii="Times New Roman" w:eastAsia="Times New Roman" w:hAnsi="Times New Roman" w:cs="Times New Roman"/>
          <w:b/>
          <w:color w:val="40494C"/>
          <w:lang w:eastAsia="ru-RU"/>
        </w:rPr>
      </w:pPr>
      <w:r>
        <w:rPr>
          <w:rFonts w:ascii="Times New Roman" w:eastAsia="Times New Roman" w:hAnsi="Times New Roman" w:cs="Times New Roman"/>
          <w:color w:val="40494C"/>
          <w:lang w:eastAsia="ru-RU"/>
        </w:rPr>
        <w:t xml:space="preserve">                                                                   </w:t>
      </w:r>
      <w:r w:rsidRPr="009279DF">
        <w:rPr>
          <w:rFonts w:ascii="Times New Roman" w:eastAsia="Times New Roman" w:hAnsi="Times New Roman" w:cs="Times New Roman"/>
          <w:b/>
          <w:color w:val="40494C"/>
          <w:lang w:eastAsia="ru-RU"/>
        </w:rPr>
        <w:t>Цифровая мастерская.</w:t>
      </w:r>
    </w:p>
    <w:p w:rsidR="0037581A" w:rsidRDefault="0037581A" w:rsidP="007F5588">
      <w:pPr>
        <w:ind w:left="1304" w:right="1134"/>
        <w:rPr>
          <w:rFonts w:ascii="Times New Roman" w:eastAsia="Times New Roman" w:hAnsi="Times New Roman" w:cs="Times New Roman"/>
          <w:color w:val="40494C"/>
          <w:lang w:eastAsia="ru-RU"/>
        </w:rPr>
      </w:pPr>
    </w:p>
    <w:p w:rsidR="0037581A" w:rsidRPr="0037581A" w:rsidRDefault="0017342C" w:rsidP="0037581A">
      <w:pPr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Одна из главных задач </w:t>
      </w:r>
      <w:r w:rsidR="0037581A">
        <w:rPr>
          <w:rFonts w:ascii="Arial" w:hAnsi="Arial" w:cs="Arial"/>
          <w:color w:val="000000"/>
          <w:sz w:val="21"/>
          <w:szCs w:val="21"/>
        </w:rPr>
        <w:t xml:space="preserve">для учителя </w:t>
      </w:r>
      <w:r>
        <w:rPr>
          <w:rFonts w:ascii="Arial" w:hAnsi="Arial" w:cs="Arial"/>
          <w:color w:val="000000"/>
          <w:sz w:val="21"/>
          <w:szCs w:val="21"/>
        </w:rPr>
        <w:t>– сделать процесс обучения интересным для учеников, динамичным и современным. И в этом педагогам пришли на помощь интерактивные технологии.</w:t>
      </w:r>
      <w:r w:rsidR="0037581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Этому способствует глобальная информатизация общества, распространение в школах новейшей компьютерной техники и современного программного обеспечения, создание государственных и международных программ, направленных на информатизацию образования.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37581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В настоящее время большинство российских педагогов осознают необходимость изучения и освоения современных ИТ, которые можно использовать на уроках (телеконференции, электронная почта, электронные книги, мультимедиа и т.д.). Организационные формы учебного процесса видоизменяются, увеличивается количество самостоятельной работы учеников, количество практических и лабораторных занятий, которые носят исследовательский характер, получают распространение занятия вне аудиторий. </w:t>
      </w:r>
      <w:r w:rsidR="0037581A" w:rsidRPr="003758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Применение новейших технологий в обучении повышает наглядность, облегчает восприятие материала. Это благоприятно влияет на мотивацию учеников и общую эффективность образовательного процесса.</w:t>
      </w:r>
    </w:p>
    <w:p w:rsidR="0037581A" w:rsidRDefault="0037581A" w:rsidP="0037581A">
      <w:pPr>
        <w:ind w:left="225" w:firstLine="48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Преимущества интерактивных методов обучения:</w:t>
      </w:r>
    </w:p>
    <w:p w:rsidR="0037581A" w:rsidRPr="0037581A" w:rsidRDefault="0037581A" w:rsidP="0037581A">
      <w:pPr>
        <w:numPr>
          <w:ilvl w:val="0"/>
          <w:numId w:val="1"/>
        </w:numPr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становится индивидуальным, учитывающим особенности личности, интересы и потребности каждого ученика; </w:t>
      </w:r>
    </w:p>
    <w:p w:rsidR="0037581A" w:rsidRPr="0037581A" w:rsidRDefault="0037581A" w:rsidP="0037581A">
      <w:pPr>
        <w:numPr>
          <w:ilvl w:val="0"/>
          <w:numId w:val="1"/>
        </w:numPr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появляется возможность емко и сжато представить любой объем учебной информации; </w:t>
      </w:r>
    </w:p>
    <w:p w:rsidR="0037581A" w:rsidRPr="0037581A" w:rsidRDefault="0037581A" w:rsidP="0037581A">
      <w:pPr>
        <w:numPr>
          <w:ilvl w:val="0"/>
          <w:numId w:val="1"/>
        </w:numPr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несколько раз улучшается визуальное восприятие, значительно упрощается процесс усвоения учебного материала;</w:t>
      </w:r>
    </w:p>
    <w:p w:rsidR="0037581A" w:rsidRPr="0037581A" w:rsidRDefault="0037581A" w:rsidP="0037581A">
      <w:pPr>
        <w:numPr>
          <w:ilvl w:val="0"/>
          <w:numId w:val="1"/>
        </w:numPr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8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активизируется познавательная деятельность учеников, они получают теоретические знания и практические навыки.</w:t>
      </w:r>
    </w:p>
    <w:p w:rsidR="0037581A" w:rsidRDefault="0037581A" w:rsidP="0037581A">
      <w:pPr>
        <w:ind w:firstLine="225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</w:t>
      </w:r>
      <w:r w:rsidRPr="0037581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современной школе все активнее используются и новые ИКТ – инструменты коллективного пользования, призванные развивать навыки и умения проектной деятельности, коллективной работы. К ним относятся облачные сервисы и системы дистанционного обучения, позволяющие разнообразить форматы проведения занятий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37581A" w:rsidRPr="0037581A" w:rsidRDefault="0037581A" w:rsidP="0037581A">
      <w:pPr>
        <w:ind w:firstLine="2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своей статье я предлагаю рассмотреть возможности нескольких сервисов, которые помогают в моей работе/</w:t>
      </w:r>
    </w:p>
    <w:p w:rsidR="007F5588" w:rsidRDefault="0037581A" w:rsidP="00B632E0">
      <w:pPr>
        <w:rPr>
          <w:rFonts w:ascii="Times New Roman" w:eastAsia="Times New Roman" w:hAnsi="Times New Roman" w:cs="Times New Roman"/>
          <w:color w:val="40494C"/>
          <w:lang w:eastAsia="ru-RU"/>
        </w:rPr>
      </w:pPr>
      <w:r>
        <w:rPr>
          <w:rFonts w:ascii="Times New Roman" w:eastAsia="Times New Roman" w:hAnsi="Times New Roman" w:cs="Times New Roman"/>
          <w:color w:val="40494C"/>
          <w:lang w:eastAsia="ru-RU"/>
        </w:rPr>
        <w:t>П</w:t>
      </w:r>
      <w:r w:rsidR="007F5588">
        <w:rPr>
          <w:rFonts w:ascii="Times New Roman" w:eastAsia="Times New Roman" w:hAnsi="Times New Roman" w:cs="Times New Roman"/>
          <w:color w:val="40494C"/>
          <w:lang w:eastAsia="ru-RU"/>
        </w:rPr>
        <w:t>латформ</w:t>
      </w:r>
      <w:r>
        <w:rPr>
          <w:rFonts w:ascii="Times New Roman" w:eastAsia="Times New Roman" w:hAnsi="Times New Roman" w:cs="Times New Roman"/>
          <w:color w:val="40494C"/>
          <w:lang w:eastAsia="ru-RU"/>
        </w:rPr>
        <w:t>а</w:t>
      </w:r>
      <w:r w:rsidR="007F5588">
        <w:rPr>
          <w:rFonts w:ascii="Times New Roman" w:eastAsia="Times New Roman" w:hAnsi="Times New Roman" w:cs="Times New Roman"/>
          <w:color w:val="40494C"/>
          <w:lang w:eastAsia="ru-RU"/>
        </w:rPr>
        <w:t xml:space="preserve"> </w:t>
      </w:r>
      <w:proofErr w:type="spellStart"/>
      <w:r w:rsidR="007F5588" w:rsidRPr="007F5588">
        <w:rPr>
          <w:rFonts w:ascii="Times New Roman" w:eastAsia="Times New Roman" w:hAnsi="Times New Roman" w:cs="Times New Roman"/>
          <w:color w:val="40494C"/>
          <w:lang w:eastAsia="ru-RU"/>
        </w:rPr>
        <w:t>learningapps</w:t>
      </w:r>
      <w:proofErr w:type="spellEnd"/>
      <w:r w:rsidR="0017342C">
        <w:rPr>
          <w:rFonts w:ascii="Times New Roman" w:eastAsia="Times New Roman" w:hAnsi="Times New Roman" w:cs="Times New Roman"/>
          <w:color w:val="40494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94C"/>
          <w:lang w:eastAsia="ru-RU"/>
        </w:rPr>
        <w:t xml:space="preserve">помогает </w:t>
      </w:r>
      <w:proofErr w:type="gramStart"/>
      <w:r>
        <w:rPr>
          <w:rFonts w:ascii="Times New Roman" w:eastAsia="Times New Roman" w:hAnsi="Times New Roman" w:cs="Times New Roman"/>
          <w:color w:val="40494C"/>
          <w:lang w:eastAsia="ru-RU"/>
        </w:rPr>
        <w:t xml:space="preserve">в </w:t>
      </w:r>
      <w:r w:rsidR="007F5588">
        <w:rPr>
          <w:rFonts w:ascii="Times New Roman" w:eastAsia="Times New Roman" w:hAnsi="Times New Roman" w:cs="Times New Roman"/>
          <w:color w:val="40494C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color w:val="40494C"/>
          <w:lang w:eastAsia="ru-RU"/>
        </w:rPr>
        <w:t>и</w:t>
      </w:r>
      <w:proofErr w:type="gramEnd"/>
      <w:r w:rsidR="007F5588">
        <w:rPr>
          <w:rFonts w:ascii="Times New Roman" w:eastAsia="Times New Roman" w:hAnsi="Times New Roman" w:cs="Times New Roman"/>
          <w:color w:val="40494C"/>
          <w:lang w:eastAsia="ru-RU"/>
        </w:rPr>
        <w:t xml:space="preserve"> интерактивных  упражнений. Например, найти пару (слово и определение, картинку и слово…</w:t>
      </w:r>
      <w:proofErr w:type="gramStart"/>
      <w:r w:rsidR="007F5588">
        <w:rPr>
          <w:rFonts w:ascii="Times New Roman" w:eastAsia="Times New Roman" w:hAnsi="Times New Roman" w:cs="Times New Roman"/>
          <w:color w:val="40494C"/>
          <w:lang w:eastAsia="ru-RU"/>
        </w:rPr>
        <w:t>) ,</w:t>
      </w:r>
      <w:proofErr w:type="gramEnd"/>
      <w:r w:rsidR="007F5588">
        <w:rPr>
          <w:rFonts w:ascii="Times New Roman" w:eastAsia="Times New Roman" w:hAnsi="Times New Roman" w:cs="Times New Roman"/>
          <w:color w:val="40494C"/>
          <w:lang w:eastAsia="ru-RU"/>
        </w:rPr>
        <w:t xml:space="preserve"> классификация, хронологическая линейка, простой порядок, сортировка картинок, викторина с выбором правильного ответа, заполнить пропуски в тексте,  </w:t>
      </w:r>
      <w:proofErr w:type="spellStart"/>
      <w:r w:rsidR="007F5588">
        <w:rPr>
          <w:rFonts w:ascii="Times New Roman" w:eastAsia="Times New Roman" w:hAnsi="Times New Roman" w:cs="Times New Roman"/>
          <w:color w:val="40494C"/>
          <w:lang w:eastAsia="ru-RU"/>
        </w:rPr>
        <w:t>пазлы</w:t>
      </w:r>
      <w:proofErr w:type="spellEnd"/>
      <w:r w:rsidR="007F5588">
        <w:rPr>
          <w:rFonts w:ascii="Times New Roman" w:eastAsia="Times New Roman" w:hAnsi="Times New Roman" w:cs="Times New Roman"/>
          <w:color w:val="40494C"/>
          <w:lang w:eastAsia="ru-RU"/>
        </w:rPr>
        <w:t>, кроссворды…</w:t>
      </w:r>
    </w:p>
    <w:p w:rsidR="009279DF" w:rsidRDefault="009279DF" w:rsidP="00B632E0">
      <w:pPr>
        <w:rPr>
          <w:rFonts w:ascii="Times New Roman" w:eastAsia="Times New Roman" w:hAnsi="Times New Roman" w:cs="Times New Roman"/>
          <w:color w:val="40494C"/>
          <w:lang w:eastAsia="ru-RU"/>
        </w:rPr>
      </w:pPr>
    </w:p>
    <w:p w:rsidR="00991ECB" w:rsidRPr="00991ECB" w:rsidRDefault="00991ECB" w:rsidP="00991ECB">
      <w:pPr>
        <w:rPr>
          <w:rFonts w:ascii="Times New Roman" w:eastAsia="Times New Roman" w:hAnsi="Times New Roman" w:cs="Times New Roman"/>
          <w:lang w:eastAsia="ru-RU"/>
        </w:rPr>
      </w:pPr>
      <w:r w:rsidRPr="00991EC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91ECB">
        <w:rPr>
          <w:rFonts w:ascii="Times New Roman" w:eastAsia="Times New Roman" w:hAnsi="Times New Roman" w:cs="Times New Roman"/>
          <w:lang w:eastAsia="ru-RU"/>
        </w:rPr>
        <w:instrText xml:space="preserve"> INCLUDEPICTURE "/var/folders/rk/tztzlvjn59xd23l_mft4n96h0000gn/T/com.microsoft.Word/WebArchiveCopyPasteTempFiles/13191e9a-784d-40bf-b2ba-5b16313292a5" \* MERGEFORMATINET </w:instrText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91E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10470" cy="4006521"/>
            <wp:effectExtent l="0" t="0" r="0" b="0"/>
            <wp:docPr id="4" name="Рисунок 4" descr="/var/folders/rk/tztzlvjn59xd23l_mft4n96h0000gn/T/com.microsoft.Word/WebArchiveCopyPasteTempFiles/13191e9a-784d-40bf-b2ba-5b1631329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rk/tztzlvjn59xd23l_mft4n96h0000gn/T/com.microsoft.Word/WebArchiveCopyPasteTempFiles/13191e9a-784d-40bf-b2ba-5b16313292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08" cy="402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F5588" w:rsidRDefault="007F5588" w:rsidP="00B632E0">
      <w:pPr>
        <w:rPr>
          <w:rFonts w:ascii="Times New Roman" w:eastAsia="Times New Roman" w:hAnsi="Times New Roman" w:cs="Times New Roman"/>
          <w:color w:val="40494C"/>
          <w:lang w:eastAsia="ru-RU"/>
        </w:rPr>
      </w:pPr>
    </w:p>
    <w:p w:rsidR="0037581A" w:rsidRDefault="0037581A" w:rsidP="00B632E0">
      <w:pPr>
        <w:rPr>
          <w:rFonts w:ascii="Times New Roman" w:eastAsia="Times New Roman" w:hAnsi="Times New Roman" w:cs="Times New Roman"/>
          <w:color w:val="40494C"/>
          <w:lang w:eastAsia="ru-RU"/>
        </w:rPr>
      </w:pPr>
    </w:p>
    <w:p w:rsidR="00B632E0" w:rsidRPr="00B632E0" w:rsidRDefault="0017342C" w:rsidP="009279DF">
      <w:pPr>
        <w:ind w:firstLine="708"/>
        <w:rPr>
          <w:rFonts w:ascii="Times New Roman" w:eastAsia="Times New Roman" w:hAnsi="Times New Roman" w:cs="Times New Roman"/>
          <w:color w:val="40494C"/>
          <w:lang w:eastAsia="ru-RU"/>
        </w:rPr>
      </w:pPr>
      <w:r>
        <w:rPr>
          <w:rFonts w:ascii="Times New Roman" w:eastAsia="Times New Roman" w:hAnsi="Times New Roman" w:cs="Times New Roman"/>
          <w:color w:val="40494C"/>
          <w:lang w:eastAsia="ru-RU"/>
        </w:rPr>
        <w:t>Фабрика разума – сервис для с</w:t>
      </w:r>
      <w:r w:rsidR="00B632E0" w:rsidRPr="00B632E0">
        <w:rPr>
          <w:rFonts w:ascii="Times New Roman" w:eastAsia="Times New Roman" w:hAnsi="Times New Roman" w:cs="Times New Roman"/>
          <w:color w:val="40494C"/>
          <w:lang w:eastAsia="ru-RU"/>
        </w:rPr>
        <w:t>оздани</w:t>
      </w:r>
      <w:r>
        <w:rPr>
          <w:rFonts w:ascii="Times New Roman" w:eastAsia="Times New Roman" w:hAnsi="Times New Roman" w:cs="Times New Roman"/>
          <w:color w:val="40494C"/>
          <w:lang w:eastAsia="ru-RU"/>
        </w:rPr>
        <w:t>я</w:t>
      </w:r>
      <w:r w:rsidR="00B632E0" w:rsidRPr="00B632E0">
        <w:rPr>
          <w:rFonts w:ascii="Times New Roman" w:eastAsia="Times New Roman" w:hAnsi="Times New Roman" w:cs="Times New Roman"/>
          <w:color w:val="40494C"/>
          <w:lang w:eastAsia="ru-RU"/>
        </w:rPr>
        <w:t xml:space="preserve"> конструктора образовательных материалов</w:t>
      </w:r>
      <w:r>
        <w:rPr>
          <w:rFonts w:ascii="Times New Roman" w:eastAsia="Times New Roman" w:hAnsi="Times New Roman" w:cs="Times New Roman"/>
          <w:color w:val="40494C"/>
          <w:lang w:eastAsia="ru-RU"/>
        </w:rPr>
        <w:t xml:space="preserve">. </w:t>
      </w:r>
      <w:r w:rsidR="00B632E0" w:rsidRPr="00B632E0">
        <w:rPr>
          <w:rFonts w:ascii="Times New Roman" w:eastAsia="Times New Roman" w:hAnsi="Times New Roman" w:cs="Times New Roman"/>
          <w:color w:val="40494C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94C"/>
          <w:lang w:eastAsia="ru-RU"/>
        </w:rPr>
        <w:t>По</w:t>
      </w:r>
      <w:r w:rsidR="00B632E0" w:rsidRPr="00B632E0">
        <w:rPr>
          <w:rFonts w:ascii="Times New Roman" w:eastAsia="Times New Roman" w:hAnsi="Times New Roman" w:cs="Times New Roman"/>
          <w:color w:val="40494C"/>
          <w:lang w:eastAsia="ru-RU"/>
        </w:rPr>
        <w:t>зволяет решать следующие задачи:</w:t>
      </w:r>
    </w:p>
    <w:p w:rsidR="00B632E0" w:rsidRDefault="0017342C" w:rsidP="00B632E0">
      <w:pPr>
        <w:rPr>
          <w:rFonts w:ascii="Times New Roman" w:eastAsia="Times New Roman" w:hAnsi="Times New Roman" w:cs="Times New Roman"/>
          <w:color w:val="1D1D1B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D1B"/>
          <w:lang w:eastAsia="ru-RU"/>
        </w:rPr>
        <w:t>р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азнообрази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ть 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1D1D1B"/>
          <w:lang w:eastAsia="ru-RU"/>
        </w:rPr>
        <w:t>ы</w:t>
      </w:r>
      <w:proofErr w:type="gramEnd"/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 xml:space="preserve"> представления материала. </w:t>
      </w:r>
      <w:r>
        <w:rPr>
          <w:rFonts w:ascii="Times New Roman" w:eastAsia="Times New Roman" w:hAnsi="Times New Roman" w:cs="Times New Roman"/>
          <w:color w:val="1D1D1B"/>
          <w:lang w:eastAsia="ru-RU"/>
        </w:rPr>
        <w:t>П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роверочное задание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 может быть представлено разными формами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: классический тест, викторина или интерактивная игра.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Сбор и накопление обратной связи о прохождении заданий позволя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ет 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индивидуализировать образовательную траекторию ребенка.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 На этом сервисе существует к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аталог бесплатных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1D1D1B"/>
          <w:lang w:eastAsia="ru-RU"/>
        </w:rPr>
        <w:t xml:space="preserve"> </w:t>
      </w:r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 xml:space="preserve">для всех желающих, доступный в виде WEB-приложения, а также мобильных приложений на платформах </w:t>
      </w:r>
      <w:proofErr w:type="spellStart"/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Android</w:t>
      </w:r>
      <w:proofErr w:type="spellEnd"/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 xml:space="preserve"> и </w:t>
      </w:r>
      <w:proofErr w:type="spellStart"/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iOS</w:t>
      </w:r>
      <w:proofErr w:type="spellEnd"/>
      <w:r w:rsidR="00B632E0" w:rsidRPr="00B632E0">
        <w:rPr>
          <w:rFonts w:ascii="Times New Roman" w:eastAsia="Times New Roman" w:hAnsi="Times New Roman" w:cs="Times New Roman"/>
          <w:color w:val="1D1D1B"/>
          <w:lang w:eastAsia="ru-RU"/>
        </w:rPr>
        <w:t>.</w:t>
      </w:r>
    </w:p>
    <w:p w:rsidR="0037581A" w:rsidRDefault="0037581A" w:rsidP="00B632E0">
      <w:pPr>
        <w:rPr>
          <w:rFonts w:ascii="Times New Roman" w:eastAsia="Times New Roman" w:hAnsi="Times New Roman" w:cs="Times New Roman"/>
          <w:color w:val="1D1D1B"/>
          <w:lang w:eastAsia="ru-RU"/>
        </w:rPr>
      </w:pPr>
    </w:p>
    <w:p w:rsidR="00991ECB" w:rsidRPr="00991ECB" w:rsidRDefault="00991ECB" w:rsidP="00991ECB">
      <w:pPr>
        <w:rPr>
          <w:rFonts w:ascii="Times New Roman" w:eastAsia="Times New Roman" w:hAnsi="Times New Roman" w:cs="Times New Roman"/>
          <w:lang w:eastAsia="ru-RU"/>
        </w:rPr>
      </w:pPr>
      <w:r w:rsidRPr="00991EC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91ECB">
        <w:rPr>
          <w:rFonts w:ascii="Times New Roman" w:eastAsia="Times New Roman" w:hAnsi="Times New Roman" w:cs="Times New Roman"/>
          <w:lang w:eastAsia="ru-RU"/>
        </w:rPr>
        <w:instrText xml:space="preserve"> INCLUDEPICTURE "/var/folders/rk/tztzlvjn59xd23l_mft4n96h0000gn/T/com.microsoft.Word/WebArchiveCopyPasteTempFiles/b0a77c48-2d79-4d07-9300-a6667c7974ea" \* MERGEFORMATINET </w:instrText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91E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30085" cy="3631096"/>
            <wp:effectExtent l="0" t="0" r="0" b="1270"/>
            <wp:docPr id="2" name="Рисунок 2" descr="/var/folders/rk/tztzlvjn59xd23l_mft4n96h0000gn/T/com.microsoft.Word/WebArchiveCopyPasteTempFiles/b0a77c48-2d79-4d07-9300-a6667c797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rk/tztzlvjn59xd23l_mft4n96h0000gn/T/com.microsoft.Word/WebArchiveCopyPasteTempFiles/b0a77c48-2d79-4d07-9300-a6667c7974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037" cy="36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91ECB">
        <w:rPr>
          <w:rFonts w:ascii="Times New Roman" w:eastAsia="Times New Roman" w:hAnsi="Times New Roman" w:cs="Times New Roman"/>
          <w:lang w:eastAsia="ru-RU"/>
        </w:rPr>
        <w:instrText xml:space="preserve"> INCLUDEPICTURE "/var/folders/rk/tztzlvjn59xd23l_mft4n96h0000gn/T/com.microsoft.Word/WebArchiveCopyPasteTempFiles/95c0902a-f469-4887-9611-399f652f8c09" \* MERGEFORMATINET </w:instrText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91E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58E51D3" wp14:editId="1FE5EBCA">
            <wp:extent cx="5274365" cy="3644265"/>
            <wp:effectExtent l="0" t="0" r="0" b="635"/>
            <wp:docPr id="3" name="Рисунок 3" descr="/var/folders/rk/tztzlvjn59xd23l_mft4n96h0000gn/T/com.microsoft.Word/WebArchiveCopyPasteTempFiles/95c0902a-f469-4887-9611-399f652f8c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rk/tztzlvjn59xd23l_mft4n96h0000gn/T/com.microsoft.Word/WebArchiveCopyPasteTempFiles/95c0902a-f469-4887-9611-399f652f8c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445" cy="36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EC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7581A" w:rsidRDefault="0037581A" w:rsidP="00B632E0">
      <w:pPr>
        <w:rPr>
          <w:rFonts w:ascii="Times New Roman" w:eastAsia="Times New Roman" w:hAnsi="Times New Roman" w:cs="Times New Roman"/>
          <w:color w:val="1D1D1B"/>
          <w:lang w:eastAsia="ru-RU"/>
        </w:rPr>
      </w:pPr>
    </w:p>
    <w:p w:rsidR="00B632E0" w:rsidRPr="00B632E0" w:rsidRDefault="00B632E0" w:rsidP="00991ECB">
      <w:pPr>
        <w:ind w:firstLine="708"/>
        <w:rPr>
          <w:rFonts w:ascii="Times New Roman" w:eastAsia="Times New Roman" w:hAnsi="Times New Roman" w:cs="Times New Roman"/>
          <w:color w:val="1D1D1B"/>
          <w:lang w:eastAsia="ru-RU"/>
        </w:rPr>
      </w:pPr>
      <w:proofErr w:type="spellStart"/>
      <w:proofErr w:type="gramStart"/>
      <w:r w:rsidRPr="007F5588">
        <w:rPr>
          <w:rFonts w:ascii="Times New Roman" w:eastAsia="Times New Roman" w:hAnsi="Times New Roman" w:cs="Times New Roman"/>
          <w:color w:val="000000"/>
          <w:lang w:eastAsia="ru-RU"/>
        </w:rPr>
        <w:t>Padlet</w:t>
      </w:r>
      <w:proofErr w:type="spellEnd"/>
      <w:r w:rsidR="00173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5588">
        <w:rPr>
          <w:rFonts w:ascii="Times New Roman" w:eastAsia="Times New Roman" w:hAnsi="Times New Roman" w:cs="Times New Roman"/>
          <w:color w:val="000000"/>
          <w:lang w:eastAsia="ru-RU"/>
        </w:rPr>
        <w:t xml:space="preserve"> —</w:t>
      </w:r>
      <w:proofErr w:type="gramEnd"/>
      <w:r w:rsidRPr="007F5588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сервис, который дает возможность каждому ученику вывесить свою работу на доску, а учителю — прокомментировать и оценить каждого, не потратив на это много времени и не собирая тяжелых тетрадей.</w:t>
      </w:r>
      <w:r w:rsidRPr="007F5588">
        <w:rPr>
          <w:rFonts w:ascii="MS Mincho" w:eastAsia="MS Mincho" w:hAnsi="MS Mincho" w:cs="MS Mincho" w:hint="eastAsia"/>
          <w:color w:val="000000"/>
          <w:lang w:eastAsia="ru-RU"/>
        </w:rPr>
        <w:t> </w:t>
      </w:r>
      <w:r w:rsidRPr="007F5588">
        <w:rPr>
          <w:rFonts w:ascii="Times New Roman" w:eastAsia="Times New Roman" w:hAnsi="Times New Roman" w:cs="Times New Roman"/>
          <w:color w:val="000000"/>
          <w:lang w:eastAsia="ru-RU"/>
        </w:rPr>
        <w:t> Можно использовать доску для совместного сбора материалов по той или иной теме. Учащиеся при этом могут работать как всем классом, так и в группах. Все ресурсы будут собраны в одном месте, и никогда не потеряются.</w:t>
      </w:r>
      <w:r w:rsidRPr="007F5588">
        <w:rPr>
          <w:rFonts w:ascii="MS Mincho" w:eastAsia="MS Mincho" w:hAnsi="MS Mincho" w:cs="MS Mincho" w:hint="eastAsia"/>
          <w:color w:val="000000"/>
          <w:lang w:eastAsia="ru-RU"/>
        </w:rPr>
        <w:t> </w:t>
      </w:r>
      <w:r w:rsidRPr="007F55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7342C" w:rsidRDefault="0017342C" w:rsidP="0055656C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 xml:space="preserve">Все это помогает </w:t>
      </w:r>
      <w:r w:rsidRPr="0017342C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повысить эффективность дистанционного учебного процесса.</w:t>
      </w:r>
    </w:p>
    <w:p w:rsidR="00D915E0" w:rsidRPr="00EA1901" w:rsidRDefault="00D915E0" w:rsidP="0055656C">
      <w:pPr>
        <w:rPr>
          <w:rFonts w:ascii="Times New Roman" w:eastAsia="Times New Roman" w:hAnsi="Times New Roman" w:cs="Times New Roman"/>
          <w:lang w:eastAsia="ru-RU"/>
        </w:rPr>
      </w:pPr>
    </w:p>
    <w:p w:rsidR="003216ED" w:rsidRDefault="0055656C">
      <w:pPr>
        <w:rPr>
          <w:rFonts w:ascii="Times New Roman" w:eastAsia="Times New Roman" w:hAnsi="Times New Roman" w:cs="Times New Roman"/>
          <w:lang w:eastAsia="ru-RU"/>
        </w:rPr>
      </w:pPr>
      <w:r w:rsidRPr="0037581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7581A">
        <w:rPr>
          <w:rFonts w:ascii="Times New Roman" w:eastAsia="Times New Roman" w:hAnsi="Times New Roman" w:cs="Times New Roman"/>
          <w:lang w:eastAsia="ru-RU"/>
        </w:rPr>
        <w:instrText xml:space="preserve"> INCLUDEPICTURE "/var/folders/rk/tztzlvjn59xd23l_mft4n96h0000gn/T/com.microsoft.Word/WebArchiveCopyPasteTempFiles/1eca736a-6aa8-4467-ab00-2c1c4b442ed8" \* MERGEFORMATINET </w:instrText>
      </w:r>
      <w:r w:rsidRPr="0037581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758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A26D98C" wp14:editId="2F748EE0">
            <wp:extent cx="5928459" cy="3710608"/>
            <wp:effectExtent l="0" t="0" r="2540" b="0"/>
            <wp:docPr id="1" name="Рисунок 1" descr="/var/folders/rk/tztzlvjn59xd23l_mft4n96h0000gn/T/com.microsoft.Word/WebArchiveCopyPasteTempFiles/1eca736a-6aa8-4467-ab00-2c1c4b442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k/tztzlvjn59xd23l_mft4n96h0000gn/T/com.microsoft.Word/WebArchiveCopyPasteTempFiles/1eca736a-6aa8-4467-ab00-2c1c4b442ed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92" cy="372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81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A1901" w:rsidRDefault="00EA1901">
      <w:pPr>
        <w:rPr>
          <w:rFonts w:ascii="Times New Roman" w:hAnsi="Times New Roman" w:cs="Times New Roman"/>
        </w:rPr>
      </w:pPr>
    </w:p>
    <w:p w:rsidR="00EA1901" w:rsidRDefault="00EA1901" w:rsidP="00C1008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Интерактивные формы проведения занятий предполагают обучение в сотрудничестве. Все участники образовательного проц</w:t>
      </w:r>
      <w:r w:rsidR="00C1008E">
        <w:rPr>
          <w:rFonts w:ascii="Times New Roman" w:hAnsi="Times New Roman" w:cs="Times New Roman"/>
        </w:rPr>
        <w:t xml:space="preserve">есса взаимодействуют друг с другом, обмениваются информацией, совместно решают проблемы, моделируют ситуации. </w:t>
      </w:r>
    </w:p>
    <w:p w:rsidR="00C1008E" w:rsidRPr="0055656C" w:rsidRDefault="00C1008E" w:rsidP="00C1008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Обучение с использованием интерактивных образовательных технологий предполагает отличную от привычной логику образовательного процесса не от теории к практике, а от формирования нового опыта к его теоретическому осмыслению через применение на практике.</w:t>
      </w:r>
    </w:p>
    <w:sectPr w:rsidR="00C1008E" w:rsidRPr="0055656C" w:rsidSect="007F5588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62DC"/>
    <w:multiLevelType w:val="multilevel"/>
    <w:tmpl w:val="AA6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0"/>
    <w:rsid w:val="0017342C"/>
    <w:rsid w:val="0037581A"/>
    <w:rsid w:val="00405319"/>
    <w:rsid w:val="0055656C"/>
    <w:rsid w:val="00574992"/>
    <w:rsid w:val="007F5588"/>
    <w:rsid w:val="009279DF"/>
    <w:rsid w:val="00991ECB"/>
    <w:rsid w:val="00A47FEF"/>
    <w:rsid w:val="00B632E0"/>
    <w:rsid w:val="00C1008E"/>
    <w:rsid w:val="00D915E0"/>
    <w:rsid w:val="00E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6013"/>
  <w15:chartTrackingRefBased/>
  <w15:docId w15:val="{4AC45DCD-A38C-BF41-9EA6-6E4E3FF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8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632E0"/>
  </w:style>
  <w:style w:type="character" w:customStyle="1" w:styleId="apple-converted-space">
    <w:name w:val="apple-converted-space"/>
    <w:basedOn w:val="a0"/>
    <w:rsid w:val="00B632E0"/>
  </w:style>
  <w:style w:type="paragraph" w:styleId="a3">
    <w:name w:val="Normal (Web)"/>
    <w:basedOn w:val="a"/>
    <w:uiPriority w:val="99"/>
    <w:semiHidden/>
    <w:unhideWhenUsed/>
    <w:rsid w:val="001734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8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7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2021-02-19T06:25:00Z</cp:lastPrinted>
  <dcterms:created xsi:type="dcterms:W3CDTF">2021-02-19T04:21:00Z</dcterms:created>
  <dcterms:modified xsi:type="dcterms:W3CDTF">2021-02-19T06:40:00Z</dcterms:modified>
</cp:coreProperties>
</file>