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E4" w:rsidRDefault="008C74E4" w:rsidP="008C74E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Егорова Т.Е.</w:t>
      </w:r>
    </w:p>
    <w:p w:rsidR="008C74E4" w:rsidRDefault="008C74E4" w:rsidP="008C74E4">
      <w:pPr>
        <w:jc w:val="center"/>
        <w:rPr>
          <w:rFonts w:ascii="Times New Roman" w:hAnsi="Times New Roman" w:cs="Times New Roman"/>
          <w:sz w:val="40"/>
          <w:szCs w:val="40"/>
        </w:rPr>
      </w:pPr>
      <w:r w:rsidRPr="008C74E4">
        <w:rPr>
          <w:rFonts w:ascii="Times New Roman" w:hAnsi="Times New Roman" w:cs="Times New Roman"/>
          <w:sz w:val="40"/>
          <w:szCs w:val="40"/>
        </w:rPr>
        <w:t>Нетрадиционные техники рисования</w:t>
      </w:r>
    </w:p>
    <w:p w:rsidR="004A2687" w:rsidRPr="008C74E4" w:rsidRDefault="008C74E4" w:rsidP="008C74E4">
      <w:pPr>
        <w:jc w:val="center"/>
        <w:rPr>
          <w:rFonts w:ascii="Times New Roman" w:hAnsi="Times New Roman" w:cs="Times New Roman"/>
          <w:sz w:val="40"/>
          <w:szCs w:val="40"/>
        </w:rPr>
      </w:pPr>
      <w:r w:rsidRPr="008C74E4">
        <w:rPr>
          <w:rFonts w:ascii="Times New Roman" w:hAnsi="Times New Roman" w:cs="Times New Roman"/>
          <w:sz w:val="40"/>
          <w:szCs w:val="40"/>
        </w:rPr>
        <w:t xml:space="preserve"> « Рисование нитями»</w:t>
      </w:r>
    </w:p>
    <w:p w:rsidR="008C74E4" w:rsidRPr="008C74E4" w:rsidRDefault="008C74E4" w:rsidP="008C74E4">
      <w:pPr>
        <w:jc w:val="both"/>
        <w:rPr>
          <w:rFonts w:ascii="Times New Roman" w:hAnsi="Times New Roman" w:cs="Times New Roman"/>
          <w:sz w:val="28"/>
          <w:szCs w:val="28"/>
        </w:rPr>
      </w:pPr>
      <w:r w:rsidRPr="008C74E4">
        <w:rPr>
          <w:rFonts w:ascii="Times New Roman" w:hAnsi="Times New Roman" w:cs="Times New Roman"/>
          <w:sz w:val="28"/>
          <w:szCs w:val="28"/>
        </w:rPr>
        <w:t>Хочу предложить вашему вниманию интересную и необычную технику рисования – нитями. Это очень увлекательный процесс, который понравится всем – и взрослым и детям. Развивает творчество и воображение, а так же мелкую моторику рук.</w:t>
      </w:r>
    </w:p>
    <w:p w:rsidR="008C74E4" w:rsidRPr="008C74E4" w:rsidRDefault="008C74E4" w:rsidP="008C74E4">
      <w:pPr>
        <w:jc w:val="both"/>
        <w:rPr>
          <w:rFonts w:ascii="Times New Roman" w:hAnsi="Times New Roman" w:cs="Times New Roman"/>
          <w:sz w:val="28"/>
          <w:szCs w:val="28"/>
        </w:rPr>
      </w:pPr>
      <w:r w:rsidRPr="008C74E4">
        <w:rPr>
          <w:rFonts w:ascii="Times New Roman" w:hAnsi="Times New Roman" w:cs="Times New Roman"/>
          <w:sz w:val="28"/>
          <w:szCs w:val="28"/>
        </w:rPr>
        <w:t>Лучше брать шерстяные нити.</w:t>
      </w:r>
    </w:p>
    <w:p w:rsidR="008C74E4" w:rsidRDefault="008C74E4" w:rsidP="008C74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опустить 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Получается хаотичное изображение, которое рассматривают, обводят и дорисовывают взрослые с детьми. После освоения этой техники с использованием одной нитки можно усложнять работу и использовать две и более нити.  Очень полезно давать названия получившимся изображениям. Это сложная умственно-речевая работа в сочетании </w:t>
      </w:r>
      <w:proofErr w:type="gramStart"/>
      <w:r w:rsidRPr="008C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C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изобразительной</w:t>
      </w:r>
      <w:proofErr w:type="gramEnd"/>
      <w:r w:rsidRPr="008C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способствовать интеллектуальному развитию детей дошкольного возраста.</w:t>
      </w:r>
    </w:p>
    <w:p w:rsidR="008C74E4" w:rsidRPr="008C74E4" w:rsidRDefault="008C74E4" w:rsidP="008C7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творчества.</w:t>
      </w:r>
    </w:p>
    <w:sectPr w:rsidR="008C74E4" w:rsidRPr="008C74E4" w:rsidSect="004A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C74E4"/>
    <w:rsid w:val="004A2687"/>
    <w:rsid w:val="008C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2022-05-06T05:54:00Z</dcterms:created>
  <dcterms:modified xsi:type="dcterms:W3CDTF">2022-05-06T06:00:00Z</dcterms:modified>
</cp:coreProperties>
</file>