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E1842">
        <w:rPr>
          <w:b/>
          <w:sz w:val="28"/>
          <w:szCs w:val="28"/>
        </w:rPr>
        <w:t>Практическое занятие</w:t>
      </w: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E1842">
        <w:rPr>
          <w:b/>
          <w:sz w:val="28"/>
          <w:szCs w:val="28"/>
        </w:rPr>
        <w:t>по теме:</w:t>
      </w: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E1842">
        <w:rPr>
          <w:b/>
          <w:sz w:val="28"/>
          <w:szCs w:val="28"/>
        </w:rPr>
        <w:t>«</w:t>
      </w:r>
      <w:bookmarkStart w:id="0" w:name="_GoBack"/>
      <w:r w:rsidRPr="002E1842">
        <w:rPr>
          <w:b/>
          <w:sz w:val="28"/>
          <w:szCs w:val="28"/>
        </w:rPr>
        <w:t xml:space="preserve">Методика изучения геометрического материала </w:t>
      </w: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E1842">
        <w:rPr>
          <w:b/>
          <w:sz w:val="28"/>
          <w:szCs w:val="28"/>
        </w:rPr>
        <w:t>в начальной школе</w:t>
      </w:r>
      <w:bookmarkEnd w:id="0"/>
      <w:r w:rsidRPr="002E1842">
        <w:rPr>
          <w:b/>
          <w:sz w:val="28"/>
          <w:szCs w:val="28"/>
        </w:rPr>
        <w:t>»</w:t>
      </w: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E1842">
        <w:rPr>
          <w:sz w:val="28"/>
          <w:szCs w:val="28"/>
        </w:rPr>
        <w:t xml:space="preserve">                                                                                </w:t>
      </w: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E1842">
        <w:rPr>
          <w:sz w:val="28"/>
          <w:szCs w:val="28"/>
        </w:rPr>
        <w:t xml:space="preserve">                                                                                 Выполнила:</w:t>
      </w:r>
    </w:p>
    <w:p w:rsidR="00B46595" w:rsidRPr="002E1842" w:rsidRDefault="00B46595" w:rsidP="00811752">
      <w:pPr>
        <w:pStyle w:val="a3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2E1842">
        <w:rPr>
          <w:sz w:val="28"/>
          <w:szCs w:val="28"/>
        </w:rPr>
        <w:t xml:space="preserve">                                                                                 </w:t>
      </w:r>
      <w:r w:rsidR="00811752">
        <w:rPr>
          <w:sz w:val="28"/>
          <w:szCs w:val="28"/>
        </w:rPr>
        <w:t>Учитель математики</w:t>
      </w: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E1842">
        <w:rPr>
          <w:sz w:val="28"/>
          <w:szCs w:val="28"/>
        </w:rPr>
        <w:t xml:space="preserve">                                                                                 Гончар Н.А.  </w:t>
      </w:r>
    </w:p>
    <w:p w:rsidR="00B46595" w:rsidRPr="002E1842" w:rsidRDefault="00B46595" w:rsidP="008117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2E1842">
        <w:rPr>
          <w:sz w:val="28"/>
          <w:szCs w:val="28"/>
        </w:rPr>
        <w:t xml:space="preserve">                                                                                 </w:t>
      </w: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B46595" w:rsidRPr="002E1842" w:rsidRDefault="00B46595" w:rsidP="00B46595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11752" w:rsidRDefault="00811752" w:rsidP="002E18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1752" w:rsidRDefault="00811752" w:rsidP="002E18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1752" w:rsidRDefault="00811752" w:rsidP="002E18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1752" w:rsidRDefault="00811752" w:rsidP="002E18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11752" w:rsidRDefault="00811752" w:rsidP="002E18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6595" w:rsidRPr="002E1842" w:rsidRDefault="00B46595" w:rsidP="002E18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E1842">
        <w:rPr>
          <w:b/>
          <w:bCs/>
          <w:sz w:val="28"/>
          <w:szCs w:val="28"/>
          <w:shd w:val="clear" w:color="auto" w:fill="FFFFFF"/>
        </w:rPr>
        <w:lastRenderedPageBreak/>
        <w:t>Тема:</w:t>
      </w:r>
      <w:r w:rsidRPr="002E1842">
        <w:rPr>
          <w:bCs/>
          <w:sz w:val="28"/>
          <w:szCs w:val="28"/>
          <w:shd w:val="clear" w:color="auto" w:fill="FFFFFF"/>
        </w:rPr>
        <w:t> </w:t>
      </w:r>
      <w:r w:rsidRPr="002E1842">
        <w:rPr>
          <w:sz w:val="28"/>
          <w:szCs w:val="28"/>
          <w:shd w:val="clear" w:color="auto" w:fill="FFFFFF"/>
        </w:rPr>
        <w:t xml:space="preserve">Методика </w:t>
      </w:r>
      <w:r w:rsidRPr="002E1842">
        <w:rPr>
          <w:sz w:val="28"/>
          <w:szCs w:val="28"/>
        </w:rPr>
        <w:t>изучения геометрического материала в начальной школе</w:t>
      </w:r>
      <w:r w:rsidRPr="002E1842">
        <w:rPr>
          <w:sz w:val="28"/>
          <w:szCs w:val="28"/>
          <w:shd w:val="clear" w:color="auto" w:fill="FFFFFF"/>
        </w:rPr>
        <w:t>.</w:t>
      </w:r>
    </w:p>
    <w:p w:rsidR="00B46595" w:rsidRPr="002E1842" w:rsidRDefault="00B46595" w:rsidP="002E184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E1842">
        <w:rPr>
          <w:b/>
          <w:bCs/>
          <w:sz w:val="28"/>
          <w:szCs w:val="28"/>
        </w:rPr>
        <w:t xml:space="preserve">Цель:  </w:t>
      </w:r>
    </w:p>
    <w:p w:rsidR="00B46595" w:rsidRPr="002E1842" w:rsidRDefault="00B46595" w:rsidP="002E1842">
      <w:pPr>
        <w:pStyle w:val="a4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систематизировать, закрепить и углубить </w:t>
      </w:r>
      <w:proofErr w:type="gramStart"/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знания  </w:t>
      </w:r>
      <w:r w:rsidRPr="002E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2E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сущности </w:t>
      </w:r>
      <w:r w:rsidRPr="002E1842">
        <w:rPr>
          <w:rFonts w:ascii="Times New Roman" w:hAnsi="Times New Roman" w:cs="Times New Roman"/>
          <w:sz w:val="28"/>
          <w:szCs w:val="28"/>
        </w:rPr>
        <w:t>изучения геометрического материала в начальной школе</w:t>
      </w:r>
      <w:r w:rsidRPr="002E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46595" w:rsidRPr="002E1842" w:rsidRDefault="00B46595" w:rsidP="002E1842">
      <w:pPr>
        <w:pStyle w:val="a4"/>
        <w:numPr>
          <w:ilvl w:val="0"/>
          <w:numId w:val="1"/>
        </w:num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сформировать умения применять полученные теоретические знания о методике изучения </w:t>
      </w:r>
      <w:r w:rsidRPr="002E1842">
        <w:rPr>
          <w:rFonts w:ascii="Times New Roman" w:hAnsi="Times New Roman" w:cs="Times New Roman"/>
          <w:sz w:val="28"/>
          <w:szCs w:val="28"/>
        </w:rPr>
        <w:t>геометрического материала в начальной школе</w:t>
      </w:r>
      <w:r w:rsidRPr="002E18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практике.</w:t>
      </w:r>
    </w:p>
    <w:p w:rsidR="00B46595" w:rsidRPr="002E1842" w:rsidRDefault="00B46595" w:rsidP="002E1842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8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46595" w:rsidRPr="002E1842" w:rsidRDefault="00B46595" w:rsidP="002E1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E1842">
        <w:rPr>
          <w:rFonts w:ascii="Times New Roman" w:hAnsi="Times New Roman" w:cs="Times New Roman"/>
          <w:sz w:val="28"/>
          <w:szCs w:val="28"/>
        </w:rPr>
        <w:t xml:space="preserve">закрепить знания о </w:t>
      </w:r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сущности и специфике организации урока с изучением геометрического материала;</w:t>
      </w:r>
    </w:p>
    <w:p w:rsidR="00B46595" w:rsidRPr="002E1842" w:rsidRDefault="00B46595" w:rsidP="002E1842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решать учебные и практические задачи на основе изученного теоретического материала (анализировать, соотносить структурные элементы воспитательного процесса </w:t>
      </w:r>
      <w:proofErr w:type="gramStart"/>
      <w:r w:rsidRPr="002E1842">
        <w:rPr>
          <w:rFonts w:ascii="Times New Roman" w:eastAsia="Times New Roman" w:hAnsi="Times New Roman" w:cs="Times New Roman"/>
          <w:sz w:val="28"/>
          <w:szCs w:val="28"/>
          <w:lang w:eastAsia="ru-RU"/>
        </w:rPr>
        <w:t>с )</w:t>
      </w:r>
      <w:proofErr w:type="gramEnd"/>
      <w:r w:rsidRPr="002E1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6595" w:rsidRPr="002E1842" w:rsidRDefault="00B46595" w:rsidP="002E1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способствовать приобретению опыта выбора правильной формы организации урока математики в начальной школе в соответствии с его направлением;</w:t>
      </w:r>
    </w:p>
    <w:p w:rsidR="00B46595" w:rsidRPr="002E1842" w:rsidRDefault="00B46595" w:rsidP="002E1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развивать умение самостоятельно работать с научной литературой;</w:t>
      </w:r>
    </w:p>
    <w:p w:rsidR="00B46595" w:rsidRPr="002E1842" w:rsidRDefault="00B46595" w:rsidP="002E184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формировать ценностные установки и </w:t>
      </w:r>
      <w:proofErr w:type="spellStart"/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профессионые</w:t>
      </w:r>
      <w:proofErr w:type="spellEnd"/>
      <w:r w:rsidRPr="002E18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качества.</w:t>
      </w:r>
    </w:p>
    <w:p w:rsidR="00B46595" w:rsidRPr="002E1842" w:rsidRDefault="00B46595" w:rsidP="002E1842">
      <w:pPr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2E184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План:</w:t>
      </w:r>
    </w:p>
    <w:p w:rsidR="00B46595" w:rsidRPr="002E1842" w:rsidRDefault="002E1842" w:rsidP="002E18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842">
        <w:rPr>
          <w:rFonts w:ascii="Times New Roman" w:hAnsi="Times New Roman" w:cs="Times New Roman"/>
          <w:sz w:val="28"/>
          <w:szCs w:val="28"/>
        </w:rPr>
        <w:t>Теоретические аспекты методики изучения геометрического материала на уроках математики в начальной школе.</w:t>
      </w:r>
    </w:p>
    <w:p w:rsidR="00B46595" w:rsidRPr="002E1842" w:rsidRDefault="002E1842" w:rsidP="002E18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842">
        <w:rPr>
          <w:rFonts w:ascii="Times New Roman" w:hAnsi="Times New Roman" w:cs="Times New Roman"/>
          <w:sz w:val="28"/>
          <w:szCs w:val="28"/>
        </w:rPr>
        <w:t>Знакомство с программами 1-4 классов.</w:t>
      </w:r>
    </w:p>
    <w:p w:rsidR="002E1842" w:rsidRPr="002E1842" w:rsidRDefault="002E1842" w:rsidP="002E18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842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2E1842">
        <w:rPr>
          <w:rFonts w:ascii="Times New Roman" w:hAnsi="Times New Roman" w:cs="Times New Roman"/>
          <w:sz w:val="28"/>
          <w:szCs w:val="28"/>
        </w:rPr>
        <w:t>изученипя</w:t>
      </w:r>
      <w:proofErr w:type="spellEnd"/>
      <w:r w:rsidRPr="002E1842">
        <w:rPr>
          <w:rFonts w:ascii="Times New Roman" w:hAnsi="Times New Roman" w:cs="Times New Roman"/>
          <w:sz w:val="28"/>
          <w:szCs w:val="28"/>
        </w:rPr>
        <w:t xml:space="preserve"> младшими школьниками понятий «</w:t>
      </w:r>
      <w:r w:rsidRPr="002E1842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прямой угол», «прямоугольник».</w:t>
      </w:r>
    </w:p>
    <w:p w:rsidR="002E1842" w:rsidRPr="002E1842" w:rsidRDefault="002E1842" w:rsidP="002E184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1842">
        <w:rPr>
          <w:rFonts w:ascii="Times New Roman" w:hAnsi="Times New Roman" w:cs="Times New Roman"/>
          <w:sz w:val="28"/>
          <w:szCs w:val="28"/>
          <w:shd w:val="clear" w:color="auto" w:fill="FFFFFF"/>
        </w:rPr>
        <w:t>Сравнительный анализ учебников по математике в начальной школе.</w:t>
      </w:r>
    </w:p>
    <w:p w:rsidR="00B46595" w:rsidRPr="002E1842" w:rsidRDefault="002E1842" w:rsidP="002E1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4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6595" w:rsidRPr="002E1842" w:rsidRDefault="002E1842" w:rsidP="002E1842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2E184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1.Изучите лекцию ответьте на вопросы (раскройте основные понятия, встречающиеся в содержании лекции).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Вопросы для подготовки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1.</w:t>
      </w:r>
      <w:r w:rsidRPr="002E1842">
        <w:rPr>
          <w:sz w:val="28"/>
          <w:szCs w:val="28"/>
        </w:rPr>
        <w:t>С какой целью геометрический материал включён в курс начальной школы?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2.</w:t>
      </w:r>
      <w:r w:rsidRPr="002E1842">
        <w:rPr>
          <w:sz w:val="28"/>
          <w:szCs w:val="28"/>
        </w:rPr>
        <w:t>Дайте общую характеристику изучения геометрического материала и сформулируйте задачи обучения.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lastRenderedPageBreak/>
        <w:t>3.</w:t>
      </w:r>
      <w:r w:rsidRPr="002E1842">
        <w:rPr>
          <w:sz w:val="28"/>
          <w:szCs w:val="28"/>
        </w:rPr>
        <w:t>Какие особенности восприятия младших школьников геометрических фигур вы знаете?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4.</w:t>
      </w:r>
      <w:r w:rsidRPr="002E1842">
        <w:rPr>
          <w:sz w:val="28"/>
          <w:szCs w:val="28"/>
        </w:rPr>
        <w:t>Из перечисленных понятий выделите те, которые являются неопределяемыми в геометрии как науке и в геометрии начальных классов: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sz w:val="28"/>
          <w:szCs w:val="28"/>
        </w:rPr>
        <w:t>Точка, линия, отрезок, ломаная, прямой угол, круг, окружность, луч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5.</w:t>
      </w:r>
      <w:r w:rsidRPr="002E1842">
        <w:rPr>
          <w:sz w:val="28"/>
          <w:szCs w:val="28"/>
        </w:rPr>
        <w:t> Какое свойство прямоугольника изучается в начальных классах? С какой целью?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6.</w:t>
      </w:r>
      <w:r w:rsidRPr="002E1842">
        <w:rPr>
          <w:sz w:val="28"/>
          <w:szCs w:val="28"/>
        </w:rPr>
        <w:t>С какой целью используется буквенная символика при изучении геометрического материала?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7.</w:t>
      </w:r>
      <w:r w:rsidRPr="002E1842">
        <w:rPr>
          <w:sz w:val="28"/>
          <w:szCs w:val="28"/>
        </w:rPr>
        <w:t>Является ли прямоугольник квадратом, квадрат - прямоугольником?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rStyle w:val="a5"/>
          <w:sz w:val="28"/>
          <w:szCs w:val="28"/>
        </w:rPr>
        <w:t>8.</w:t>
      </w:r>
      <w:r w:rsidRPr="002E1842">
        <w:rPr>
          <w:sz w:val="28"/>
          <w:szCs w:val="28"/>
        </w:rPr>
        <w:t>Достаточно ли приведённое условие для того, чтобы четырёхугольник был прямоугольником?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sz w:val="28"/>
          <w:szCs w:val="28"/>
        </w:rPr>
        <w:t>а) он имеет две пары параллельных сторон;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sz w:val="28"/>
          <w:szCs w:val="28"/>
        </w:rPr>
        <w:t>б) три его угла являются прямыми;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sz w:val="28"/>
          <w:szCs w:val="28"/>
        </w:rPr>
        <w:t>в) его диагонали равны;</w:t>
      </w:r>
    </w:p>
    <w:p w:rsidR="00B46595" w:rsidRPr="002E1842" w:rsidRDefault="00B46595" w:rsidP="002E1842">
      <w:pPr>
        <w:pStyle w:val="a3"/>
        <w:shd w:val="clear" w:color="auto" w:fill="FFFFFF"/>
        <w:ind w:left="324" w:right="324"/>
        <w:jc w:val="both"/>
        <w:rPr>
          <w:sz w:val="28"/>
          <w:szCs w:val="28"/>
        </w:rPr>
      </w:pPr>
      <w:r w:rsidRPr="002E1842">
        <w:rPr>
          <w:sz w:val="28"/>
          <w:szCs w:val="28"/>
        </w:rPr>
        <w:t>г) он имеет равные противоположные стороны.</w:t>
      </w:r>
    </w:p>
    <w:p w:rsidR="00B46595" w:rsidRP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E1842">
        <w:rPr>
          <w:b/>
          <w:sz w:val="28"/>
          <w:szCs w:val="28"/>
        </w:rPr>
        <w:t xml:space="preserve">2. </w:t>
      </w:r>
      <w:r w:rsidRPr="002E1842">
        <w:rPr>
          <w:b/>
          <w:sz w:val="28"/>
          <w:szCs w:val="28"/>
          <w:shd w:val="clear" w:color="auto" w:fill="FFFFFF"/>
        </w:rPr>
        <w:t>Распределите введение геометрических понятий по классам согласно программе (</w:t>
      </w:r>
      <w:r w:rsidRPr="002E1842">
        <w:rPr>
          <w:b/>
          <w:sz w:val="28"/>
          <w:szCs w:val="28"/>
        </w:rPr>
        <w:t>Рабочая программа по математике УМК «Школа России» базовый уровень)</w:t>
      </w:r>
    </w:p>
    <w:p w:rsidR="002E1842" w:rsidRP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2548"/>
        <w:gridCol w:w="2780"/>
        <w:gridCol w:w="2300"/>
      </w:tblGrid>
      <w:tr w:rsidR="002E1842" w:rsidRPr="002E1842" w:rsidTr="0024660F"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</w:tr>
      <w:tr w:rsidR="002E1842" w:rsidRPr="002E1842" w:rsidTr="0024660F">
        <w:tc>
          <w:tcPr>
            <w:tcW w:w="10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Точка.</w:t>
            </w:r>
          </w:p>
          <w:p w:rsidR="0024660F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Линия. 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кривая линии.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Отрезок.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Углы. Прямой угол.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Прямоугольник.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Квадрат.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Периметр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прямоугольника и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квадрата.</w:t>
            </w:r>
          </w:p>
          <w:p w:rsidR="0024660F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Ломаная. </w:t>
            </w:r>
          </w:p>
          <w:p w:rsidR="0024660F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Звенья ломаной. 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Длина ломаной.</w:t>
            </w:r>
          </w:p>
        </w:tc>
        <w:tc>
          <w:tcPr>
            <w:tcW w:w="1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Луч.</w:t>
            </w:r>
          </w:p>
          <w:p w:rsidR="0024660F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Треугольник. 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Равносторонний треугольник.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Прямоугольный треугольник. 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Тупоугольный треугольник. </w:t>
            </w:r>
          </w:p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Остроугольный треугольник.</w:t>
            </w:r>
          </w:p>
        </w:tc>
        <w:tc>
          <w:tcPr>
            <w:tcW w:w="1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1842" w:rsidRPr="002E1842" w:rsidRDefault="002E1842" w:rsidP="002E1842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телах: куб, призма, пирамида, конус, цилиндр, шар.</w:t>
            </w:r>
          </w:p>
        </w:tc>
      </w:tr>
    </w:tbl>
    <w:p w:rsidR="002E1842" w:rsidRP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E1842" w:rsidRP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2E1842">
        <w:rPr>
          <w:b/>
          <w:sz w:val="28"/>
          <w:szCs w:val="28"/>
        </w:rPr>
        <w:t xml:space="preserve">3. </w:t>
      </w:r>
      <w:r w:rsidR="00811752">
        <w:rPr>
          <w:b/>
          <w:sz w:val="28"/>
          <w:szCs w:val="28"/>
          <w:shd w:val="clear" w:color="auto" w:fill="FFFFFF"/>
        </w:rPr>
        <w:t>Составьте конспект ф</w:t>
      </w:r>
      <w:r w:rsidRPr="002E1842">
        <w:rPr>
          <w:b/>
          <w:sz w:val="28"/>
          <w:szCs w:val="28"/>
          <w:shd w:val="clear" w:color="auto" w:fill="FFFFFF"/>
        </w:rPr>
        <w:t>рагмента урока при знакомстве учащихся с понятиями «прямой угол», «прямоугольник».</w:t>
      </w:r>
    </w:p>
    <w:p w:rsidR="002E1842" w:rsidRP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2E1842" w:rsidRP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E1842">
        <w:rPr>
          <w:sz w:val="28"/>
          <w:szCs w:val="28"/>
          <w:shd w:val="clear" w:color="auto" w:fill="FFFFFF"/>
        </w:rPr>
        <w:t>Представление студентами своих работ. Корректировка.</w:t>
      </w:r>
    </w:p>
    <w:p w:rsidR="002E1842" w:rsidRP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2E1842">
        <w:rPr>
          <w:b/>
          <w:sz w:val="28"/>
          <w:szCs w:val="28"/>
          <w:shd w:val="clear" w:color="auto" w:fill="FFFFFF"/>
        </w:rPr>
        <w:t>4. Выполните сравнительный анализ геометрического содержания в различных учебниках (общее и различное).</w:t>
      </w:r>
    </w:p>
    <w:p w:rsidR="002E1842" w:rsidRDefault="002E1842" w:rsidP="002E184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24660F" w:rsidRPr="006A04E8" w:rsidRDefault="0024660F" w:rsidP="002466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</w:pPr>
      <w:r w:rsidRPr="006A04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Литература:</w:t>
      </w:r>
    </w:p>
    <w:p w:rsidR="0024660F" w:rsidRPr="006A04E8" w:rsidRDefault="0024660F" w:rsidP="0024660F">
      <w:pPr>
        <w:pStyle w:val="a4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A04E8">
        <w:rPr>
          <w:rFonts w:ascii="Times New Roman" w:hAnsi="Times New Roman" w:cs="Times New Roman"/>
          <w:color w:val="000000" w:themeColor="text1"/>
          <w:sz w:val="28"/>
          <w:szCs w:val="28"/>
        </w:rPr>
        <w:t>Артёмов А.К., Истомина Н.Б. Теоретические основы методики обучения математике в начальных классах: Пособие для студентов факультета подготовки учителей начальных классов заочного отделения. - М.: Институт практической психологии, Воронеж: НПО «МОДЭК»,2005. - 224 с.</w:t>
      </w:r>
    </w:p>
    <w:p w:rsidR="0024660F" w:rsidRPr="006A04E8" w:rsidRDefault="0024660F" w:rsidP="0024660F">
      <w:pPr>
        <w:pStyle w:val="a4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A04E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елошистая</w:t>
      </w:r>
      <w:proofErr w:type="spellEnd"/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 Методика обучения математике в начальной школе: курс лекций: учеб. пособие для студентов </w:t>
      </w:r>
      <w:proofErr w:type="spellStart"/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высш</w:t>
      </w:r>
      <w:proofErr w:type="spellEnd"/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</w:t>
      </w:r>
      <w:proofErr w:type="spellEnd"/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учеб. заведений. – М.: </w:t>
      </w:r>
      <w:proofErr w:type="spellStart"/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Гуманитар</w:t>
      </w:r>
      <w:proofErr w:type="spellEnd"/>
      <w:r w:rsidRPr="006A04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Изд. центр ВЛАДОС, 2005. – с.216 – 240.</w:t>
      </w:r>
    </w:p>
    <w:p w:rsidR="0024660F" w:rsidRPr="0024660F" w:rsidRDefault="0024660F" w:rsidP="0024660F">
      <w:pPr>
        <w:pStyle w:val="a4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246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Теоретические и методические основы изучения математики в начальной школе / А. В. Тихоненко [и др.</w:t>
      </w:r>
      <w:proofErr w:type="gramStart"/>
      <w:r w:rsidRPr="00246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 ;</w:t>
      </w:r>
      <w:proofErr w:type="gramEnd"/>
      <w:r w:rsidRPr="00246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ред. А. В. Тихоненко. - Ростов-на-</w:t>
      </w:r>
      <w:proofErr w:type="gramStart"/>
      <w:r w:rsidRPr="00246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Дону :</w:t>
      </w:r>
      <w:proofErr w:type="gramEnd"/>
      <w:r w:rsidRPr="00246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Феникс, 2008. - 349</w:t>
      </w:r>
    </w:p>
    <w:p w:rsidR="002E1842" w:rsidRPr="0024660F" w:rsidRDefault="0024660F" w:rsidP="0024660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660F">
        <w:rPr>
          <w:sz w:val="28"/>
          <w:szCs w:val="28"/>
        </w:rPr>
        <w:t>Рабочая программа по математике (1-4 класс) УМК «Школа России».</w:t>
      </w:r>
    </w:p>
    <w:p w:rsidR="0024660F" w:rsidRPr="0024660F" w:rsidRDefault="0024660F" w:rsidP="0024660F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660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Математика. 1-4 класс. В 2 частях - Моро М.И., Волкова С.И., Степанова С.В.</w:t>
      </w:r>
    </w:p>
    <w:p w:rsidR="0024660F" w:rsidRPr="002E1842" w:rsidRDefault="0024660F" w:rsidP="0024660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sectPr w:rsidR="0024660F" w:rsidRPr="002E1842" w:rsidSect="009B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17D"/>
    <w:multiLevelType w:val="hybridMultilevel"/>
    <w:tmpl w:val="7860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3170"/>
    <w:multiLevelType w:val="hybridMultilevel"/>
    <w:tmpl w:val="B4D2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299"/>
    <w:multiLevelType w:val="hybridMultilevel"/>
    <w:tmpl w:val="B34C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95"/>
    <w:rsid w:val="000128D4"/>
    <w:rsid w:val="000231E2"/>
    <w:rsid w:val="00040CF3"/>
    <w:rsid w:val="00047ED1"/>
    <w:rsid w:val="00087E9E"/>
    <w:rsid w:val="000D300C"/>
    <w:rsid w:val="00107C1E"/>
    <w:rsid w:val="0011582A"/>
    <w:rsid w:val="0013259C"/>
    <w:rsid w:val="00132A2B"/>
    <w:rsid w:val="0014071D"/>
    <w:rsid w:val="00142606"/>
    <w:rsid w:val="001826AC"/>
    <w:rsid w:val="001A458D"/>
    <w:rsid w:val="001B47EC"/>
    <w:rsid w:val="001D46D5"/>
    <w:rsid w:val="001E2B09"/>
    <w:rsid w:val="001E3C5C"/>
    <w:rsid w:val="00213E55"/>
    <w:rsid w:val="00221525"/>
    <w:rsid w:val="0024660F"/>
    <w:rsid w:val="00251D3B"/>
    <w:rsid w:val="0025260B"/>
    <w:rsid w:val="00295881"/>
    <w:rsid w:val="002A5019"/>
    <w:rsid w:val="002B0D35"/>
    <w:rsid w:val="002D181A"/>
    <w:rsid w:val="002E1842"/>
    <w:rsid w:val="00305939"/>
    <w:rsid w:val="00342E9E"/>
    <w:rsid w:val="003938F3"/>
    <w:rsid w:val="003A61D3"/>
    <w:rsid w:val="003B49F3"/>
    <w:rsid w:val="003B5D43"/>
    <w:rsid w:val="003D78F4"/>
    <w:rsid w:val="003E7253"/>
    <w:rsid w:val="00433F7B"/>
    <w:rsid w:val="00434622"/>
    <w:rsid w:val="00486B98"/>
    <w:rsid w:val="004D60CB"/>
    <w:rsid w:val="00520889"/>
    <w:rsid w:val="005B535E"/>
    <w:rsid w:val="005C4F19"/>
    <w:rsid w:val="005C6F7E"/>
    <w:rsid w:val="005D7465"/>
    <w:rsid w:val="00603CC8"/>
    <w:rsid w:val="00617018"/>
    <w:rsid w:val="00643171"/>
    <w:rsid w:val="0069292F"/>
    <w:rsid w:val="00697BE7"/>
    <w:rsid w:val="006B6232"/>
    <w:rsid w:val="006C0786"/>
    <w:rsid w:val="006E2D2E"/>
    <w:rsid w:val="006E7E76"/>
    <w:rsid w:val="00712999"/>
    <w:rsid w:val="00716DB3"/>
    <w:rsid w:val="00731E28"/>
    <w:rsid w:val="00746708"/>
    <w:rsid w:val="00752BDB"/>
    <w:rsid w:val="00790784"/>
    <w:rsid w:val="007A63B2"/>
    <w:rsid w:val="007D6587"/>
    <w:rsid w:val="007E58EC"/>
    <w:rsid w:val="0080041B"/>
    <w:rsid w:val="00811752"/>
    <w:rsid w:val="00824503"/>
    <w:rsid w:val="0083377A"/>
    <w:rsid w:val="008356F3"/>
    <w:rsid w:val="00855750"/>
    <w:rsid w:val="008A1915"/>
    <w:rsid w:val="008A7A9F"/>
    <w:rsid w:val="008B022A"/>
    <w:rsid w:val="008C64CB"/>
    <w:rsid w:val="008D496E"/>
    <w:rsid w:val="008E0E61"/>
    <w:rsid w:val="008F09F4"/>
    <w:rsid w:val="00922CEB"/>
    <w:rsid w:val="00946E66"/>
    <w:rsid w:val="00953F3C"/>
    <w:rsid w:val="00954F81"/>
    <w:rsid w:val="009B41AB"/>
    <w:rsid w:val="009B794B"/>
    <w:rsid w:val="009D79BD"/>
    <w:rsid w:val="00A039C5"/>
    <w:rsid w:val="00A21DC6"/>
    <w:rsid w:val="00A309ED"/>
    <w:rsid w:val="00A54C2B"/>
    <w:rsid w:val="00A61C46"/>
    <w:rsid w:val="00A66D8B"/>
    <w:rsid w:val="00A921DA"/>
    <w:rsid w:val="00AB6993"/>
    <w:rsid w:val="00AE6AE8"/>
    <w:rsid w:val="00B02082"/>
    <w:rsid w:val="00B027D3"/>
    <w:rsid w:val="00B02A66"/>
    <w:rsid w:val="00B04082"/>
    <w:rsid w:val="00B447AB"/>
    <w:rsid w:val="00B46595"/>
    <w:rsid w:val="00B54A26"/>
    <w:rsid w:val="00B75C7F"/>
    <w:rsid w:val="00B86889"/>
    <w:rsid w:val="00B874A8"/>
    <w:rsid w:val="00BC6B55"/>
    <w:rsid w:val="00C354C2"/>
    <w:rsid w:val="00C42252"/>
    <w:rsid w:val="00C461E4"/>
    <w:rsid w:val="00C47566"/>
    <w:rsid w:val="00C520BD"/>
    <w:rsid w:val="00C70A1A"/>
    <w:rsid w:val="00C83809"/>
    <w:rsid w:val="00C866A6"/>
    <w:rsid w:val="00CA6D5D"/>
    <w:rsid w:val="00CE512B"/>
    <w:rsid w:val="00CF196D"/>
    <w:rsid w:val="00D05ACF"/>
    <w:rsid w:val="00D07FDE"/>
    <w:rsid w:val="00D22F8F"/>
    <w:rsid w:val="00D27589"/>
    <w:rsid w:val="00D27858"/>
    <w:rsid w:val="00D338AC"/>
    <w:rsid w:val="00D442EB"/>
    <w:rsid w:val="00D45820"/>
    <w:rsid w:val="00D51F06"/>
    <w:rsid w:val="00D81B46"/>
    <w:rsid w:val="00D96281"/>
    <w:rsid w:val="00DD16A1"/>
    <w:rsid w:val="00DD539A"/>
    <w:rsid w:val="00E0535D"/>
    <w:rsid w:val="00E15694"/>
    <w:rsid w:val="00E3009D"/>
    <w:rsid w:val="00E31B0E"/>
    <w:rsid w:val="00E44A2D"/>
    <w:rsid w:val="00E6184C"/>
    <w:rsid w:val="00E62C83"/>
    <w:rsid w:val="00E6521C"/>
    <w:rsid w:val="00E7735A"/>
    <w:rsid w:val="00EB4B6E"/>
    <w:rsid w:val="00EC3DC7"/>
    <w:rsid w:val="00F036D0"/>
    <w:rsid w:val="00F10730"/>
    <w:rsid w:val="00F17DCE"/>
    <w:rsid w:val="00F6051D"/>
    <w:rsid w:val="00F827F1"/>
    <w:rsid w:val="00FA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09B1"/>
  <w15:docId w15:val="{E1C76DEF-F89C-4C3E-886D-A10E7034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AB"/>
  </w:style>
  <w:style w:type="paragraph" w:styleId="1">
    <w:name w:val="heading 1"/>
    <w:basedOn w:val="a"/>
    <w:link w:val="10"/>
    <w:uiPriority w:val="9"/>
    <w:qFormat/>
    <w:rsid w:val="00246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6595"/>
    <w:pPr>
      <w:ind w:left="720"/>
      <w:contextualSpacing/>
    </w:pPr>
  </w:style>
  <w:style w:type="character" w:styleId="a5">
    <w:name w:val="Strong"/>
    <w:basedOn w:val="a0"/>
    <w:uiPriority w:val="22"/>
    <w:qFormat/>
    <w:rsid w:val="00B465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6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Chuwi</cp:lastModifiedBy>
  <cp:revision>4</cp:revision>
  <dcterms:created xsi:type="dcterms:W3CDTF">2020-11-18T09:51:00Z</dcterms:created>
  <dcterms:modified xsi:type="dcterms:W3CDTF">2023-11-06T16:34:00Z</dcterms:modified>
</cp:coreProperties>
</file>