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Спортивное развлечение по ПДД в средней группе «Путешествие в «Светофорию»</w:t>
      </w:r>
    </w:p>
    <w:p w14:paraId="02000000">
      <w:pPr>
        <w:rPr>
          <w:rFonts w:ascii="Times New Roman" w:hAnsi="Times New Roman"/>
          <w:sz w:val="28"/>
        </w:rPr>
      </w:pP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воспитательные и образовательные:</w:t>
      </w:r>
    </w:p>
    <w:p w14:paraId="04000000">
      <w:pPr>
        <w:rPr>
          <w:rFonts w:ascii="Times New Roman" w:hAnsi="Times New Roman"/>
          <w:sz w:val="28"/>
        </w:rPr>
      </w:pP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Активизировать и проверить знания детей о Правилах дорожного движения, о назначении некоторых дорожных знаков.</w:t>
      </w:r>
    </w:p>
    <w:p w14:paraId="06000000">
      <w:pPr>
        <w:rPr>
          <w:rFonts w:ascii="Times New Roman" w:hAnsi="Times New Roman"/>
          <w:sz w:val="28"/>
        </w:rPr>
      </w:pP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Довести до сознания детей, к чему может привести нарушение правил дорожного движения.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Закреплять умение применять полученные знания в играх и повседневной жизни.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стремление к изучению Правил дорожного движения.</w:t>
      </w:r>
    </w:p>
    <w:p w14:paraId="0C000000">
      <w:pPr>
        <w:rPr>
          <w:rFonts w:ascii="Times New Roman" w:hAnsi="Times New Roman"/>
          <w:sz w:val="28"/>
        </w:rPr>
      </w:pP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Способствовать развитию осторожности, наблюдательности, осмотрительности на дорогах.</w:t>
      </w:r>
    </w:p>
    <w:p w14:paraId="0E000000">
      <w:pPr>
        <w:rPr>
          <w:rFonts w:ascii="Times New Roman" w:hAnsi="Times New Roman"/>
          <w:sz w:val="28"/>
        </w:rPr>
      </w:pP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внимание, сосредоточенность, быстроту, реакцию движений.</w:t>
      </w:r>
    </w:p>
    <w:p w14:paraId="10000000">
      <w:pPr>
        <w:rPr>
          <w:rFonts w:ascii="Times New Roman" w:hAnsi="Times New Roman"/>
          <w:sz w:val="28"/>
        </w:rPr>
      </w:pP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у дошкольников правила безопасного поведения на дорогах.</w:t>
      </w:r>
    </w:p>
    <w:p w14:paraId="12000000">
      <w:pPr>
        <w:rPr>
          <w:rFonts w:ascii="Times New Roman" w:hAnsi="Times New Roman"/>
          <w:sz w:val="28"/>
        </w:rPr>
      </w:pP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другу.</w:t>
      </w:r>
    </w:p>
    <w:p w14:paraId="14000000">
      <w:pPr>
        <w:rPr>
          <w:rFonts w:ascii="Times New Roman" w:hAnsi="Times New Roman"/>
          <w:sz w:val="28"/>
        </w:rPr>
      </w:pPr>
    </w:p>
    <w:p w14:paraId="15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  <w:u w:val="single"/>
        </w:rPr>
        <w:t>ХОД ЗАНЯТИЯ: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 xml:space="preserve"> :Здравствуйте ребята! Сегодня на почту детского сада пришло письмо. Сейчас я вам его прочитаю:</w:t>
      </w:r>
    </w:p>
    <w:p w14:paraId="17000000">
      <w:pPr>
        <w:rPr>
          <w:rFonts w:ascii="Pacifico" w:hAnsi="Pacifico"/>
          <w:i w:val="1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Pacifico" w:hAnsi="Pacifico"/>
          <w:i w:val="1"/>
          <w:sz w:val="28"/>
        </w:rPr>
        <w:t xml:space="preserve">Дорогие ребята! Пишут вам жители страны Светофория! В нашей маленькой стране произошел сбой электричества и главный светофор теперь работает неправильно! Нам одним не справиться с ремонтом! Может быть вы можете нам помочь навести порядок на главной дороге нашей маленькой страны? 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 xml:space="preserve"> :Ребята, а для чего нужен светофор? 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Дети</w:t>
      </w:r>
      <w:r>
        <w:rPr>
          <w:rFonts w:ascii="Times New Roman" w:hAnsi="Times New Roman"/>
          <w:sz w:val="28"/>
        </w:rPr>
        <w:t xml:space="preserve">: Светофор нужен для того, чтобы регулировать дорожное движение, чтобы на улицах  и дорогах города был порядок. </w:t>
      </w:r>
    </w:p>
    <w:p w14:paraId="1A000000">
      <w:pPr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 xml:space="preserve"> :Ну что ребята поможем жителям Светофория? (ответы детей) В письме прилагается инструкция по ремонту светофора… так так, нам понадобятся инструменты… А для чего они нам нужны? (ответы детей). Где нам взять инструменты? (ответы детей) </w:t>
      </w:r>
    </w:p>
    <w:p w14:paraId="1C000000">
      <w:pPr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 xml:space="preserve"> :А как мы сможем их купить, если у нас нет денег? (ответы детей) </w:t>
      </w:r>
    </w:p>
    <w:p w14:paraId="1E000000">
      <w:pPr>
        <w:rPr>
          <w:rFonts w:ascii="Times New Roman" w:hAnsi="Times New Roman"/>
          <w:sz w:val="28"/>
        </w:rPr>
      </w:pP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 xml:space="preserve"> :Мы пока ещё маленькие и денег у нас нет, но мы можем выполнять задания и за правильность выполнения мы будем получать звёздочку за выполненное задание! А потом сможем обменять их на инструменты. Готовы? А сейчас мы разделимся на команды! И начнём выполнять задания! </w:t>
      </w:r>
    </w:p>
    <w:p w14:paraId="20000000">
      <w:pPr>
        <w:rPr>
          <w:rFonts w:ascii="Times New Roman" w:hAnsi="Times New Roman"/>
          <w:sz w:val="28"/>
        </w:rPr>
      </w:pPr>
    </w:p>
    <w:p w14:paraId="21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Под музыку строятся три команды  красные, желтые, зеленые.</w:t>
      </w:r>
    </w:p>
    <w:p w14:paraId="22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Девиз Команд.</w:t>
      </w:r>
    </w:p>
    <w:p w14:paraId="23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24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Команда «Красных»</w:t>
      </w:r>
    </w:p>
    <w:p w14:paraId="25000000">
      <w:pPr>
        <w:rPr>
          <w:rFonts w:ascii="Times New Roman" w:hAnsi="Times New Roman"/>
          <w:sz w:val="28"/>
        </w:rPr>
      </w:pPr>
    </w:p>
    <w:p w14:paraId="2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Красный свет – опасность рядом,</w:t>
      </w:r>
    </w:p>
    <w:p w14:paraId="27000000">
      <w:pPr>
        <w:rPr>
          <w:rFonts w:ascii="Times New Roman" w:hAnsi="Times New Roman"/>
          <w:sz w:val="28"/>
        </w:rPr>
      </w:pPr>
    </w:p>
    <w:p w14:paraId="2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Стой, не двигайся и жди,</w:t>
      </w:r>
    </w:p>
    <w:p w14:paraId="29000000">
      <w:pPr>
        <w:rPr>
          <w:rFonts w:ascii="Times New Roman" w:hAnsi="Times New Roman"/>
          <w:sz w:val="28"/>
        </w:rPr>
      </w:pPr>
    </w:p>
    <w:p w14:paraId="2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Никогда под красным взглядом</w:t>
      </w:r>
    </w:p>
    <w:p w14:paraId="2B000000">
      <w:pPr>
        <w:rPr>
          <w:rFonts w:ascii="Times New Roman" w:hAnsi="Times New Roman"/>
          <w:sz w:val="28"/>
        </w:rPr>
      </w:pPr>
    </w:p>
    <w:p w14:paraId="2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дорогу не иди!</w:t>
      </w:r>
    </w:p>
    <w:p w14:paraId="2D000000">
      <w:pPr>
        <w:rPr>
          <w:rFonts w:ascii="Times New Roman" w:hAnsi="Times New Roman"/>
          <w:sz w:val="28"/>
        </w:rPr>
      </w:pPr>
    </w:p>
    <w:p w14:paraId="2E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Команда «Желтых»</w:t>
      </w:r>
    </w:p>
    <w:p w14:paraId="2F000000">
      <w:pPr>
        <w:rPr>
          <w:rFonts w:ascii="Times New Roman" w:hAnsi="Times New Roman"/>
          <w:sz w:val="28"/>
        </w:rPr>
      </w:pPr>
    </w:p>
    <w:p w14:paraId="3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Жёлтый – светит к переменам,</w:t>
      </w:r>
    </w:p>
    <w:p w14:paraId="31000000">
      <w:pPr>
        <w:rPr>
          <w:rFonts w:ascii="Times New Roman" w:hAnsi="Times New Roman"/>
          <w:sz w:val="28"/>
        </w:rPr>
      </w:pPr>
    </w:p>
    <w:p w14:paraId="3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Говорит: «Постой, сейчас</w:t>
      </w:r>
    </w:p>
    <w:p w14:paraId="33000000">
      <w:pPr>
        <w:rPr>
          <w:rFonts w:ascii="Times New Roman" w:hAnsi="Times New Roman"/>
          <w:sz w:val="28"/>
        </w:rPr>
      </w:pPr>
    </w:p>
    <w:p w14:paraId="3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Загорится очень скоро</w:t>
      </w:r>
    </w:p>
    <w:p w14:paraId="35000000">
      <w:pPr>
        <w:rPr>
          <w:rFonts w:ascii="Times New Roman" w:hAnsi="Times New Roman"/>
          <w:sz w:val="28"/>
        </w:rPr>
      </w:pPr>
    </w:p>
    <w:p w14:paraId="3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Светофора новый глаз».</w:t>
      </w:r>
    </w:p>
    <w:p w14:paraId="37000000">
      <w:pPr>
        <w:rPr>
          <w:rFonts w:ascii="Times New Roman" w:hAnsi="Times New Roman"/>
          <w:sz w:val="28"/>
        </w:rPr>
      </w:pPr>
    </w:p>
    <w:p w14:paraId="38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Команда «Зеленых»</w:t>
      </w:r>
    </w:p>
    <w:p w14:paraId="39000000">
      <w:pPr>
        <w:rPr>
          <w:rFonts w:ascii="Times New Roman" w:hAnsi="Times New Roman"/>
          <w:sz w:val="28"/>
        </w:rPr>
      </w:pPr>
    </w:p>
    <w:p w14:paraId="3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Перейти дорогу можно</w:t>
      </w:r>
    </w:p>
    <w:p w14:paraId="3B000000">
      <w:pPr>
        <w:rPr>
          <w:rFonts w:ascii="Times New Roman" w:hAnsi="Times New Roman"/>
          <w:sz w:val="28"/>
        </w:rPr>
      </w:pPr>
    </w:p>
    <w:p w14:paraId="3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Лишь когда зелёный свет</w:t>
      </w:r>
    </w:p>
    <w:p w14:paraId="3D000000">
      <w:pPr>
        <w:rPr>
          <w:rFonts w:ascii="Times New Roman" w:hAnsi="Times New Roman"/>
          <w:sz w:val="28"/>
        </w:rPr>
      </w:pPr>
    </w:p>
    <w:p w14:paraId="3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Загорится, объясняя:</w:t>
      </w:r>
    </w:p>
    <w:p w14:paraId="3F000000">
      <w:pPr>
        <w:rPr>
          <w:rFonts w:ascii="Times New Roman" w:hAnsi="Times New Roman"/>
          <w:sz w:val="28"/>
        </w:rPr>
      </w:pPr>
    </w:p>
    <w:p w14:paraId="4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«Всё, иди! Машин тут нет!»</w:t>
      </w:r>
    </w:p>
    <w:p w14:paraId="41000000">
      <w:pPr>
        <w:rPr>
          <w:rFonts w:ascii="Times New Roman" w:hAnsi="Times New Roman"/>
          <w:sz w:val="28"/>
        </w:rPr>
      </w:pPr>
    </w:p>
    <w:p w14:paraId="4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 xml:space="preserve"> : Наши команды готовы к соревнованиям! </w:t>
      </w:r>
    </w:p>
    <w:p w14:paraId="4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эстафеты:</w:t>
      </w:r>
    </w:p>
    <w:p w14:paraId="44000000">
      <w:pPr>
        <w:rPr>
          <w:rFonts w:ascii="Times New Roman" w:hAnsi="Times New Roman"/>
          <w:sz w:val="28"/>
        </w:rPr>
      </w:pPr>
    </w:p>
    <w:p w14:paraId="4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Начинать по команде.</w:t>
      </w:r>
    </w:p>
    <w:p w14:paraId="46000000">
      <w:pPr>
        <w:rPr>
          <w:rFonts w:ascii="Times New Roman" w:hAnsi="Times New Roman"/>
          <w:sz w:val="28"/>
        </w:rPr>
      </w:pP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Внимательно слушать задания.</w:t>
      </w:r>
    </w:p>
    <w:p w14:paraId="48000000">
      <w:pPr>
        <w:rPr>
          <w:rFonts w:ascii="Times New Roman" w:hAnsi="Times New Roman"/>
          <w:sz w:val="28"/>
        </w:rPr>
      </w:pPr>
    </w:p>
    <w:p w14:paraId="4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Не выбегать за линию, пока вам не передали эстафету.</w:t>
      </w:r>
    </w:p>
    <w:p w14:paraId="4A000000">
      <w:pPr>
        <w:rPr>
          <w:rFonts w:ascii="Times New Roman" w:hAnsi="Times New Roman"/>
          <w:sz w:val="28"/>
        </w:rPr>
      </w:pPr>
    </w:p>
    <w:p w14:paraId="4B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1-я эстафета «Собери Светофор»</w:t>
      </w:r>
    </w:p>
    <w:p w14:paraId="4C000000">
      <w:pPr>
        <w:rPr>
          <w:rFonts w:ascii="Times New Roman" w:hAnsi="Times New Roman"/>
          <w:sz w:val="28"/>
        </w:rPr>
      </w:pPr>
    </w:p>
    <w:p w14:paraId="4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задание не простое, старайтесь не ошибиться. Команды должны правильно собрать светофор из геометрических фигур. Дети по одному подбегают к столу, где выкладывают поэтапно светофор. (треугольники 3шт., большой прямоугольник 3шт., круги,каждого цвета по 3шт. ,прямоугольники маленькие 6шт.)</w:t>
      </w:r>
    </w:p>
    <w:p w14:paraId="4E000000">
      <w:pPr>
        <w:rPr>
          <w:rFonts w:ascii="Times New Roman" w:hAnsi="Times New Roman"/>
          <w:sz w:val="28"/>
        </w:rPr>
      </w:pPr>
    </w:p>
    <w:p w14:paraId="4F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2-я эстафета «На самокатах»</w:t>
      </w:r>
    </w:p>
    <w:p w14:paraId="50000000">
      <w:pPr>
        <w:rPr>
          <w:rFonts w:ascii="Times New Roman" w:hAnsi="Times New Roman"/>
          <w:sz w:val="28"/>
        </w:rPr>
      </w:pPr>
    </w:p>
    <w:p w14:paraId="5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по очереди выполняют езду на самокате до стойки, объезжают ее и возвращаются назад, передают самокат следующему игроку. Побеждает команда, первой выполнившая задание.</w:t>
      </w:r>
    </w:p>
    <w:p w14:paraId="52000000">
      <w:pPr>
        <w:rPr>
          <w:rFonts w:ascii="Times New Roman" w:hAnsi="Times New Roman"/>
          <w:sz w:val="28"/>
        </w:rPr>
      </w:pPr>
    </w:p>
    <w:p w14:paraId="53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3-я эстафета «Собери дорожные знаки»</w:t>
      </w:r>
    </w:p>
    <w:p w14:paraId="54000000">
      <w:pPr>
        <w:rPr>
          <w:rFonts w:ascii="Times New Roman" w:hAnsi="Times New Roman"/>
          <w:sz w:val="28"/>
        </w:rPr>
      </w:pPr>
    </w:p>
    <w:p w14:paraId="5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собирают в командах разрезные дорожные знаки. Собрав, называют знак и объясняют, что этот знак обозначает. («Пешеходный переход», «Осторожно, дети», «Подземный переход»)</w:t>
      </w:r>
    </w:p>
    <w:p w14:paraId="56000000">
      <w:pPr>
        <w:rPr>
          <w:rFonts w:ascii="Times New Roman" w:hAnsi="Times New Roman"/>
          <w:sz w:val="28"/>
        </w:rPr>
      </w:pPr>
    </w:p>
    <w:p w14:paraId="57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4-я эстафета Подвижная игра"Цветные автомобили" </w:t>
      </w:r>
    </w:p>
    <w:p w14:paraId="58000000">
      <w:pPr>
        <w:rPr>
          <w:rFonts w:ascii="Times New Roman" w:hAnsi="Times New Roman"/>
          <w:sz w:val="28"/>
          <w:u w:val="single"/>
        </w:rPr>
      </w:pPr>
    </w:p>
    <w:p w14:paraId="59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5-я эстафета конкурс капитанов «Зебра». </w:t>
      </w:r>
    </w:p>
    <w:p w14:paraId="5A000000">
      <w:pPr>
        <w:rPr>
          <w:rFonts w:ascii="Times New Roman" w:hAnsi="Times New Roman"/>
          <w:sz w:val="28"/>
        </w:rPr>
      </w:pPr>
    </w:p>
    <w:p w14:paraId="5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Капитану   каждой команды раздаются  полоски белого картона. По сигналу капитан  выкладывает полоски до ориентира, затем возвращается назад, выстраивает команду друг за другом (кладут руки на плечи впереди стоящего) и проводит свою команду по "зебре" до ориентира. </w:t>
      </w:r>
    </w:p>
    <w:p w14:paraId="5C000000">
      <w:pPr>
        <w:rPr>
          <w:rFonts w:ascii="Times New Roman" w:hAnsi="Times New Roman"/>
          <w:sz w:val="28"/>
        </w:rPr>
      </w:pPr>
    </w:p>
    <w:p w14:paraId="5D000000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6-я эстафета «Веселый автобус»</w:t>
      </w:r>
    </w:p>
    <w:p w14:paraId="5E000000">
      <w:pPr>
        <w:rPr>
          <w:rFonts w:ascii="Times New Roman" w:hAnsi="Times New Roman"/>
          <w:sz w:val="28"/>
        </w:rPr>
      </w:pPr>
    </w:p>
    <w:p w14:paraId="5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за странный этот дом?</w:t>
      </w:r>
    </w:p>
    <w:p w14:paraId="60000000">
      <w:pPr>
        <w:rPr>
          <w:rFonts w:ascii="Times New Roman" w:hAnsi="Times New Roman"/>
          <w:sz w:val="28"/>
        </w:rPr>
      </w:pPr>
    </w:p>
    <w:p w14:paraId="6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Ребятишек много в нем.</w:t>
      </w:r>
    </w:p>
    <w:p w14:paraId="62000000">
      <w:pPr>
        <w:rPr>
          <w:rFonts w:ascii="Times New Roman" w:hAnsi="Times New Roman"/>
          <w:sz w:val="28"/>
        </w:rPr>
      </w:pPr>
    </w:p>
    <w:p w14:paraId="6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Носит обувь из резины и питается бензином.</w:t>
      </w:r>
    </w:p>
    <w:p w14:paraId="64000000">
      <w:pPr>
        <w:rPr>
          <w:rFonts w:ascii="Times New Roman" w:hAnsi="Times New Roman"/>
          <w:sz w:val="28"/>
        </w:rPr>
      </w:pPr>
    </w:p>
    <w:p w14:paraId="6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Автобус.</w:t>
      </w:r>
    </w:p>
    <w:p w14:paraId="6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стоят попарно в обруче. Пары бегут до стойки, обегают ее, возвращаются обратно. Выигрывает команда, которая быстрее всех выполнит задание.</w:t>
      </w:r>
    </w:p>
    <w:p w14:paraId="67000000">
      <w:pPr>
        <w:rPr>
          <w:rFonts w:ascii="Times New Roman" w:hAnsi="Times New Roman"/>
          <w:sz w:val="28"/>
        </w:rPr>
      </w:pPr>
    </w:p>
    <w:p w14:paraId="6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 xml:space="preserve"> :Вот мы и собрали все звездочки и сможем обменять их на  инструменты для ремонта светофора. Ну что ребята отправляемся в путь? </w:t>
      </w:r>
    </w:p>
    <w:p w14:paraId="6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(обмен на инструменты) </w:t>
      </w:r>
    </w:p>
    <w:p w14:paraId="6A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Под музыку дети по кругу идут в страну Светофорию. </w:t>
      </w:r>
    </w:p>
    <w:p w14:paraId="6B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В центре зала стоит сломанный светофор, начинаем ремонт под танец "Помогатор" </w:t>
      </w:r>
    </w:p>
    <w:p w14:paraId="6C000000">
      <w:pPr>
        <w:rPr>
          <w:rFonts w:ascii="Times New Roman" w:hAnsi="Times New Roman"/>
          <w:sz w:val="28"/>
        </w:rPr>
      </w:pPr>
    </w:p>
    <w:p w14:paraId="6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Светофор</w:t>
      </w:r>
      <w:r>
        <w:rPr>
          <w:rFonts w:ascii="Times New Roman" w:hAnsi="Times New Roman"/>
          <w:sz w:val="28"/>
        </w:rPr>
        <w:t xml:space="preserve">: Спасибо большое ребята! Какие вы смелые и ловкие! </w:t>
      </w:r>
    </w:p>
    <w:p w14:paraId="6E000000">
      <w:pPr>
        <w:rPr>
          <w:rFonts w:ascii="Times New Roman" w:hAnsi="Times New Roman"/>
          <w:sz w:val="28"/>
        </w:rPr>
      </w:pPr>
    </w:p>
    <w:p w14:paraId="6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Настя</w:t>
      </w:r>
      <w:r>
        <w:rPr>
          <w:rFonts w:ascii="Times New Roman" w:hAnsi="Times New Roman"/>
          <w:sz w:val="28"/>
        </w:rPr>
        <w:t>: Светофор – большой помощник,</w:t>
      </w:r>
    </w:p>
    <w:p w14:paraId="7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Лучший друг для всех в пути.</w:t>
      </w:r>
    </w:p>
    <w:p w14:paraId="7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всегда предупреждает</w:t>
      </w:r>
    </w:p>
    <w:p w14:paraId="7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Цветом, можно ли идти.</w:t>
      </w:r>
    </w:p>
    <w:p w14:paraId="73000000">
      <w:pPr>
        <w:rPr>
          <w:rFonts w:ascii="Times New Roman" w:hAnsi="Times New Roman"/>
          <w:sz w:val="28"/>
        </w:rPr>
      </w:pPr>
    </w:p>
    <w:p w14:paraId="7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Алёна</w:t>
      </w:r>
      <w:r>
        <w:rPr>
          <w:rFonts w:ascii="Times New Roman" w:hAnsi="Times New Roman"/>
          <w:sz w:val="28"/>
        </w:rPr>
        <w:t xml:space="preserve"> :Там, где шумный перекресток,</w:t>
      </w:r>
    </w:p>
    <w:p w14:paraId="7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машин не сосчитать,</w:t>
      </w:r>
    </w:p>
    <w:p w14:paraId="7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Перейти не так уж просто,</w:t>
      </w:r>
    </w:p>
    <w:p w14:paraId="7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правила не знать.</w:t>
      </w:r>
    </w:p>
    <w:p w14:paraId="7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Пусть запомнят твёрдо дети:</w:t>
      </w:r>
    </w:p>
    <w:p w14:paraId="7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 поступает тот,</w:t>
      </w:r>
    </w:p>
    <w:p w14:paraId="7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лишь при зеленом свете</w:t>
      </w:r>
    </w:p>
    <w:p w14:paraId="7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улицу идет!</w:t>
      </w:r>
    </w:p>
    <w:p w14:paraId="7C000000">
      <w:pPr>
        <w:rPr>
          <w:rFonts w:ascii="Times New Roman" w:hAnsi="Times New Roman"/>
          <w:sz w:val="28"/>
        </w:rPr>
      </w:pPr>
    </w:p>
    <w:p w14:paraId="7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Артём</w:t>
      </w:r>
      <w:r>
        <w:rPr>
          <w:rFonts w:ascii="Times New Roman" w:hAnsi="Times New Roman"/>
          <w:sz w:val="28"/>
        </w:rPr>
        <w:t xml:space="preserve"> :Мы вас просим убедительно,</w:t>
      </w:r>
    </w:p>
    <w:p w14:paraId="7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рулём вы будьте бдительны.</w:t>
      </w:r>
    </w:p>
    <w:p w14:paraId="7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Соблюдайте правила вождения</w:t>
      </w:r>
    </w:p>
    <w:p w14:paraId="8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дорожного движения.</w:t>
      </w:r>
    </w:p>
    <w:p w14:paraId="81000000">
      <w:pPr>
        <w:rPr>
          <w:rFonts w:ascii="Times New Roman" w:hAnsi="Times New Roman"/>
          <w:sz w:val="28"/>
        </w:rPr>
      </w:pPr>
    </w:p>
    <w:p w14:paraId="8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Алина</w:t>
      </w:r>
      <w:r>
        <w:rPr>
          <w:rFonts w:ascii="Times New Roman" w:hAnsi="Times New Roman"/>
          <w:sz w:val="28"/>
        </w:rPr>
        <w:t xml:space="preserve"> : Пешеходы и водители</w:t>
      </w:r>
    </w:p>
    <w:p w14:paraId="8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должны вы убедительно</w:t>
      </w:r>
    </w:p>
    <w:p w14:paraId="8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хожденье и вождение,</w:t>
      </w:r>
    </w:p>
    <w:p w14:paraId="8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правилам дорожного движения</w:t>
      </w:r>
    </w:p>
    <w:p w14:paraId="86000000">
      <w:pPr>
        <w:rPr>
          <w:rFonts w:ascii="Times New Roman" w:hAnsi="Times New Roman"/>
          <w:sz w:val="28"/>
        </w:rPr>
      </w:pPr>
    </w:p>
    <w:p w14:paraId="8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Вероника</w:t>
      </w:r>
      <w:r>
        <w:rPr>
          <w:rFonts w:ascii="Times New Roman" w:hAnsi="Times New Roman"/>
          <w:sz w:val="28"/>
        </w:rPr>
        <w:t>: На улице будьте внимательны, дети!</w:t>
      </w:r>
    </w:p>
    <w:p w14:paraId="8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Твердо запомните правила эти.</w:t>
      </w:r>
    </w:p>
    <w:p w14:paraId="8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Помните правила эти всегда,</w:t>
      </w:r>
    </w:p>
    <w:p w14:paraId="8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не случилась с вами беда!</w:t>
      </w:r>
    </w:p>
    <w:p w14:paraId="8B000000">
      <w:pPr>
        <w:rPr>
          <w:rFonts w:ascii="Times New Roman" w:hAnsi="Times New Roman"/>
          <w:sz w:val="28"/>
        </w:rPr>
      </w:pPr>
    </w:p>
    <w:p w14:paraId="8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Светофор</w:t>
      </w:r>
      <w:r>
        <w:rPr>
          <w:rFonts w:ascii="Times New Roman" w:hAnsi="Times New Roman"/>
          <w:sz w:val="28"/>
        </w:rPr>
        <w:t xml:space="preserve"> : 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</w:t>
      </w:r>
    </w:p>
    <w:p w14:paraId="8D000000">
      <w:pPr>
        <w:rPr>
          <w:rFonts w:ascii="Times New Roman" w:hAnsi="Times New Roman"/>
          <w:sz w:val="28"/>
        </w:rPr>
      </w:pPr>
    </w:p>
    <w:p w14:paraId="8E000000">
      <w:pPr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 w:val="1"/>
          <w:sz w:val="28"/>
          <w:u w:val="single"/>
        </w:rPr>
        <w:t xml:space="preserve">Подведение окончательных итогов. Награждение  команд медалями) </w:t>
      </w:r>
    </w:p>
    <w:p w14:paraId="8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Воспитатели</w:t>
      </w:r>
      <w:r>
        <w:rPr>
          <w:rFonts w:ascii="Times New Roman" w:hAnsi="Times New Roman"/>
          <w:sz w:val="28"/>
        </w:rPr>
        <w:t xml:space="preserve"> :А сейчас Светофор вас наградит -, за ваше внимание, ваши старания и за ваши знания.</w:t>
      </w:r>
    </w:p>
    <w:p w14:paraId="9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Все</w:t>
      </w:r>
      <w:r>
        <w:rPr>
          <w:rFonts w:ascii="Times New Roman" w:hAnsi="Times New Roman"/>
          <w:sz w:val="28"/>
        </w:rPr>
        <w:t>: Соблюдайте правила дорожного движения! До скорых встреч!</w:t>
      </w:r>
    </w:p>
    <w:p w14:paraId="91000000">
      <w:pPr>
        <w:rPr>
          <w:rFonts w:ascii="Times New Roman" w:hAnsi="Times New Roman"/>
          <w:sz w:val="28"/>
        </w:rPr>
      </w:pPr>
    </w:p>
    <w:p w14:paraId="92000000">
      <w:pPr>
        <w:rPr>
          <w:rFonts w:ascii="Times New Roman" w:hAnsi="Times New Roman"/>
          <w:sz w:val="28"/>
        </w:rPr>
      </w:pPr>
    </w:p>
    <w:p w14:paraId="93000000">
      <w:pPr>
        <w:rPr>
          <w:rFonts w:ascii="Times New Roman" w:hAnsi="Times New Roman"/>
          <w:sz w:val="28"/>
        </w:rPr>
      </w:pPr>
    </w:p>
    <w:p w14:paraId="94000000">
      <w:pPr>
        <w:rPr>
          <w:rFonts w:ascii="Times New Roman" w:hAnsi="Times New Roman"/>
          <w:sz w:val="28"/>
        </w:rPr>
      </w:pPr>
    </w:p>
    <w:p w14:paraId="95000000">
      <w:pPr>
        <w:rPr>
          <w:rFonts w:ascii="Times New Roman" w:hAnsi="Times New Roman"/>
          <w:sz w:val="28"/>
        </w:rPr>
      </w:pPr>
    </w:p>
    <w:p w14:paraId="96000000">
      <w:pPr>
        <w:rPr>
          <w:rFonts w:ascii="Times New Roman" w:hAnsi="Times New Roman"/>
          <w:sz w:val="28"/>
        </w:rPr>
      </w:pPr>
    </w:p>
    <w:sectPr>
      <w:pgSz w:h="16834" w:orient="portrait" w:w="11909"/>
      <w:pgMar w:bottom="1440" w:footer="720" w:header="720" w:left="1440" w:right="1440" w:top="14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keepNext w:val="1"/>
      <w:keepLines w:val="1"/>
      <w:pageBreakBefore w:val="0"/>
      <w:spacing w:after="80" w:before="320"/>
      <w:ind/>
      <w:outlineLvl w:val="2"/>
    </w:pPr>
    <w:rPr>
      <w:b w:val="0"/>
      <w:color w:val="434343"/>
      <w:sz w:val="28"/>
    </w:rPr>
  </w:style>
  <w:style w:styleId="Style_6_ch" w:type="character">
    <w:name w:val="heading 3"/>
    <w:basedOn w:val="Style_1_ch"/>
    <w:link w:val="Style_6"/>
    <w:rPr>
      <w:b w:val="0"/>
      <w:color w:val="434343"/>
      <w:sz w:val="28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keepNext w:val="1"/>
      <w:keepLines w:val="1"/>
      <w:pageBreakBefore w:val="0"/>
      <w:spacing w:after="80" w:before="240"/>
      <w:ind/>
      <w:outlineLvl w:val="4"/>
    </w:pPr>
    <w:rPr>
      <w:color w:val="666666"/>
      <w:sz w:val="22"/>
    </w:rPr>
  </w:style>
  <w:style w:styleId="Style_8_ch" w:type="character">
    <w:name w:val="heading 5"/>
    <w:basedOn w:val="Style_1_ch"/>
    <w:link w:val="Style_8"/>
    <w:rPr>
      <w:color w:val="666666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keepNext w:val="1"/>
      <w:keepLines w:val="1"/>
      <w:pageBreakBefore w:val="0"/>
      <w:spacing w:after="120" w:before="400"/>
      <w:ind/>
      <w:outlineLvl w:val="0"/>
    </w:pPr>
    <w:rPr>
      <w:sz w:val="40"/>
    </w:rPr>
  </w:style>
  <w:style w:styleId="Style_9_ch" w:type="character">
    <w:name w:val="heading 1"/>
    <w:basedOn w:val="Style_1_ch"/>
    <w:link w:val="Style_9"/>
    <w:rPr>
      <w:sz w:val="40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keepNext w:val="1"/>
      <w:keepLines w:val="1"/>
      <w:pageBreakBefore w:val="0"/>
      <w:spacing w:after="320" w:before="0"/>
      <w:ind/>
    </w:pPr>
    <w:rPr>
      <w:rFonts w:ascii="Arial" w:hAnsi="Arial"/>
      <w:i w:val="0"/>
      <w:color w:val="666666"/>
      <w:sz w:val="30"/>
    </w:rPr>
  </w:style>
  <w:style w:styleId="Style_17_ch" w:type="character">
    <w:name w:val="Subtitle"/>
    <w:basedOn w:val="Style_1_ch"/>
    <w:link w:val="Style_17"/>
    <w:rPr>
      <w:rFonts w:ascii="Arial" w:hAnsi="Arial"/>
      <w:i w:val="0"/>
      <w:color w:val="666666"/>
      <w:sz w:val="30"/>
    </w:rPr>
  </w:style>
  <w:style w:styleId="Style_18" w:type="paragraph">
    <w:name w:val="Title"/>
    <w:basedOn w:val="Style_1"/>
    <w:next w:val="Style_1"/>
    <w:link w:val="Style_18_ch"/>
    <w:uiPriority w:val="10"/>
    <w:qFormat/>
    <w:pPr>
      <w:keepNext w:val="1"/>
      <w:keepLines w:val="1"/>
      <w:pageBreakBefore w:val="0"/>
      <w:spacing w:after="60" w:before="0"/>
      <w:ind/>
    </w:pPr>
    <w:rPr>
      <w:sz w:val="52"/>
    </w:rPr>
  </w:style>
  <w:style w:styleId="Style_18_ch" w:type="character">
    <w:name w:val="Title"/>
    <w:basedOn w:val="Style_1_ch"/>
    <w:link w:val="Style_18"/>
    <w:rPr>
      <w:sz w:val="52"/>
    </w:rPr>
  </w:style>
  <w:style w:styleId="Style_19" w:type="paragraph">
    <w:name w:val="heading 4"/>
    <w:basedOn w:val="Style_1"/>
    <w:next w:val="Style_1"/>
    <w:link w:val="Style_19_ch"/>
    <w:uiPriority w:val="9"/>
    <w:qFormat/>
    <w:pPr>
      <w:keepNext w:val="1"/>
      <w:keepLines w:val="1"/>
      <w:pageBreakBefore w:val="0"/>
      <w:spacing w:after="80" w:before="280"/>
      <w:ind/>
      <w:outlineLvl w:val="3"/>
    </w:pPr>
    <w:rPr>
      <w:color w:val="666666"/>
      <w:sz w:val="24"/>
    </w:rPr>
  </w:style>
  <w:style w:styleId="Style_19_ch" w:type="character">
    <w:name w:val="heading 4"/>
    <w:basedOn w:val="Style_1_ch"/>
    <w:link w:val="Style_19"/>
    <w:rPr>
      <w:color w:val="666666"/>
      <w:sz w:val="24"/>
    </w:rPr>
  </w:style>
  <w:style w:styleId="Style_20" w:type="paragraph">
    <w:name w:val="heading 2"/>
    <w:basedOn w:val="Style_1"/>
    <w:next w:val="Style_1"/>
    <w:link w:val="Style_20_ch"/>
    <w:uiPriority w:val="9"/>
    <w:qFormat/>
    <w:pPr>
      <w:keepNext w:val="1"/>
      <w:keepLines w:val="1"/>
      <w:pageBreakBefore w:val="0"/>
      <w:spacing w:after="120" w:before="360"/>
      <w:ind/>
      <w:outlineLvl w:val="1"/>
    </w:pPr>
    <w:rPr>
      <w:b w:val="0"/>
      <w:sz w:val="32"/>
    </w:rPr>
  </w:style>
  <w:style w:styleId="Style_20_ch" w:type="character">
    <w:name w:val="heading 2"/>
    <w:basedOn w:val="Style_1_ch"/>
    <w:link w:val="Style_20"/>
    <w:rPr>
      <w:b w:val="0"/>
      <w:sz w:val="32"/>
    </w:rPr>
  </w:style>
  <w:style w:styleId="Style_21" w:type="paragraph">
    <w:name w:val="heading 6"/>
    <w:basedOn w:val="Style_1"/>
    <w:next w:val="Style_1"/>
    <w:link w:val="Style_21_ch"/>
    <w:uiPriority w:val="9"/>
    <w:qFormat/>
    <w:pPr>
      <w:keepNext w:val="1"/>
      <w:keepLines w:val="1"/>
      <w:pageBreakBefore w:val="0"/>
      <w:spacing w:after="80" w:before="240"/>
      <w:ind/>
      <w:outlineLvl w:val="5"/>
    </w:pPr>
    <w:rPr>
      <w:i w:val="1"/>
      <w:color w:val="666666"/>
      <w:sz w:val="22"/>
    </w:rPr>
  </w:style>
  <w:style w:styleId="Style_21_ch" w:type="character">
    <w:name w:val="heading 6"/>
    <w:basedOn w:val="Style_1_ch"/>
    <w:link w:val="Style_21"/>
    <w:rPr>
      <w:i w:val="1"/>
      <w:color w:val="666666"/>
      <w:sz w:val="22"/>
    </w:rPr>
  </w:style>
  <w:style w:default="1" w:styleId="Style_22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2023-03-11T14:17:23Z</dcterms:modified>
</cp:coreProperties>
</file>