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val="0"/>
          <w:bCs w:val="0"/>
          <w:color w:val="auto"/>
          <w:sz w:val="22"/>
          <w:szCs w:val="22"/>
          <w:lang w:eastAsia="en-US"/>
        </w:rPr>
        <w:id w:val="-1788813008"/>
        <w:docPartObj>
          <w:docPartGallery w:val="Table of Contents"/>
          <w:docPartUnique/>
        </w:docPartObj>
      </w:sdtPr>
      <w:sdtEndPr>
        <w:rPr>
          <w:rFonts w:eastAsiaTheme="minorEastAsia"/>
          <w:lang w:eastAsia="ru-RU"/>
        </w:rPr>
      </w:sdtEndPr>
      <w:sdtContent>
        <w:p w:rsidR="007F589F" w:rsidRDefault="007F589F" w:rsidP="00241170">
          <w:pPr>
            <w:pStyle w:val="af4"/>
            <w:tabs>
              <w:tab w:val="left" w:pos="9781"/>
            </w:tabs>
            <w:ind w:left="-567"/>
            <w:jc w:val="center"/>
            <w:rPr>
              <w:rFonts w:ascii="Times New Roman" w:eastAsiaTheme="minorHAnsi" w:hAnsi="Times New Roman" w:cs="Times New Roman"/>
              <w:b w:val="0"/>
              <w:bCs w:val="0"/>
              <w:color w:val="auto"/>
              <w:sz w:val="22"/>
              <w:szCs w:val="22"/>
              <w:lang w:eastAsia="en-US"/>
            </w:rPr>
          </w:pPr>
        </w:p>
        <w:p w:rsidR="007F589F" w:rsidRDefault="007F589F" w:rsidP="007F589F">
          <w:pPr>
            <w:widowControl w:val="0"/>
            <w:tabs>
              <w:tab w:val="left" w:pos="9214"/>
            </w:tabs>
            <w:spacing w:after="0" w:line="240" w:lineRule="auto"/>
            <w:ind w:left="142" w:right="76"/>
            <w:jc w:val="right"/>
            <w:rPr>
              <w:rFonts w:ascii="Times New Roman" w:eastAsia="Calibri" w:hAnsi="Times New Roman" w:cs="Times New Roman"/>
              <w:b/>
              <w:i/>
              <w:sz w:val="24"/>
              <w:szCs w:val="24"/>
            </w:rPr>
          </w:pPr>
          <w:r>
            <w:rPr>
              <w:rFonts w:ascii="Times New Roman" w:eastAsia="Calibri" w:hAnsi="Times New Roman" w:cs="Times New Roman"/>
              <w:b/>
              <w:i/>
              <w:sz w:val="24"/>
              <w:szCs w:val="24"/>
            </w:rPr>
            <w:t>Д.Р. Саитгалеев</w:t>
          </w:r>
        </w:p>
        <w:p w:rsidR="007F589F" w:rsidRDefault="007F589F" w:rsidP="007F589F">
          <w:pPr>
            <w:widowControl w:val="0"/>
            <w:tabs>
              <w:tab w:val="left" w:pos="9214"/>
            </w:tabs>
            <w:spacing w:after="0" w:line="240" w:lineRule="auto"/>
            <w:ind w:left="142" w:right="76"/>
            <w:jc w:val="right"/>
            <w:rPr>
              <w:rFonts w:ascii="Times New Roman" w:eastAsia="Calibri" w:hAnsi="Times New Roman" w:cs="Times New Roman"/>
              <w:i/>
              <w:sz w:val="24"/>
              <w:szCs w:val="24"/>
            </w:rPr>
          </w:pPr>
          <w:r>
            <w:rPr>
              <w:rFonts w:ascii="Times New Roman" w:eastAsia="Calibri" w:hAnsi="Times New Roman" w:cs="Times New Roman"/>
              <w:i/>
              <w:sz w:val="24"/>
              <w:szCs w:val="24"/>
            </w:rPr>
            <w:t>МАУДО Дворец творчества детей и молодежи городского округа</w:t>
          </w:r>
        </w:p>
        <w:p w:rsidR="007F589F" w:rsidRDefault="007F589F" w:rsidP="007F589F">
          <w:pPr>
            <w:widowControl w:val="0"/>
            <w:tabs>
              <w:tab w:val="left" w:pos="9214"/>
            </w:tabs>
            <w:spacing w:after="0" w:line="240" w:lineRule="auto"/>
            <w:ind w:left="142" w:right="76"/>
            <w:jc w:val="right"/>
            <w:rPr>
              <w:rFonts w:ascii="Times New Roman" w:eastAsia="Calibri" w:hAnsi="Times New Roman" w:cs="Times New Roman"/>
              <w:i/>
              <w:sz w:val="24"/>
              <w:szCs w:val="24"/>
            </w:rPr>
          </w:pPr>
          <w:r>
            <w:rPr>
              <w:rFonts w:ascii="Times New Roman" w:eastAsia="Calibri" w:hAnsi="Times New Roman" w:cs="Times New Roman"/>
              <w:i/>
              <w:sz w:val="24"/>
              <w:szCs w:val="24"/>
            </w:rPr>
            <w:t xml:space="preserve"> город Нефтекамск Республики Башкортостан</w:t>
          </w:r>
        </w:p>
        <w:p w:rsidR="007F589F" w:rsidRDefault="007F589F" w:rsidP="007F589F">
          <w:pPr>
            <w:widowControl w:val="0"/>
            <w:tabs>
              <w:tab w:val="left" w:pos="9214"/>
            </w:tabs>
            <w:spacing w:after="0" w:line="240" w:lineRule="auto"/>
            <w:ind w:left="142" w:right="76"/>
            <w:jc w:val="right"/>
            <w:rPr>
              <w:rFonts w:ascii="Times New Roman" w:eastAsia="Calibri" w:hAnsi="Times New Roman" w:cs="Times New Roman"/>
              <w:i/>
              <w:sz w:val="24"/>
              <w:szCs w:val="24"/>
            </w:rPr>
          </w:pPr>
          <w:r>
            <w:rPr>
              <w:rFonts w:ascii="Times New Roman" w:eastAsia="Calibri" w:hAnsi="Times New Roman" w:cs="Times New Roman"/>
              <w:i/>
              <w:sz w:val="24"/>
              <w:szCs w:val="24"/>
            </w:rPr>
            <w:t>педагог дополнительного образования</w:t>
          </w:r>
        </w:p>
        <w:p w:rsidR="007F589F" w:rsidRDefault="007F589F" w:rsidP="007F589F">
          <w:pPr>
            <w:widowControl w:val="0"/>
            <w:tabs>
              <w:tab w:val="left" w:pos="9214"/>
            </w:tabs>
            <w:spacing w:after="0" w:line="240" w:lineRule="auto"/>
            <w:ind w:left="142" w:right="76"/>
            <w:jc w:val="right"/>
            <w:rPr>
              <w:rFonts w:ascii="Times New Roman" w:eastAsia="Calibri" w:hAnsi="Times New Roman" w:cs="Times New Roman"/>
              <w:b/>
              <w:i/>
              <w:sz w:val="24"/>
              <w:szCs w:val="24"/>
            </w:rPr>
          </w:pPr>
        </w:p>
        <w:p w:rsidR="007F589F" w:rsidRDefault="007F589F" w:rsidP="007F589F">
          <w:pPr>
            <w:widowControl w:val="0"/>
            <w:tabs>
              <w:tab w:val="left" w:pos="9214"/>
            </w:tabs>
            <w:spacing w:after="0" w:line="240" w:lineRule="auto"/>
            <w:ind w:left="142" w:right="76"/>
            <w:jc w:val="center"/>
            <w:rPr>
              <w:rFonts w:ascii="Times New Roman" w:eastAsia="Calibri" w:hAnsi="Times New Roman" w:cs="Times New Roman"/>
              <w:b/>
              <w:sz w:val="24"/>
              <w:szCs w:val="24"/>
            </w:rPr>
          </w:pPr>
          <w:r>
            <w:rPr>
              <w:rFonts w:ascii="Times New Roman" w:eastAsia="Calibri" w:hAnsi="Times New Roman" w:cs="Times New Roman"/>
              <w:b/>
              <w:sz w:val="24"/>
              <w:szCs w:val="24"/>
            </w:rPr>
            <w:t>ПЕДАГОГИЧЕСКОЕ ИССЛЕДОВАНИЕ</w:t>
          </w:r>
        </w:p>
        <w:p w:rsidR="007F589F" w:rsidRDefault="007F589F" w:rsidP="007F589F">
          <w:pPr>
            <w:widowControl w:val="0"/>
            <w:tabs>
              <w:tab w:val="left" w:pos="9214"/>
            </w:tabs>
            <w:spacing w:after="0" w:line="240" w:lineRule="auto"/>
            <w:ind w:left="142" w:right="76"/>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«ПРАКТИКО-ОРИЕНТИРОВАННЫЙ ПОДХОД В ОБУЧЕНИИ ИГРЕ НА МУЗЫКАЛЬНЫХ ИНСТРУМЕНТАХ В УСЛОВИЯХ ДОПОЛНИТЕЛЬНОГО ОБРАЗОВАНИЯ».</w:t>
          </w:r>
        </w:p>
        <w:p w:rsidR="007F589F" w:rsidRDefault="007F589F" w:rsidP="007F589F">
          <w:pPr>
            <w:spacing w:after="0" w:line="240" w:lineRule="auto"/>
            <w:ind w:right="501"/>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Наше время - эпоха глобализации и процесса интеграции,  которые проникают во все сферы  человеческой жизни.   Интеграция многих госуда</w:t>
          </w:r>
          <w:proofErr w:type="gramStart"/>
          <w:r>
            <w:rPr>
              <w:rFonts w:ascii="Times New Roman" w:hAnsi="Times New Roman" w:cs="Times New Roman"/>
              <w:sz w:val="24"/>
              <w:szCs w:val="24"/>
            </w:rPr>
            <w:t>рств  в п</w:t>
          </w:r>
          <w:proofErr w:type="gramEnd"/>
          <w:r>
            <w:rPr>
              <w:rFonts w:ascii="Times New Roman" w:hAnsi="Times New Roman" w:cs="Times New Roman"/>
              <w:sz w:val="24"/>
              <w:szCs w:val="24"/>
            </w:rPr>
            <w:t xml:space="preserve">олитике, экономике и культуре   ставит острый вопрос  о соответствии  системы образования общепринятым мировым стандартам.  Целью национального проекта «Образование»  является обеспечение глобальной конкурентоспособной системы образования, которая должна формировать развитую, социально - ответственную личность, которая умеет самостоятельно решать профессиональные задачи,  стремится  к самообразованию и самореализации. Как известно, именно эта задача  является содержанием  системы современного  дополнительного образования. В этом плане обучение детей музыкальному искусству </w:t>
          </w:r>
          <w:r>
            <w:rPr>
              <w:rFonts w:ascii="Times New Roman" w:hAnsi="Times New Roman" w:cs="Times New Roman"/>
              <w:bCs/>
              <w:sz w:val="24"/>
              <w:szCs w:val="24"/>
              <w:shd w:val="clear" w:color="auto" w:fill="FFFFFF"/>
            </w:rPr>
            <w:t xml:space="preserve"> </w:t>
          </w:r>
          <w:r>
            <w:rPr>
              <w:rFonts w:ascii="Times New Roman" w:hAnsi="Times New Roman" w:cs="Times New Roman"/>
              <w:sz w:val="24"/>
              <w:szCs w:val="24"/>
              <w:shd w:val="clear" w:color="auto" w:fill="FFFFFF"/>
            </w:rPr>
            <w:t> является фундаментом для построения духовных, нравственно-эстетических и творческих способностей обучающихся.  О</w:t>
          </w:r>
          <w:r>
            <w:rPr>
              <w:rFonts w:ascii="Times New Roman" w:hAnsi="Times New Roman" w:cs="Times New Roman"/>
              <w:sz w:val="24"/>
              <w:szCs w:val="24"/>
            </w:rPr>
            <w:t xml:space="preserve">собое место в музыкальном искусстве занимает процесс обучения игре на музыкальных инструментах. </w:t>
          </w:r>
          <w:r>
            <w:rPr>
              <w:rFonts w:ascii="Times New Roman" w:hAnsi="Times New Roman" w:cs="Times New Roman"/>
              <w:sz w:val="24"/>
              <w:szCs w:val="24"/>
              <w:shd w:val="clear" w:color="auto" w:fill="FFFFFF"/>
            </w:rPr>
            <w:t xml:space="preserve">Несмотря на значительные достижения в учебно-методической и научной литературе в данной дисциплине,  передовой практический опыт не получил достаточных теоретических обоснований. Методика обучения развивается преимущественно на эмпирическом, частном уровне.  В свою очередь общая методика,  </w:t>
          </w:r>
          <w:r>
            <w:rPr>
              <w:rFonts w:ascii="Times New Roman" w:hAnsi="Times New Roman" w:cs="Times New Roman"/>
              <w:sz w:val="24"/>
              <w:szCs w:val="24"/>
            </w:rPr>
            <w:t>достигнув определенного уровня, перестала развиваться, остановившись на зрительно – двигательном подходе. Осознание   необходимости</w:t>
          </w:r>
          <w:r>
            <w:rPr>
              <w:rFonts w:ascii="Times New Roman" w:hAnsi="Times New Roman" w:cs="Times New Roman"/>
              <w:color w:val="000000"/>
              <w:sz w:val="24"/>
              <w:szCs w:val="24"/>
            </w:rPr>
            <w:t xml:space="preserve"> замены малоэффективного вербального способа передачи знаний,  практико – ориентированным  подходом, </w:t>
          </w:r>
          <w:r>
            <w:rPr>
              <w:rFonts w:ascii="Times New Roman" w:hAnsi="Times New Roman" w:cs="Times New Roman"/>
              <w:sz w:val="24"/>
              <w:szCs w:val="24"/>
            </w:rPr>
            <w:t>создает  возможность проектирования форм взаимодействия педагога и обучающегося, обеспечивающих  гарантированные результаты обучения.</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Практико-ориентированный подход в обучении игре на музыкальных инструментах рассматривается как ориентация учебного процесса на конечный образовательный результат, в котором конкретизированы виды действий (от изучения теории до создания готового продукта), опыт применения которого возможен в результате интеграции теории и практики, за счет уменьшения доли репродуктивной деятельности. </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На основе вышеперечисленных противоречий  </w:t>
          </w:r>
          <w:r>
            <w:rPr>
              <w:rFonts w:ascii="Times New Roman" w:hAnsi="Times New Roman" w:cs="Times New Roman"/>
              <w:sz w:val="24"/>
              <w:szCs w:val="24"/>
              <w:shd w:val="clear" w:color="auto" w:fill="FFFFFF"/>
            </w:rPr>
            <w:t xml:space="preserve">была сформулирована цель нашей исследовательской работы: </w:t>
          </w:r>
          <w:r>
            <w:rPr>
              <w:rFonts w:ascii="Times New Roman" w:hAnsi="Times New Roman" w:cs="Times New Roman"/>
              <w:sz w:val="24"/>
              <w:szCs w:val="24"/>
            </w:rPr>
            <w:t xml:space="preserve">  изучить особенности практико-ориентированного подхода в  обучении игре на музыкальных инструментах, определить эффективность его применения для получения предметных, метапредметных и личностных результатов. В соответствии с целью были определены задачи: </w:t>
          </w:r>
          <w:r>
            <w:rPr>
              <w:rFonts w:ascii="Times New Roman" w:hAnsi="Times New Roman" w:cs="Times New Roman"/>
              <w:b/>
              <w:sz w:val="24"/>
              <w:szCs w:val="24"/>
            </w:rPr>
            <w:t xml:space="preserve"> </w:t>
          </w:r>
          <w:r>
            <w:rPr>
              <w:rFonts w:ascii="Times New Roman" w:hAnsi="Times New Roman" w:cs="Times New Roman"/>
              <w:sz w:val="24"/>
              <w:szCs w:val="24"/>
            </w:rPr>
            <w:t>определить сущность  понятий:  «практико-ориентированный подход»  и «практико-ориентированная деятельность» анализируя научные источники;  разработать и апробировать интегрированную программу «Мастерская музыкальных инструментов»; проанализировать результаты исследования. Были определены объект и предмет исследования. Объект  исследования: процесс  обучения   игре на музыкальных инструментах. Предмет исследования: практико-ориентированный подход в обучении игре на музыкальных инструментах</w:t>
          </w:r>
          <w:r>
            <w:rPr>
              <w:rFonts w:ascii="Times New Roman" w:hAnsi="Times New Roman" w:cs="Times New Roman"/>
              <w:sz w:val="24"/>
              <w:szCs w:val="24"/>
              <w:shd w:val="clear" w:color="auto" w:fill="FFFFFF"/>
            </w:rPr>
            <w:t>. Была выдвинута следующая  г</w:t>
          </w:r>
          <w:r>
            <w:rPr>
              <w:rFonts w:ascii="Times New Roman" w:hAnsi="Times New Roman" w:cs="Times New Roman"/>
              <w:sz w:val="24"/>
              <w:szCs w:val="24"/>
            </w:rPr>
            <w:t xml:space="preserve">ипотеза исследования: использование  практико-ориентированного подхода в обучении игре на музыкальных инструментах будет способствовать лучшему достижению предметных, метапредметных  и личностных результатов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В ходе исследования использовались следующие методы: теоретический анализ психолого-педагогической и учебно-методической литературы; эксперимент,  </w:t>
          </w:r>
          <w:r>
            <w:rPr>
              <w:rFonts w:ascii="Times New Roman" w:eastAsia="Calibri" w:hAnsi="Times New Roman" w:cs="Times New Roman"/>
              <w:sz w:val="24"/>
              <w:szCs w:val="24"/>
            </w:rPr>
            <w:t xml:space="preserve">опрос, анкета, беседа, наблюдение; </w:t>
          </w:r>
          <w:r>
            <w:rPr>
              <w:rFonts w:ascii="Times New Roman" w:hAnsi="Times New Roman" w:cs="Times New Roman"/>
              <w:sz w:val="24"/>
              <w:szCs w:val="24"/>
            </w:rPr>
            <w:t>методы количественной обработки данных.</w:t>
          </w:r>
        </w:p>
        <w:p w:rsidR="007F589F" w:rsidRDefault="007F589F" w:rsidP="007F589F">
          <w:pPr>
            <w:widowControl w:val="0"/>
            <w:spacing w:after="0" w:line="240" w:lineRule="auto"/>
            <w:ind w:right="76" w:firstLine="284"/>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Первая глава исследования посвящена теоретическим аспектам. На основе анализа литературы </w:t>
          </w:r>
          <w:r>
            <w:rPr>
              <w:rFonts w:ascii="Times New Roman" w:hAnsi="Times New Roman" w:cs="Times New Roman"/>
              <w:sz w:val="24"/>
              <w:szCs w:val="24"/>
            </w:rPr>
            <w:lastRenderedPageBreak/>
            <w:t xml:space="preserve">мы  определили понятия «практико ориентированный подход» - это педагогический процесс, в ходе которого решаются учебные задачи через опыт практической деятельности; «практико-ориентированная деятельность»  – </w:t>
          </w:r>
          <w:r>
            <w:rPr>
              <w:rFonts w:ascii="Times New Roman" w:hAnsi="Times New Roman" w:cs="Times New Roman"/>
              <w:i/>
              <w:color w:val="0070C0"/>
              <w:sz w:val="24"/>
              <w:szCs w:val="24"/>
            </w:rPr>
            <w:t xml:space="preserve"> </w:t>
          </w:r>
          <w:r>
            <w:rPr>
              <w:rFonts w:ascii="Times New Roman" w:hAnsi="Times New Roman" w:cs="Times New Roman"/>
              <w:sz w:val="24"/>
              <w:szCs w:val="24"/>
            </w:rPr>
            <w:t>это вид деятельности, в которой объединяются все компоненты образовательного процесса, обеспечивающие достижение личностных, метапредметных и предметных результатов, в процессе использования практико-ориентированных технологий. Практико-ориентированный подход в  дополнительном образовании  направлен на  приобретение знаний, умений, навыков, а также  опыта практической деятельности с целью достижения профессионально и социально значимых компетенций. В свою очередь о</w:t>
          </w:r>
          <w:r>
            <w:rPr>
              <w:rFonts w:ascii="Times New Roman" w:eastAsia="Times New Roman" w:hAnsi="Times New Roman" w:cs="Times New Roman"/>
              <w:sz w:val="24"/>
              <w:szCs w:val="24"/>
            </w:rPr>
            <w:t>снову практико-ориентированного подхода в учреждении  дополнительного образования составляют дополнительные образовательные программы, определяющие содержание процесса обучения</w:t>
          </w:r>
          <w:r>
            <w:rPr>
              <w:rFonts w:ascii="Times New Roman" w:hAnsi="Times New Roman" w:cs="Times New Roman"/>
              <w:sz w:val="24"/>
              <w:szCs w:val="24"/>
            </w:rPr>
            <w:t xml:space="preserve">. Для создания в учреждении дополнительного  образования практико-ориентированной деятельности необходимо выполнение следующих аспектов: функционирование учреждения как учебно-научного комплекса; ориентация на практическую применяемость и востребованность универсальных учебных действий, применение  принципов </w:t>
          </w:r>
          <w:proofErr w:type="gramStart"/>
          <w:r>
            <w:rPr>
              <w:rFonts w:ascii="Times New Roman" w:hAnsi="Times New Roman" w:cs="Times New Roman"/>
              <w:sz w:val="24"/>
              <w:szCs w:val="24"/>
            </w:rPr>
            <w:t>практико-ориентированности</w:t>
          </w:r>
          <w:proofErr w:type="gramEnd"/>
          <w:r>
            <w:rPr>
              <w:rFonts w:ascii="Times New Roman" w:hAnsi="Times New Roman" w:cs="Times New Roman"/>
              <w:i/>
              <w:color w:val="0070C0"/>
              <w:sz w:val="24"/>
              <w:szCs w:val="24"/>
            </w:rPr>
            <w:t>.</w:t>
          </w:r>
        </w:p>
        <w:p w:rsidR="007F589F" w:rsidRDefault="007F589F" w:rsidP="007F589F">
          <w:pPr>
            <w:tabs>
              <w:tab w:val="left" w:pos="5625"/>
            </w:tabs>
            <w:spacing w:after="0" w:line="240" w:lineRule="auto"/>
            <w:ind w:firstLine="348"/>
            <w:jc w:val="both"/>
            <w:rPr>
              <w:rFonts w:ascii="Times New Roman" w:eastAsia="Times New Roman" w:hAnsi="Times New Roman" w:cs="Times New Roman"/>
              <w:b/>
              <w:color w:val="00B050"/>
              <w:sz w:val="24"/>
              <w:szCs w:val="24"/>
            </w:rPr>
          </w:pPr>
          <w:r>
            <w:rPr>
              <w:rFonts w:ascii="Times New Roman" w:eastAsia="Times New Roman" w:hAnsi="Times New Roman" w:cs="Times New Roman"/>
              <w:color w:val="000000"/>
              <w:sz w:val="24"/>
              <w:szCs w:val="24"/>
            </w:rPr>
            <w:t>Вторая глава работы носит практический характер</w:t>
          </w:r>
          <w:r>
            <w:rPr>
              <w:rFonts w:ascii="Times New Roman" w:hAnsi="Times New Roman" w:cs="Times New Roman"/>
              <w:sz w:val="24"/>
              <w:szCs w:val="24"/>
            </w:rPr>
            <w:t>. На первом этапе  осуществлялся: анализ психолого-педагогических источников. На втором этапе разрабатывалась интегрированная  программа «Мастерская музыкальных инструментов» и  подбирались методики для диагностики.  На третьем этапе  проводилась экспериментальная работа. Обобщались и систематизировались материалы исследования</w:t>
          </w:r>
          <w:r>
            <w:rPr>
              <w:rFonts w:ascii="Times New Roman" w:hAnsi="Times New Roman" w:cs="Times New Roman"/>
              <w:b/>
              <w:color w:val="00B050"/>
              <w:sz w:val="24"/>
              <w:szCs w:val="24"/>
            </w:rPr>
            <w:t xml:space="preserve">.  </w:t>
          </w:r>
          <w:r>
            <w:rPr>
              <w:rFonts w:ascii="Times New Roman" w:hAnsi="Times New Roman" w:cs="Times New Roman"/>
              <w:bCs/>
              <w:sz w:val="24"/>
              <w:szCs w:val="24"/>
            </w:rPr>
            <w:t xml:space="preserve">В исследовании приняли участие 15 обучающихся объединения «Бекар» (контрольная группа), 15 обучающихся объединения «Чудеса из дерева» (экспериментальная группа), Дворца творчества города Нефтекамск Республики Башкортостан. Эксперимент проходил в три этапа: констатирующий, формирующий и контрольный.  </w:t>
          </w:r>
          <w:proofErr w:type="gramStart"/>
          <w:r>
            <w:rPr>
              <w:rFonts w:ascii="Times New Roman" w:hAnsi="Times New Roman" w:cs="Times New Roman"/>
              <w:bCs/>
              <w:sz w:val="24"/>
              <w:szCs w:val="24"/>
            </w:rPr>
            <w:t xml:space="preserve">Цель экспериментальной работы: </w:t>
          </w:r>
          <w:r>
            <w:rPr>
              <w:rFonts w:ascii="Times New Roman" w:hAnsi="Times New Roman" w:cs="Times New Roman"/>
              <w:sz w:val="24"/>
              <w:szCs w:val="24"/>
            </w:rPr>
            <w:t>изучить особенности организация практико-ориентированной деятельности обучающихся при обучении игре на музыкальных инструментах.</w:t>
          </w:r>
          <w:proofErr w:type="gramEnd"/>
          <w:r>
            <w:rPr>
              <w:rFonts w:ascii="Times New Roman" w:hAnsi="Times New Roman" w:cs="Times New Roman"/>
              <w:sz w:val="24"/>
              <w:szCs w:val="24"/>
            </w:rPr>
            <w:t xml:space="preserve"> Исходя из, цели нами были поставлены следующие задачи: в</w:t>
          </w:r>
          <w:r>
            <w:rPr>
              <w:rFonts w:ascii="Times New Roman" w:eastAsia="Times New Roman" w:hAnsi="Times New Roman" w:cs="Times New Roman"/>
              <w:sz w:val="24"/>
              <w:szCs w:val="24"/>
            </w:rPr>
            <w:t xml:space="preserve">ыявить уровень  развития личностных, предметных и метапредметных результатов обучающихся; провести работу по организации практико-ориентированной деятельности.  </w:t>
          </w:r>
          <w:r>
            <w:rPr>
              <w:rFonts w:ascii="Times New Roman" w:hAnsi="Times New Roman" w:cs="Times New Roman"/>
              <w:sz w:val="24"/>
              <w:szCs w:val="24"/>
            </w:rPr>
            <w:t>В  сентябре 2020 года проводилась  входная диагностика.   Были выбраны следующие критерии: личностные, метапредметные и предметные результаты</w:t>
          </w:r>
          <w:r>
            <w:rPr>
              <w:rFonts w:ascii="Times New Roman" w:hAnsi="Times New Roman" w:cs="Times New Roman"/>
              <w:color w:val="984806" w:themeColor="accent6" w:themeShade="80"/>
              <w:sz w:val="24"/>
              <w:szCs w:val="24"/>
            </w:rPr>
            <w:t xml:space="preserve">. </w:t>
          </w:r>
          <w:r>
            <w:rPr>
              <w:rFonts w:ascii="Times New Roman" w:hAnsi="Times New Roman" w:cs="Times New Roman"/>
              <w:sz w:val="24"/>
              <w:szCs w:val="24"/>
            </w:rPr>
            <w:t>Оценка</w:t>
          </w:r>
          <w:r>
            <w:rPr>
              <w:rFonts w:ascii="Times New Roman" w:hAnsi="Times New Roman" w:cs="Times New Roman"/>
              <w:spacing w:val="1"/>
              <w:sz w:val="24"/>
              <w:szCs w:val="24"/>
            </w:rPr>
            <w:t xml:space="preserve"> </w:t>
          </w:r>
          <w:r>
            <w:rPr>
              <w:rFonts w:ascii="Times New Roman" w:hAnsi="Times New Roman" w:cs="Times New Roman"/>
              <w:sz w:val="24"/>
              <w:szCs w:val="24"/>
            </w:rPr>
            <w:t>личностных</w:t>
          </w:r>
          <w:r>
            <w:rPr>
              <w:rFonts w:ascii="Times New Roman" w:hAnsi="Times New Roman" w:cs="Times New Roman"/>
              <w:spacing w:val="1"/>
              <w:sz w:val="24"/>
              <w:szCs w:val="24"/>
            </w:rPr>
            <w:t xml:space="preserve"> </w:t>
          </w:r>
          <w:r>
            <w:rPr>
              <w:rFonts w:ascii="Times New Roman" w:hAnsi="Times New Roman" w:cs="Times New Roman"/>
              <w:sz w:val="24"/>
              <w:szCs w:val="24"/>
            </w:rPr>
            <w:t>результатов</w:t>
          </w:r>
          <w:r>
            <w:rPr>
              <w:rFonts w:ascii="Times New Roman" w:hAnsi="Times New Roman" w:cs="Times New Roman"/>
              <w:spacing w:val="1"/>
              <w:sz w:val="24"/>
              <w:szCs w:val="24"/>
            </w:rPr>
            <w:t xml:space="preserve"> </w:t>
          </w:r>
          <w:r>
            <w:rPr>
              <w:rFonts w:ascii="Times New Roman" w:hAnsi="Times New Roman" w:cs="Times New Roman"/>
              <w:sz w:val="24"/>
              <w:szCs w:val="24"/>
            </w:rPr>
            <w:t>проводилась</w:t>
          </w:r>
          <w:r>
            <w:rPr>
              <w:rFonts w:ascii="Times New Roman" w:hAnsi="Times New Roman" w:cs="Times New Roman"/>
              <w:spacing w:val="1"/>
              <w:sz w:val="24"/>
              <w:szCs w:val="24"/>
            </w:rPr>
            <w:t xml:space="preserve"> </w:t>
          </w:r>
          <w:r>
            <w:rPr>
              <w:rFonts w:ascii="Times New Roman" w:hAnsi="Times New Roman" w:cs="Times New Roman"/>
              <w:sz w:val="24"/>
              <w:szCs w:val="24"/>
            </w:rPr>
            <w:t>по</w:t>
          </w:r>
          <w:r>
            <w:rPr>
              <w:rFonts w:ascii="Times New Roman" w:hAnsi="Times New Roman" w:cs="Times New Roman"/>
              <w:spacing w:val="1"/>
              <w:sz w:val="24"/>
              <w:szCs w:val="24"/>
            </w:rPr>
            <w:t xml:space="preserve">  </w:t>
          </w:r>
          <w:r>
            <w:rPr>
              <w:rFonts w:ascii="Times New Roman" w:hAnsi="Times New Roman" w:cs="Times New Roman"/>
              <w:sz w:val="24"/>
              <w:szCs w:val="24"/>
            </w:rPr>
            <w:t>методике:</w:t>
          </w:r>
          <w:r>
            <w:rPr>
              <w:rFonts w:ascii="Times New Roman" w:hAnsi="Times New Roman" w:cs="Times New Roman"/>
              <w:spacing w:val="-67"/>
              <w:sz w:val="24"/>
              <w:szCs w:val="24"/>
            </w:rPr>
            <w:t xml:space="preserve"> </w:t>
          </w:r>
          <w:r>
            <w:rPr>
              <w:rFonts w:ascii="Times New Roman" w:eastAsia="Times New Roman" w:hAnsi="Times New Roman" w:cs="Times New Roman"/>
              <w:sz w:val="24"/>
              <w:szCs w:val="24"/>
            </w:rPr>
            <w:t xml:space="preserve">методика </w:t>
          </w:r>
          <w:proofErr w:type="spellStart"/>
          <w:r>
            <w:rPr>
              <w:rFonts w:ascii="Times New Roman" w:eastAsia="Times New Roman" w:hAnsi="Times New Roman" w:cs="Times New Roman"/>
              <w:sz w:val="24"/>
              <w:szCs w:val="24"/>
            </w:rPr>
            <w:t>Gold</w:t>
          </w:r>
          <w:proofErr w:type="spellEnd"/>
          <w:r>
            <w:rPr>
              <w:rFonts w:ascii="Times New Roman" w:eastAsia="Times New Roman" w:hAnsi="Times New Roman" w:cs="Times New Roman"/>
              <w:sz w:val="24"/>
              <w:szCs w:val="24"/>
            </w:rPr>
            <w:t xml:space="preserve">-MSI, разработанная психологами </w:t>
          </w:r>
          <w:proofErr w:type="spellStart"/>
          <w:r>
            <w:rPr>
              <w:rFonts w:ascii="Times New Roman" w:eastAsia="Times New Roman" w:hAnsi="Times New Roman" w:cs="Times New Roman"/>
              <w:sz w:val="24"/>
              <w:szCs w:val="24"/>
            </w:rPr>
            <w:t>Голдсмитского</w:t>
          </w:r>
          <w:proofErr w:type="spellEnd"/>
          <w:r>
            <w:rPr>
              <w:rFonts w:ascii="Times New Roman" w:eastAsia="Times New Roman" w:hAnsi="Times New Roman" w:cs="Times New Roman"/>
              <w:sz w:val="24"/>
              <w:szCs w:val="24"/>
            </w:rPr>
            <w:t xml:space="preserve"> университета для диагностики уровня музыкального  развития. Данная методика обладает хорошими психометрическими свойствами. Оценка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метапредметных</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результатов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проводилась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методике </w:t>
          </w:r>
          <w:proofErr w:type="spellStart"/>
          <w:r>
            <w:rPr>
              <w:rFonts w:ascii="Times New Roman" w:eastAsia="Times New Roman" w:hAnsi="Times New Roman" w:cs="Times New Roman"/>
              <w:sz w:val="24"/>
              <w:szCs w:val="24"/>
            </w:rPr>
            <w:t>Репкиной</w:t>
          </w:r>
          <w:proofErr w:type="spellEnd"/>
          <w:r>
            <w:rPr>
              <w:rFonts w:ascii="Times New Roman" w:eastAsia="Times New Roman" w:hAnsi="Times New Roman" w:cs="Times New Roman"/>
              <w:sz w:val="24"/>
              <w:szCs w:val="24"/>
            </w:rPr>
            <w:t xml:space="preserve"> Г. В.. В</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ходе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диагностики оценивались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умения:</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самостоятельно</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определять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цели,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ставить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формулировать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задачи,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развивать</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мотивы и интересы своей познавательной деятельности.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Оценка предметных результатов  включала в себя три задания: развернутый ответ на вопрос;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работа</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музыкальным материалом;</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сопоставление</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признаков  и параметров</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источников звука.  </w:t>
          </w:r>
          <w:r>
            <w:rPr>
              <w:rFonts w:ascii="Times New Roman" w:hAnsi="Times New Roman" w:cs="Times New Roman"/>
              <w:bCs/>
              <w:sz w:val="24"/>
              <w:szCs w:val="24"/>
            </w:rPr>
            <w:t xml:space="preserve">Анализ результатов констатирующего этапа показал следующие </w:t>
          </w:r>
          <w:r>
            <w:rPr>
              <w:rFonts w:ascii="Times New Roman" w:hAnsi="Times New Roman" w:cs="Times New Roman"/>
              <w:sz w:val="24"/>
              <w:szCs w:val="24"/>
            </w:rPr>
            <w:t xml:space="preserve"> результаты: высокий уровень -27 % (8), средний уровень –43% (12), низкий уровень –30% (10).  </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На основании данных диагностики было определено, что у обучающихся в контрольной и экспериментальной группах уровни развития диагностируемых критериев  примерно на одинаковых уровнях, распределение детей по уровням оценки внутри группы и между группами равнозначно.</w:t>
          </w:r>
          <w:proofErr w:type="gramEnd"/>
          <w:r>
            <w:rPr>
              <w:rFonts w:ascii="Times New Roman" w:hAnsi="Times New Roman" w:cs="Times New Roman"/>
              <w:bCs/>
              <w:sz w:val="24"/>
              <w:szCs w:val="24"/>
            </w:rPr>
            <w:t xml:space="preserve"> Исходя из результатов констатирующего эксперимента, была намечена  дальнейшая работа и определена цель</w:t>
          </w:r>
          <w:r>
            <w:rPr>
              <w:rFonts w:ascii="Times New Roman" w:hAnsi="Times New Roman" w:cs="Times New Roman"/>
              <w:sz w:val="24"/>
              <w:szCs w:val="24"/>
            </w:rPr>
            <w:t xml:space="preserve"> формирующего этапа: апробация интегрированной образовательной программы «Мастерская музыкальных инструментов». </w:t>
          </w:r>
          <w:proofErr w:type="gramStart"/>
          <w:r>
            <w:rPr>
              <w:rFonts w:ascii="Times New Roman" w:hAnsi="Times New Roman" w:cs="Times New Roman"/>
              <w:sz w:val="24"/>
              <w:szCs w:val="24"/>
            </w:rPr>
            <w:t>На протяжении 2020-2021 учебного года  для обучающихся контрольной группы учебный процесс был организован по дополнительной общеобразовательной общеразвивающей программе художественной направленности «Гитара», которая</w:t>
          </w:r>
          <w:r>
            <w:rPr>
              <w:rFonts w:ascii="Times New Roman" w:hAnsi="Times New Roman" w:cs="Times New Roman"/>
              <w:bCs/>
              <w:sz w:val="24"/>
              <w:szCs w:val="24"/>
            </w:rPr>
            <w:t xml:space="preserve"> рассматривает </w:t>
          </w:r>
          <w:r>
            <w:rPr>
              <w:rFonts w:ascii="Times New Roman" w:hAnsi="Times New Roman" w:cs="Times New Roman"/>
              <w:sz w:val="24"/>
              <w:szCs w:val="24"/>
            </w:rPr>
            <w:t>развитие музыкальных способностей обучающихся за счет использования    в процессе занятий технических и аудиовизуальных средств обучения, информационно-коммуникативных и развивающих технологий.</w:t>
          </w:r>
          <w:proofErr w:type="gramEnd"/>
          <w:r>
            <w:rPr>
              <w:rFonts w:ascii="Times New Roman" w:hAnsi="Times New Roman" w:cs="Times New Roman"/>
              <w:sz w:val="24"/>
              <w:szCs w:val="24"/>
            </w:rPr>
            <w:t xml:space="preserve">  Для экспериментальной группы учебный процесс был организован по дополнительной интегрированной общеобразовательной программе «Мастерская музыкальных инструментов», которая </w:t>
          </w:r>
          <w:r>
            <w:rPr>
              <w:rFonts w:ascii="Times New Roman" w:hAnsi="Times New Roman" w:cs="Times New Roman"/>
              <w:bCs/>
              <w:sz w:val="24"/>
              <w:szCs w:val="24"/>
            </w:rPr>
            <w:t xml:space="preserve">рассматривает </w:t>
          </w:r>
          <w:r>
            <w:rPr>
              <w:rFonts w:ascii="Times New Roman" w:hAnsi="Times New Roman" w:cs="Times New Roman"/>
              <w:sz w:val="24"/>
              <w:szCs w:val="24"/>
            </w:rPr>
            <w:t xml:space="preserve">развитие музыкальных способностей обучающихся, через изучение истории, устройства, материалов применяемых при изготовлении, технологический процесс изготовления музыкальных инструментов, обучение игре на изготовленном музыкальном инструменте. </w:t>
          </w:r>
          <w:r>
            <w:rPr>
              <w:rFonts w:ascii="Times New Roman" w:hAnsi="Times New Roman" w:cs="Times New Roman"/>
              <w:bCs/>
              <w:sz w:val="24"/>
              <w:szCs w:val="24"/>
            </w:rPr>
            <w:t xml:space="preserve">На этом работа на формирующем этапе  была закончена. После мы приступили  к </w:t>
          </w:r>
          <w:r>
            <w:rPr>
              <w:rFonts w:ascii="Times New Roman" w:hAnsi="Times New Roman" w:cs="Times New Roman"/>
              <w:bCs/>
              <w:sz w:val="24"/>
              <w:szCs w:val="24"/>
            </w:rPr>
            <w:lastRenderedPageBreak/>
            <w:t>контрольному этапу эксперимента</w:t>
          </w:r>
          <w:r>
            <w:rPr>
              <w:rFonts w:ascii="Times New Roman" w:hAnsi="Times New Roman" w:cs="Times New Roman"/>
              <w:bCs/>
              <w:color w:val="00B050"/>
              <w:sz w:val="24"/>
              <w:szCs w:val="24"/>
            </w:rPr>
            <w:t xml:space="preserve">, </w:t>
          </w:r>
          <w:r>
            <w:rPr>
              <w:rFonts w:ascii="Times New Roman" w:hAnsi="Times New Roman" w:cs="Times New Roman"/>
              <w:bCs/>
              <w:sz w:val="24"/>
              <w:szCs w:val="24"/>
            </w:rPr>
            <w:t>ц</w:t>
          </w:r>
          <w:r>
            <w:rPr>
              <w:rFonts w:ascii="Times New Roman" w:hAnsi="Times New Roman" w:cs="Times New Roman"/>
              <w:sz w:val="24"/>
              <w:szCs w:val="24"/>
            </w:rPr>
            <w:t xml:space="preserve">елью которого было: определение эффективности использования практико – ориентированного подхода в обучении игре на музыкальных инструментах. На данном этапе использовался тот же диагностический материал. В экспериментальной группе произошли позитивные изменения. 28% перешли со среднего уровня на </w:t>
          </w:r>
          <w:proofErr w:type="gramStart"/>
          <w:r>
            <w:rPr>
              <w:rFonts w:ascii="Times New Roman" w:hAnsi="Times New Roman" w:cs="Times New Roman"/>
              <w:sz w:val="24"/>
              <w:szCs w:val="24"/>
            </w:rPr>
            <w:t>высокий</w:t>
          </w:r>
          <w:proofErr w:type="gramEnd"/>
          <w:r>
            <w:rPr>
              <w:rFonts w:ascii="Times New Roman" w:hAnsi="Times New Roman" w:cs="Times New Roman"/>
              <w:sz w:val="24"/>
              <w:szCs w:val="24"/>
            </w:rPr>
            <w:t xml:space="preserve">, 33% перешли с низкого уровня на средний.  Полученные данные были обработаны на предмет их достоверности методами математической статистики на основе чего можно </w:t>
          </w:r>
          <w:proofErr w:type="gramStart"/>
          <w:r>
            <w:rPr>
              <w:rFonts w:ascii="Times New Roman" w:hAnsi="Times New Roman" w:cs="Times New Roman"/>
              <w:sz w:val="24"/>
              <w:szCs w:val="24"/>
            </w:rPr>
            <w:t>сделать</w:t>
          </w:r>
          <w:proofErr w:type="gramEnd"/>
          <w:r>
            <w:rPr>
              <w:rFonts w:ascii="Times New Roman" w:hAnsi="Times New Roman" w:cs="Times New Roman"/>
              <w:sz w:val="24"/>
              <w:szCs w:val="24"/>
            </w:rPr>
            <w:t xml:space="preserve"> вывод об эффективности проделанной работы на формирующем этапе</w:t>
          </w:r>
          <w:r>
            <w:rPr>
              <w:rFonts w:ascii="Times New Roman" w:hAnsi="Times New Roman" w:cs="Times New Roman"/>
              <w:bCs/>
              <w:sz w:val="24"/>
              <w:szCs w:val="24"/>
            </w:rPr>
            <w:t xml:space="preserve">. </w:t>
          </w:r>
          <w:r>
            <w:rPr>
              <w:rFonts w:ascii="Times New Roman" w:eastAsia="Times New Roman" w:hAnsi="Times New Roman" w:cs="Times New Roman"/>
              <w:b/>
              <w:color w:val="00B050"/>
              <w:sz w:val="24"/>
              <w:szCs w:val="24"/>
            </w:rPr>
            <w:t xml:space="preserve">  </w:t>
          </w:r>
        </w:p>
        <w:p w:rsidR="007F589F" w:rsidRDefault="007F589F" w:rsidP="007F589F">
          <w:pPr>
            <w:widowControl w:val="0"/>
            <w:tabs>
              <w:tab w:val="left" w:pos="3641"/>
              <w:tab w:val="right" w:leader="dot" w:pos="9498"/>
            </w:tabs>
            <w:spacing w:after="0" w:line="240" w:lineRule="auto"/>
            <w:ind w:left="142" w:right="76" w:firstLine="680"/>
            <w:jc w:val="both"/>
            <w:rPr>
              <w:rFonts w:ascii="Times New Roman" w:eastAsiaTheme="minorHAnsi" w:hAnsi="Times New Roman" w:cs="Times New Roman"/>
              <w:sz w:val="24"/>
              <w:szCs w:val="24"/>
              <w:lang w:eastAsia="en-US"/>
            </w:rPr>
          </w:pPr>
          <w:r>
            <w:rPr>
              <w:rFonts w:ascii="Times New Roman" w:hAnsi="Times New Roman" w:cs="Times New Roman"/>
              <w:sz w:val="24"/>
              <w:szCs w:val="24"/>
              <w:shd w:val="clear" w:color="auto" w:fill="FFFFFF"/>
            </w:rPr>
            <w:t>Таким образом, а</w:t>
          </w:r>
          <w:r>
            <w:rPr>
              <w:rFonts w:ascii="Times New Roman" w:hAnsi="Times New Roman" w:cs="Times New Roman"/>
              <w:sz w:val="24"/>
              <w:szCs w:val="24"/>
            </w:rPr>
            <w:t xml:space="preserve">нализ проведенного эксперимента позволил сформулировать следующие выводы: </w:t>
          </w:r>
          <w:r>
            <w:rPr>
              <w:rFonts w:ascii="Times New Roman" w:hAnsi="Times New Roman" w:cs="Times New Roman"/>
              <w:sz w:val="24"/>
              <w:szCs w:val="24"/>
              <w:shd w:val="clear" w:color="auto" w:fill="FFFFFF"/>
            </w:rPr>
            <w:t>в основе </w:t>
          </w:r>
          <w:r>
            <w:rPr>
              <w:rFonts w:ascii="Times New Roman" w:hAnsi="Times New Roman" w:cs="Times New Roman"/>
              <w:bCs/>
              <w:sz w:val="24"/>
              <w:szCs w:val="24"/>
              <w:shd w:val="clear" w:color="auto" w:fill="FFFFFF"/>
            </w:rPr>
            <w:t>практико</w:t>
          </w:r>
          <w:r>
            <w:rPr>
              <w:rFonts w:ascii="Times New Roman" w:hAnsi="Times New Roman" w:cs="Times New Roman"/>
              <w:sz w:val="24"/>
              <w:szCs w:val="24"/>
              <w:shd w:val="clear" w:color="auto" w:fill="FFFFFF"/>
            </w:rPr>
            <w:t>-</w:t>
          </w:r>
          <w:r>
            <w:rPr>
              <w:rFonts w:ascii="Times New Roman" w:hAnsi="Times New Roman" w:cs="Times New Roman"/>
              <w:bCs/>
              <w:sz w:val="24"/>
              <w:szCs w:val="24"/>
              <w:shd w:val="clear" w:color="auto" w:fill="FFFFFF"/>
            </w:rPr>
            <w:t>ориентированного</w:t>
          </w:r>
          <w:r>
            <w:rPr>
              <w:rFonts w:ascii="Times New Roman" w:hAnsi="Times New Roman" w:cs="Times New Roman"/>
              <w:sz w:val="24"/>
              <w:szCs w:val="24"/>
              <w:shd w:val="clear" w:color="auto" w:fill="FFFFFF"/>
            </w:rPr>
            <w:t xml:space="preserve"> подхода при обучении  должно лежать сочетание узкой прикладной профессиональной подготовки и  фундаментального общего образования, </w:t>
          </w:r>
          <w:r>
            <w:rPr>
              <w:rFonts w:ascii="Times New Roman" w:hAnsi="Times New Roman" w:cs="Times New Roman"/>
              <w:sz w:val="24"/>
              <w:szCs w:val="24"/>
            </w:rPr>
            <w:t xml:space="preserve">практическая и теоретическая составляющие  в методике обучения игре на музыкальных инструментах равноценны и неразрывны; </w:t>
          </w:r>
          <w:proofErr w:type="gramStart"/>
          <w:r>
            <w:rPr>
              <w:rFonts w:ascii="Times New Roman" w:hAnsi="Times New Roman" w:cs="Times New Roman"/>
              <w:sz w:val="24"/>
              <w:szCs w:val="24"/>
            </w:rPr>
            <w:t xml:space="preserve">организация практико-ориентированной деятельности может осуществляться на различных этапах занятия: этапе актуализации опорных знаний, этапе усвоения новых знаний, этапе контроля, а также при проведении практических работ; в процессе исследования была   успешно разработана и  апробирована </w:t>
          </w:r>
          <w:r>
            <w:rPr>
              <w:rFonts w:ascii="Times New Roman" w:eastAsia="Times New Roman" w:hAnsi="Times New Roman" w:cs="Times New Roman"/>
              <w:sz w:val="24"/>
              <w:szCs w:val="24"/>
            </w:rPr>
            <w:t>интегрированная дополнительная общеобразовательная общеразвивающая программа «Мастерская музыкальных инструментов»</w:t>
          </w:r>
          <w:r>
            <w:rPr>
              <w:rFonts w:ascii="Times New Roman" w:hAnsi="Times New Roman" w:cs="Times New Roman"/>
              <w:sz w:val="24"/>
              <w:szCs w:val="24"/>
            </w:rPr>
            <w:t>; экспериментальная группа превосходила контрольную по уровню достижения предметных и метапредметных результатов;</w:t>
          </w:r>
          <w:proofErr w:type="gramEnd"/>
          <w:r>
            <w:rPr>
              <w:rFonts w:ascii="Times New Roman" w:hAnsi="Times New Roman" w:cs="Times New Roman"/>
              <w:sz w:val="24"/>
              <w:szCs w:val="24"/>
            </w:rPr>
            <w:t xml:space="preserve"> у экспериментальной и контрольной групп уровень развития личностных результатов  примерно на одинаковом уровне. На основании всего вышеперечисленного можно сказать, что поставленная  цель,  была достигнута. Сформулированная гипотеза -  была подтверждена</w:t>
          </w:r>
          <w:r>
            <w:rPr>
              <w:rFonts w:ascii="Times New Roman" w:hAnsi="Times New Roman" w:cs="Times New Roman"/>
              <w:bCs/>
              <w:sz w:val="24"/>
              <w:szCs w:val="24"/>
            </w:rPr>
            <w:t xml:space="preserve">. </w:t>
          </w:r>
          <w:r>
            <w:rPr>
              <w:rFonts w:ascii="Times New Roman" w:eastAsia="Times New Roman" w:hAnsi="Times New Roman" w:cs="Times New Roman"/>
              <w:b/>
              <w:color w:val="00B050"/>
              <w:sz w:val="24"/>
              <w:szCs w:val="24"/>
            </w:rPr>
            <w:t xml:space="preserve"> </w:t>
          </w:r>
        </w:p>
        <w:p w:rsidR="007F589F" w:rsidRDefault="007F589F" w:rsidP="00241170">
          <w:pPr>
            <w:pStyle w:val="af4"/>
            <w:tabs>
              <w:tab w:val="left" w:pos="9781"/>
            </w:tabs>
            <w:ind w:left="-567"/>
            <w:jc w:val="center"/>
            <w:rPr>
              <w:rFonts w:ascii="Times New Roman" w:eastAsiaTheme="minorHAnsi" w:hAnsi="Times New Roman" w:cs="Times New Roman"/>
              <w:b w:val="0"/>
              <w:bCs w:val="0"/>
              <w:color w:val="auto"/>
              <w:sz w:val="22"/>
              <w:szCs w:val="22"/>
              <w:lang w:eastAsia="en-US"/>
            </w:rPr>
          </w:pPr>
        </w:p>
        <w:p w:rsidR="007F589F" w:rsidRDefault="007F589F" w:rsidP="007F589F">
          <w:pPr>
            <w:pStyle w:val="af4"/>
            <w:tabs>
              <w:tab w:val="left" w:pos="9781"/>
            </w:tabs>
            <w:rPr>
              <w:rFonts w:ascii="Times New Roman" w:eastAsiaTheme="minorHAnsi" w:hAnsi="Times New Roman" w:cs="Times New Roman"/>
              <w:b w:val="0"/>
              <w:bCs w:val="0"/>
              <w:color w:val="auto"/>
              <w:sz w:val="22"/>
              <w:szCs w:val="22"/>
              <w:lang w:eastAsia="en-US"/>
            </w:rPr>
          </w:pPr>
        </w:p>
        <w:p w:rsidR="007F589F" w:rsidRDefault="007F589F" w:rsidP="007F589F">
          <w:pPr>
            <w:rPr>
              <w:lang w:eastAsia="en-US"/>
            </w:rPr>
          </w:pPr>
        </w:p>
        <w:p w:rsidR="007F589F" w:rsidRDefault="007F589F" w:rsidP="007F589F">
          <w:pPr>
            <w:rPr>
              <w:lang w:eastAsia="en-US"/>
            </w:rPr>
          </w:pPr>
        </w:p>
        <w:p w:rsidR="007F589F" w:rsidRDefault="007F589F" w:rsidP="007F589F">
          <w:pPr>
            <w:rPr>
              <w:lang w:eastAsia="en-US"/>
            </w:rPr>
          </w:pPr>
        </w:p>
        <w:p w:rsidR="007F589F" w:rsidRDefault="007F589F" w:rsidP="007F589F">
          <w:pPr>
            <w:rPr>
              <w:lang w:eastAsia="en-US"/>
            </w:rPr>
          </w:pPr>
        </w:p>
        <w:p w:rsidR="007F589F" w:rsidRDefault="007F589F" w:rsidP="007F589F">
          <w:pPr>
            <w:rPr>
              <w:lang w:eastAsia="en-US"/>
            </w:rPr>
          </w:pPr>
        </w:p>
        <w:p w:rsidR="007F589F" w:rsidRDefault="007F589F" w:rsidP="007F589F">
          <w:pPr>
            <w:rPr>
              <w:lang w:eastAsia="en-US"/>
            </w:rPr>
          </w:pPr>
        </w:p>
        <w:p w:rsidR="007F589F" w:rsidRDefault="007F589F" w:rsidP="007F589F">
          <w:pPr>
            <w:rPr>
              <w:lang w:eastAsia="en-US"/>
            </w:rPr>
          </w:pPr>
        </w:p>
        <w:p w:rsidR="007F589F" w:rsidRDefault="007F589F" w:rsidP="007F589F">
          <w:pPr>
            <w:rPr>
              <w:lang w:eastAsia="en-US"/>
            </w:rPr>
          </w:pPr>
        </w:p>
        <w:p w:rsidR="007F589F" w:rsidRDefault="007F589F" w:rsidP="007F589F">
          <w:pPr>
            <w:rPr>
              <w:lang w:eastAsia="en-US"/>
            </w:rPr>
          </w:pPr>
        </w:p>
        <w:p w:rsidR="007F589F" w:rsidRDefault="007F589F" w:rsidP="007F589F">
          <w:pPr>
            <w:rPr>
              <w:lang w:eastAsia="en-US"/>
            </w:rPr>
          </w:pPr>
        </w:p>
        <w:p w:rsidR="007F589F" w:rsidRDefault="007F589F" w:rsidP="007F589F">
          <w:pPr>
            <w:rPr>
              <w:lang w:eastAsia="en-US"/>
            </w:rPr>
          </w:pPr>
        </w:p>
        <w:p w:rsidR="007F589F" w:rsidRDefault="007F589F" w:rsidP="007F589F">
          <w:pPr>
            <w:rPr>
              <w:lang w:eastAsia="en-US"/>
            </w:rPr>
          </w:pPr>
        </w:p>
        <w:p w:rsidR="007F589F" w:rsidRPr="007F589F" w:rsidRDefault="007F589F" w:rsidP="007F589F">
          <w:pPr>
            <w:rPr>
              <w:lang w:eastAsia="en-US"/>
            </w:rPr>
          </w:pPr>
        </w:p>
        <w:p w:rsidR="005610F5" w:rsidRPr="00DD4D30" w:rsidRDefault="005610F5" w:rsidP="00241170">
          <w:pPr>
            <w:pStyle w:val="af4"/>
            <w:tabs>
              <w:tab w:val="left" w:pos="9781"/>
            </w:tabs>
            <w:ind w:left="-567"/>
            <w:jc w:val="center"/>
            <w:rPr>
              <w:rFonts w:ascii="Times New Roman" w:eastAsia="Times New Roman" w:hAnsi="Times New Roman" w:cs="Times New Roman"/>
              <w:b w:val="0"/>
              <w:color w:val="auto"/>
            </w:rPr>
          </w:pPr>
          <w:r w:rsidRPr="00DD4D30">
            <w:rPr>
              <w:rFonts w:ascii="Times New Roman" w:eastAsia="Times New Roman" w:hAnsi="Times New Roman" w:cs="Times New Roman"/>
              <w:b w:val="0"/>
              <w:color w:val="auto"/>
            </w:rPr>
            <w:lastRenderedPageBreak/>
            <w:t>Муниципальное автономное учреждение дополнительного образования</w:t>
          </w:r>
        </w:p>
        <w:p w:rsidR="005610F5" w:rsidRPr="00DD4D30" w:rsidRDefault="005610F5" w:rsidP="00DD4D30">
          <w:pPr>
            <w:tabs>
              <w:tab w:val="left" w:pos="142"/>
              <w:tab w:val="left" w:pos="426"/>
            </w:tabs>
            <w:spacing w:after="0" w:line="240" w:lineRule="auto"/>
            <w:ind w:left="-567"/>
            <w:jc w:val="center"/>
            <w:rPr>
              <w:rFonts w:ascii="Times New Roman" w:eastAsia="Times New Roman" w:hAnsi="Times New Roman" w:cs="Times New Roman"/>
              <w:sz w:val="28"/>
              <w:szCs w:val="28"/>
            </w:rPr>
          </w:pPr>
          <w:r w:rsidRPr="00DD4D30">
            <w:rPr>
              <w:rFonts w:ascii="Times New Roman" w:eastAsia="Times New Roman" w:hAnsi="Times New Roman" w:cs="Times New Roman"/>
              <w:sz w:val="28"/>
              <w:szCs w:val="28"/>
            </w:rPr>
            <w:t>Дворец творчества детей и молодежи</w:t>
          </w:r>
        </w:p>
        <w:p w:rsidR="005610F5" w:rsidRPr="00DD4D30" w:rsidRDefault="005610F5" w:rsidP="00DD4D30">
          <w:pPr>
            <w:tabs>
              <w:tab w:val="left" w:pos="142"/>
              <w:tab w:val="left" w:pos="426"/>
            </w:tabs>
            <w:spacing w:after="0" w:line="240" w:lineRule="auto"/>
            <w:ind w:left="-567"/>
            <w:jc w:val="center"/>
            <w:rPr>
              <w:rFonts w:ascii="Times New Roman" w:eastAsia="Times New Roman" w:hAnsi="Times New Roman" w:cs="Times New Roman"/>
              <w:sz w:val="28"/>
              <w:szCs w:val="28"/>
            </w:rPr>
          </w:pPr>
          <w:r w:rsidRPr="00DD4D30">
            <w:rPr>
              <w:rFonts w:ascii="Times New Roman" w:eastAsia="Times New Roman" w:hAnsi="Times New Roman" w:cs="Times New Roman"/>
              <w:sz w:val="28"/>
              <w:szCs w:val="28"/>
            </w:rPr>
            <w:t>городского округа город Нефтекамск</w:t>
          </w:r>
        </w:p>
        <w:p w:rsidR="005610F5" w:rsidRPr="00DD4D30" w:rsidRDefault="005610F5" w:rsidP="00DD4D30">
          <w:pPr>
            <w:tabs>
              <w:tab w:val="left" w:pos="142"/>
              <w:tab w:val="left" w:pos="426"/>
            </w:tabs>
            <w:spacing w:after="0" w:line="240" w:lineRule="auto"/>
            <w:ind w:left="-567"/>
            <w:jc w:val="center"/>
            <w:rPr>
              <w:rFonts w:ascii="Times New Roman" w:eastAsia="Times New Roman" w:hAnsi="Times New Roman" w:cs="Times New Roman"/>
              <w:sz w:val="28"/>
              <w:szCs w:val="28"/>
            </w:rPr>
          </w:pPr>
          <w:r w:rsidRPr="00DD4D30">
            <w:rPr>
              <w:rFonts w:ascii="Times New Roman" w:eastAsia="Times New Roman" w:hAnsi="Times New Roman" w:cs="Times New Roman"/>
              <w:sz w:val="28"/>
              <w:szCs w:val="28"/>
            </w:rPr>
            <w:t>Республики Башкортостан</w:t>
          </w:r>
        </w:p>
        <w:p w:rsidR="005610F5" w:rsidRPr="00DD4D30" w:rsidRDefault="005610F5" w:rsidP="00DD4D30">
          <w:pPr>
            <w:tabs>
              <w:tab w:val="left" w:pos="142"/>
              <w:tab w:val="left" w:pos="426"/>
            </w:tabs>
            <w:spacing w:after="0" w:line="360" w:lineRule="auto"/>
            <w:ind w:left="-567"/>
            <w:jc w:val="center"/>
            <w:rPr>
              <w:rFonts w:ascii="Times New Roman" w:eastAsia="Times New Roman" w:hAnsi="Times New Roman" w:cs="Times New Roman"/>
              <w:sz w:val="28"/>
              <w:szCs w:val="28"/>
            </w:rPr>
          </w:pPr>
        </w:p>
        <w:p w:rsidR="005610F5" w:rsidRPr="00DD4D30" w:rsidRDefault="005610F5" w:rsidP="00DD4D30">
          <w:pPr>
            <w:tabs>
              <w:tab w:val="left" w:pos="142"/>
              <w:tab w:val="left" w:pos="426"/>
            </w:tabs>
            <w:spacing w:after="0" w:line="360" w:lineRule="auto"/>
            <w:ind w:left="-567"/>
            <w:jc w:val="center"/>
            <w:rPr>
              <w:rFonts w:ascii="Times New Roman" w:eastAsia="Times New Roman" w:hAnsi="Times New Roman" w:cs="Times New Roman"/>
              <w:sz w:val="28"/>
              <w:szCs w:val="28"/>
            </w:rPr>
          </w:pPr>
        </w:p>
        <w:p w:rsidR="005610F5" w:rsidRPr="00DD4D30" w:rsidRDefault="005610F5" w:rsidP="00DD4D30">
          <w:pPr>
            <w:tabs>
              <w:tab w:val="left" w:pos="142"/>
              <w:tab w:val="left" w:pos="426"/>
            </w:tabs>
            <w:spacing w:after="0" w:line="360" w:lineRule="auto"/>
            <w:ind w:left="-567"/>
            <w:jc w:val="center"/>
            <w:rPr>
              <w:rFonts w:ascii="Times New Roman" w:eastAsia="Times New Roman" w:hAnsi="Times New Roman" w:cs="Times New Roman"/>
              <w:sz w:val="28"/>
              <w:szCs w:val="28"/>
            </w:rPr>
          </w:pPr>
        </w:p>
        <w:p w:rsidR="005610F5" w:rsidRPr="00DD4D30" w:rsidRDefault="005610F5" w:rsidP="00DD4D30">
          <w:pPr>
            <w:tabs>
              <w:tab w:val="left" w:pos="142"/>
              <w:tab w:val="left" w:pos="426"/>
            </w:tabs>
            <w:spacing w:after="0" w:line="360" w:lineRule="auto"/>
            <w:ind w:left="-567"/>
            <w:jc w:val="center"/>
            <w:rPr>
              <w:rFonts w:ascii="Times New Roman" w:eastAsia="Times New Roman" w:hAnsi="Times New Roman" w:cs="Times New Roman"/>
              <w:sz w:val="28"/>
              <w:szCs w:val="28"/>
            </w:rPr>
          </w:pPr>
        </w:p>
        <w:p w:rsidR="005610F5" w:rsidRPr="00DD4D30" w:rsidRDefault="005610F5" w:rsidP="00DD4D30">
          <w:pPr>
            <w:tabs>
              <w:tab w:val="left" w:pos="142"/>
              <w:tab w:val="left" w:pos="426"/>
            </w:tabs>
            <w:spacing w:after="0" w:line="360" w:lineRule="auto"/>
            <w:ind w:left="-567"/>
            <w:jc w:val="center"/>
            <w:rPr>
              <w:rFonts w:ascii="Times New Roman" w:eastAsia="Times New Roman" w:hAnsi="Times New Roman" w:cs="Times New Roman"/>
              <w:sz w:val="28"/>
              <w:szCs w:val="28"/>
            </w:rPr>
          </w:pPr>
        </w:p>
        <w:p w:rsidR="005610F5" w:rsidRPr="00DD4D30" w:rsidRDefault="005610F5" w:rsidP="00DD4D30">
          <w:pPr>
            <w:tabs>
              <w:tab w:val="left" w:pos="142"/>
              <w:tab w:val="left" w:pos="426"/>
            </w:tabs>
            <w:spacing w:after="0" w:line="360" w:lineRule="auto"/>
            <w:ind w:left="-567"/>
            <w:jc w:val="center"/>
            <w:rPr>
              <w:rFonts w:ascii="Times New Roman" w:eastAsia="Times New Roman" w:hAnsi="Times New Roman" w:cs="Times New Roman"/>
              <w:sz w:val="28"/>
              <w:szCs w:val="28"/>
            </w:rPr>
          </w:pPr>
        </w:p>
        <w:p w:rsidR="005610F5" w:rsidRPr="00DD4D30" w:rsidRDefault="005610F5" w:rsidP="00DD4D30">
          <w:pPr>
            <w:tabs>
              <w:tab w:val="left" w:pos="142"/>
              <w:tab w:val="left" w:pos="426"/>
            </w:tabs>
            <w:spacing w:after="0" w:line="240" w:lineRule="auto"/>
            <w:ind w:left="-567"/>
            <w:jc w:val="center"/>
            <w:rPr>
              <w:rFonts w:ascii="Times New Roman" w:eastAsia="Times New Roman" w:hAnsi="Times New Roman" w:cs="Times New Roman"/>
              <w:b/>
              <w:sz w:val="28"/>
              <w:szCs w:val="28"/>
            </w:rPr>
          </w:pPr>
          <w:r w:rsidRPr="00DD4D30">
            <w:rPr>
              <w:rFonts w:ascii="Times New Roman" w:eastAsia="Times New Roman" w:hAnsi="Times New Roman" w:cs="Times New Roman"/>
              <w:b/>
              <w:sz w:val="28"/>
              <w:szCs w:val="28"/>
            </w:rPr>
            <w:t>ПЕДАГОГИЧЕСКОЕ  ИССЛЕДОВАНИЕ</w:t>
          </w:r>
        </w:p>
        <w:p w:rsidR="005610F5" w:rsidRPr="00DD4D30" w:rsidRDefault="005610F5" w:rsidP="00DD4D30">
          <w:pPr>
            <w:spacing w:after="0" w:line="240" w:lineRule="auto"/>
            <w:ind w:left="-567"/>
            <w:jc w:val="center"/>
            <w:rPr>
              <w:rFonts w:ascii="Times New Roman" w:eastAsia="Times New Roman" w:hAnsi="Times New Roman" w:cs="Times New Roman"/>
              <w:b/>
              <w:sz w:val="28"/>
              <w:szCs w:val="28"/>
            </w:rPr>
          </w:pPr>
        </w:p>
        <w:p w:rsidR="005610F5" w:rsidRPr="00DD4D30" w:rsidRDefault="005610F5" w:rsidP="00DD4D30">
          <w:pPr>
            <w:spacing w:after="0" w:line="240" w:lineRule="auto"/>
            <w:ind w:left="-567"/>
            <w:jc w:val="center"/>
            <w:rPr>
              <w:rFonts w:ascii="Times New Roman" w:eastAsia="Times New Roman" w:hAnsi="Times New Roman" w:cs="Times New Roman"/>
              <w:b/>
              <w:sz w:val="28"/>
              <w:szCs w:val="28"/>
            </w:rPr>
          </w:pPr>
          <w:r w:rsidRPr="00DD4D30">
            <w:rPr>
              <w:rFonts w:ascii="Times New Roman" w:eastAsia="Times New Roman" w:hAnsi="Times New Roman" w:cs="Times New Roman"/>
              <w:b/>
              <w:sz w:val="28"/>
              <w:szCs w:val="28"/>
            </w:rPr>
            <w:t>«</w:t>
          </w:r>
          <w:r w:rsidR="001857C1" w:rsidRPr="00DD4D30">
            <w:rPr>
              <w:rFonts w:ascii="Times New Roman" w:eastAsia="Times New Roman" w:hAnsi="Times New Roman" w:cs="Times New Roman"/>
              <w:b/>
              <w:sz w:val="28"/>
              <w:szCs w:val="28"/>
            </w:rPr>
            <w:t>ПРАКТИКО-</w:t>
          </w:r>
          <w:r w:rsidRPr="00DD4D30">
            <w:rPr>
              <w:rFonts w:ascii="Times New Roman" w:eastAsia="Times New Roman" w:hAnsi="Times New Roman" w:cs="Times New Roman"/>
              <w:b/>
              <w:sz w:val="28"/>
              <w:szCs w:val="28"/>
            </w:rPr>
            <w:t>ОРИЕНТИРОВАННЫЙ ПОДХОД</w:t>
          </w:r>
        </w:p>
        <w:p w:rsidR="005610F5" w:rsidRPr="00DD4D30" w:rsidRDefault="005610F5" w:rsidP="00DD4D30">
          <w:pPr>
            <w:spacing w:after="0" w:line="240" w:lineRule="auto"/>
            <w:ind w:left="-567"/>
            <w:jc w:val="center"/>
            <w:rPr>
              <w:rFonts w:ascii="Times New Roman" w:eastAsia="Times New Roman" w:hAnsi="Times New Roman" w:cs="Times New Roman"/>
              <w:b/>
              <w:sz w:val="28"/>
              <w:szCs w:val="28"/>
            </w:rPr>
          </w:pPr>
          <w:r w:rsidRPr="00DD4D30">
            <w:rPr>
              <w:rFonts w:ascii="Times New Roman" w:eastAsia="Times New Roman" w:hAnsi="Times New Roman" w:cs="Times New Roman"/>
              <w:b/>
              <w:sz w:val="28"/>
              <w:szCs w:val="28"/>
            </w:rPr>
            <w:t>В ОБУЧЕНИИ ИГРЕ НА МУЗЫКАЛЬНЫХ ИНСТРУМЕНТАХ</w:t>
          </w:r>
        </w:p>
        <w:p w:rsidR="005610F5" w:rsidRPr="00DD4D30" w:rsidRDefault="005610F5" w:rsidP="00DD4D30">
          <w:pPr>
            <w:spacing w:after="0" w:line="240" w:lineRule="auto"/>
            <w:ind w:left="-567"/>
            <w:jc w:val="center"/>
            <w:rPr>
              <w:rFonts w:ascii="Times New Roman" w:eastAsia="Times New Roman" w:hAnsi="Times New Roman" w:cs="Times New Roman"/>
              <w:sz w:val="28"/>
              <w:szCs w:val="28"/>
            </w:rPr>
          </w:pPr>
          <w:r w:rsidRPr="00DD4D30">
            <w:rPr>
              <w:rFonts w:ascii="Times New Roman" w:eastAsia="Times New Roman" w:hAnsi="Times New Roman" w:cs="Times New Roman"/>
              <w:b/>
              <w:sz w:val="28"/>
              <w:szCs w:val="28"/>
            </w:rPr>
            <w:t>В УСЛОВИЯХ ДОПОЛНИТЕЛЬНОГО ОБРАЗОВАНИЯ»</w:t>
          </w:r>
        </w:p>
        <w:p w:rsidR="005610F5" w:rsidRPr="00DD4D30" w:rsidRDefault="005610F5" w:rsidP="00DD4D30">
          <w:pPr>
            <w:tabs>
              <w:tab w:val="left" w:pos="142"/>
              <w:tab w:val="left" w:pos="426"/>
            </w:tabs>
            <w:spacing w:after="0" w:line="240" w:lineRule="auto"/>
            <w:ind w:left="-567"/>
            <w:jc w:val="center"/>
            <w:rPr>
              <w:rFonts w:ascii="Times New Roman" w:eastAsia="Times New Roman" w:hAnsi="Times New Roman" w:cs="Times New Roman"/>
              <w:sz w:val="28"/>
              <w:szCs w:val="28"/>
            </w:rPr>
          </w:pPr>
        </w:p>
        <w:p w:rsidR="005610F5" w:rsidRPr="00DD4D30" w:rsidRDefault="005610F5" w:rsidP="00DD4D30">
          <w:pPr>
            <w:tabs>
              <w:tab w:val="left" w:pos="142"/>
              <w:tab w:val="left" w:pos="426"/>
            </w:tabs>
            <w:spacing w:after="0" w:line="360" w:lineRule="auto"/>
            <w:ind w:left="-567"/>
            <w:jc w:val="center"/>
            <w:rPr>
              <w:rFonts w:ascii="Times New Roman" w:eastAsia="Times New Roman" w:hAnsi="Times New Roman" w:cs="Times New Roman"/>
              <w:sz w:val="28"/>
              <w:szCs w:val="28"/>
            </w:rPr>
          </w:pPr>
        </w:p>
        <w:p w:rsidR="005610F5" w:rsidRPr="00DD4D30" w:rsidRDefault="005610F5" w:rsidP="00DD4D30">
          <w:pPr>
            <w:tabs>
              <w:tab w:val="left" w:pos="142"/>
              <w:tab w:val="left" w:pos="426"/>
            </w:tabs>
            <w:spacing w:after="0"/>
            <w:ind w:left="-567"/>
            <w:jc w:val="center"/>
            <w:rPr>
              <w:rFonts w:ascii="Times New Roman" w:eastAsia="Times New Roman" w:hAnsi="Times New Roman" w:cs="Times New Roman"/>
              <w:sz w:val="28"/>
              <w:szCs w:val="28"/>
            </w:rPr>
          </w:pPr>
        </w:p>
        <w:p w:rsidR="005610F5" w:rsidRPr="00DD4D30" w:rsidRDefault="005610F5" w:rsidP="00DD4D30">
          <w:pPr>
            <w:tabs>
              <w:tab w:val="left" w:pos="142"/>
              <w:tab w:val="left" w:pos="426"/>
            </w:tabs>
            <w:spacing w:after="0"/>
            <w:ind w:left="-567"/>
            <w:jc w:val="center"/>
            <w:rPr>
              <w:rFonts w:ascii="Times New Roman" w:eastAsia="Times New Roman" w:hAnsi="Times New Roman" w:cs="Times New Roman"/>
              <w:sz w:val="28"/>
              <w:szCs w:val="28"/>
            </w:rPr>
          </w:pPr>
        </w:p>
        <w:p w:rsidR="005610F5" w:rsidRPr="00DD4D30" w:rsidRDefault="005610F5" w:rsidP="00DD4D30">
          <w:pPr>
            <w:tabs>
              <w:tab w:val="left" w:pos="142"/>
              <w:tab w:val="left" w:pos="426"/>
            </w:tabs>
            <w:spacing w:after="0"/>
            <w:ind w:left="-567"/>
            <w:jc w:val="center"/>
            <w:rPr>
              <w:rFonts w:ascii="Times New Roman" w:eastAsia="Times New Roman" w:hAnsi="Times New Roman" w:cs="Times New Roman"/>
              <w:sz w:val="28"/>
              <w:szCs w:val="28"/>
            </w:rPr>
          </w:pPr>
        </w:p>
        <w:p w:rsidR="001857C1" w:rsidRPr="00DD4D30" w:rsidRDefault="001857C1" w:rsidP="00DD4D30">
          <w:pPr>
            <w:tabs>
              <w:tab w:val="left" w:pos="142"/>
              <w:tab w:val="left" w:pos="426"/>
            </w:tabs>
            <w:spacing w:after="0"/>
            <w:ind w:left="-567"/>
            <w:jc w:val="center"/>
            <w:rPr>
              <w:rFonts w:ascii="Times New Roman" w:eastAsia="Times New Roman" w:hAnsi="Times New Roman" w:cs="Times New Roman"/>
              <w:sz w:val="28"/>
              <w:szCs w:val="28"/>
            </w:rPr>
          </w:pPr>
        </w:p>
        <w:p w:rsidR="001857C1" w:rsidRPr="00DD4D30" w:rsidRDefault="001857C1" w:rsidP="00DD4D30">
          <w:pPr>
            <w:tabs>
              <w:tab w:val="left" w:pos="142"/>
              <w:tab w:val="left" w:pos="426"/>
            </w:tabs>
            <w:spacing w:after="0"/>
            <w:ind w:left="-567"/>
            <w:jc w:val="center"/>
            <w:rPr>
              <w:rFonts w:ascii="Times New Roman" w:eastAsia="Times New Roman" w:hAnsi="Times New Roman" w:cs="Times New Roman"/>
              <w:sz w:val="28"/>
              <w:szCs w:val="28"/>
            </w:rPr>
          </w:pPr>
        </w:p>
        <w:p w:rsidR="005610F5" w:rsidRPr="00DD4D30" w:rsidRDefault="0097203D" w:rsidP="00DD4D30">
          <w:pPr>
            <w:tabs>
              <w:tab w:val="left" w:pos="142"/>
              <w:tab w:val="left" w:pos="426"/>
            </w:tabs>
            <w:spacing w:after="0"/>
            <w:ind w:left="-567"/>
            <w:rPr>
              <w:rFonts w:ascii="Times New Roman" w:eastAsia="Times New Roman" w:hAnsi="Times New Roman" w:cs="Times New Roman"/>
              <w:sz w:val="28"/>
              <w:szCs w:val="28"/>
            </w:rPr>
          </w:pPr>
          <w:r w:rsidRPr="00DD4D30">
            <w:rPr>
              <w:rFonts w:ascii="Times New Roman" w:eastAsia="Times New Roman" w:hAnsi="Times New Roman" w:cs="Times New Roman"/>
              <w:sz w:val="28"/>
              <w:szCs w:val="28"/>
            </w:rPr>
            <w:t xml:space="preserve">                                                                          </w:t>
          </w:r>
          <w:r w:rsidR="005610F5" w:rsidRPr="00DD4D30">
            <w:rPr>
              <w:rFonts w:ascii="Times New Roman" w:eastAsia="Times New Roman" w:hAnsi="Times New Roman" w:cs="Times New Roman"/>
              <w:sz w:val="28"/>
              <w:szCs w:val="28"/>
            </w:rPr>
            <w:t>Автор:  Саитгалеев Дамир Радикович,</w:t>
          </w:r>
        </w:p>
        <w:p w:rsidR="005610F5" w:rsidRPr="00DD4D30" w:rsidRDefault="0097203D" w:rsidP="00DD4D30">
          <w:pPr>
            <w:tabs>
              <w:tab w:val="left" w:pos="142"/>
              <w:tab w:val="left" w:pos="426"/>
            </w:tabs>
            <w:spacing w:after="0"/>
            <w:ind w:left="-567"/>
            <w:rPr>
              <w:rFonts w:ascii="Times New Roman" w:eastAsia="Times New Roman" w:hAnsi="Times New Roman" w:cs="Times New Roman"/>
              <w:sz w:val="28"/>
              <w:szCs w:val="28"/>
            </w:rPr>
          </w:pPr>
          <w:r w:rsidRPr="00DD4D30">
            <w:rPr>
              <w:rFonts w:ascii="Times New Roman" w:eastAsia="Times New Roman" w:hAnsi="Times New Roman" w:cs="Times New Roman"/>
              <w:sz w:val="28"/>
              <w:szCs w:val="28"/>
            </w:rPr>
            <w:t xml:space="preserve">                                                                          </w:t>
          </w:r>
          <w:r w:rsidR="005610F5" w:rsidRPr="00DD4D30">
            <w:rPr>
              <w:rFonts w:ascii="Times New Roman" w:eastAsia="Times New Roman" w:hAnsi="Times New Roman" w:cs="Times New Roman"/>
              <w:sz w:val="28"/>
              <w:szCs w:val="28"/>
            </w:rPr>
            <w:t>педагог дополнительного образования</w:t>
          </w:r>
        </w:p>
        <w:p w:rsidR="005610F5" w:rsidRPr="00DD4D30" w:rsidRDefault="0097203D" w:rsidP="00DD4D30">
          <w:pPr>
            <w:tabs>
              <w:tab w:val="left" w:pos="142"/>
              <w:tab w:val="left" w:pos="426"/>
            </w:tabs>
            <w:spacing w:after="0"/>
            <w:ind w:left="-567"/>
            <w:rPr>
              <w:rFonts w:ascii="Times New Roman" w:eastAsia="Times New Roman" w:hAnsi="Times New Roman" w:cs="Times New Roman"/>
              <w:sz w:val="28"/>
              <w:szCs w:val="28"/>
            </w:rPr>
          </w:pPr>
          <w:r w:rsidRPr="00DD4D30">
            <w:rPr>
              <w:rFonts w:ascii="Times New Roman" w:eastAsia="Times New Roman" w:hAnsi="Times New Roman" w:cs="Times New Roman"/>
              <w:sz w:val="28"/>
              <w:szCs w:val="28"/>
            </w:rPr>
            <w:t xml:space="preserve">                                                                          </w:t>
          </w:r>
          <w:r w:rsidR="005610F5" w:rsidRPr="00DD4D30">
            <w:rPr>
              <w:rFonts w:ascii="Times New Roman" w:eastAsia="Times New Roman" w:hAnsi="Times New Roman" w:cs="Times New Roman"/>
              <w:sz w:val="28"/>
              <w:szCs w:val="28"/>
            </w:rPr>
            <w:t>МАУДО Дворец творчества</w:t>
          </w:r>
        </w:p>
        <w:p w:rsidR="005610F5" w:rsidRPr="00DD4D30" w:rsidRDefault="005610F5" w:rsidP="00DD4D30">
          <w:pPr>
            <w:tabs>
              <w:tab w:val="left" w:pos="142"/>
              <w:tab w:val="left" w:pos="426"/>
            </w:tabs>
            <w:spacing w:after="0"/>
            <w:ind w:left="-567"/>
            <w:rPr>
              <w:rFonts w:ascii="Times New Roman" w:eastAsia="Times New Roman" w:hAnsi="Times New Roman" w:cs="Times New Roman"/>
              <w:b/>
              <w:sz w:val="28"/>
              <w:szCs w:val="28"/>
            </w:rPr>
          </w:pPr>
        </w:p>
        <w:p w:rsidR="001857C1" w:rsidRPr="00DD4D30" w:rsidRDefault="001857C1" w:rsidP="00DD4D30">
          <w:pPr>
            <w:pStyle w:val="af4"/>
            <w:keepNext w:val="0"/>
            <w:keepLines w:val="0"/>
            <w:widowControl w:val="0"/>
            <w:ind w:left="-567"/>
            <w:jc w:val="center"/>
            <w:rPr>
              <w:rFonts w:ascii="Times New Roman" w:eastAsia="Times New Roman" w:hAnsi="Times New Roman" w:cs="Times New Roman"/>
              <w:b w:val="0"/>
              <w:color w:val="auto"/>
            </w:rPr>
          </w:pPr>
        </w:p>
        <w:p w:rsidR="001857C1" w:rsidRPr="00DD4D30" w:rsidRDefault="001857C1" w:rsidP="00DD4D30">
          <w:pPr>
            <w:pStyle w:val="af4"/>
            <w:keepNext w:val="0"/>
            <w:keepLines w:val="0"/>
            <w:widowControl w:val="0"/>
            <w:ind w:left="-567"/>
            <w:jc w:val="center"/>
            <w:rPr>
              <w:rFonts w:ascii="Times New Roman" w:eastAsia="Times New Roman" w:hAnsi="Times New Roman" w:cs="Times New Roman"/>
              <w:b w:val="0"/>
              <w:color w:val="auto"/>
            </w:rPr>
          </w:pPr>
        </w:p>
        <w:p w:rsidR="001857C1" w:rsidRPr="00DD4D30" w:rsidRDefault="001857C1" w:rsidP="00DD4D30">
          <w:pPr>
            <w:ind w:left="-567"/>
            <w:jc w:val="center"/>
            <w:rPr>
              <w:rFonts w:ascii="Times New Roman" w:hAnsi="Times New Roman" w:cs="Times New Roman"/>
              <w:sz w:val="28"/>
              <w:szCs w:val="28"/>
            </w:rPr>
          </w:pPr>
        </w:p>
        <w:p w:rsidR="001857C1" w:rsidRPr="00DD4D30" w:rsidRDefault="001857C1" w:rsidP="00DD4D30">
          <w:pPr>
            <w:ind w:left="-567"/>
            <w:jc w:val="center"/>
            <w:rPr>
              <w:rFonts w:ascii="Times New Roman" w:hAnsi="Times New Roman" w:cs="Times New Roman"/>
              <w:sz w:val="28"/>
              <w:szCs w:val="28"/>
            </w:rPr>
          </w:pPr>
        </w:p>
        <w:p w:rsidR="001857C1" w:rsidRPr="00DD4D30" w:rsidRDefault="001857C1" w:rsidP="00DD4D30">
          <w:pPr>
            <w:pStyle w:val="af4"/>
            <w:keepNext w:val="0"/>
            <w:keepLines w:val="0"/>
            <w:widowControl w:val="0"/>
            <w:ind w:left="-567"/>
            <w:jc w:val="center"/>
            <w:rPr>
              <w:rFonts w:ascii="Times New Roman" w:hAnsi="Times New Roman" w:cs="Times New Roman"/>
              <w:b w:val="0"/>
              <w:color w:val="auto"/>
            </w:rPr>
          </w:pPr>
          <w:r w:rsidRPr="00DD4D30">
            <w:rPr>
              <w:rFonts w:ascii="Times New Roman" w:eastAsia="Times New Roman" w:hAnsi="Times New Roman" w:cs="Times New Roman"/>
              <w:b w:val="0"/>
              <w:color w:val="auto"/>
            </w:rPr>
            <w:t>г. Нефтекамск 2022 г.</w:t>
          </w:r>
        </w:p>
        <w:p w:rsidR="005610F5" w:rsidRPr="00DD4D30" w:rsidRDefault="005610F5" w:rsidP="00DD4D30">
          <w:pPr>
            <w:widowControl w:val="0"/>
            <w:tabs>
              <w:tab w:val="left" w:pos="142"/>
              <w:tab w:val="left" w:pos="426"/>
            </w:tabs>
            <w:spacing w:after="0" w:line="360" w:lineRule="auto"/>
            <w:ind w:left="-567"/>
            <w:rPr>
              <w:rFonts w:ascii="Times New Roman" w:eastAsia="Times New Roman" w:hAnsi="Times New Roman" w:cs="Times New Roman"/>
              <w:b/>
              <w:sz w:val="28"/>
              <w:szCs w:val="28"/>
            </w:rPr>
          </w:pPr>
        </w:p>
        <w:p w:rsidR="005610F5" w:rsidRPr="00DD4D30" w:rsidRDefault="005610F5" w:rsidP="00DD4D30">
          <w:pPr>
            <w:pStyle w:val="af4"/>
            <w:ind w:left="-567"/>
            <w:jc w:val="center"/>
            <w:rPr>
              <w:rFonts w:ascii="Times New Roman" w:hAnsi="Times New Roman" w:cs="Times New Roman"/>
              <w:color w:val="auto"/>
            </w:rPr>
          </w:pPr>
          <w:r w:rsidRPr="00DD4D30">
            <w:rPr>
              <w:rFonts w:ascii="Times New Roman" w:hAnsi="Times New Roman" w:cs="Times New Roman"/>
              <w:color w:val="auto"/>
            </w:rPr>
            <w:lastRenderedPageBreak/>
            <w:t>Оглавление</w:t>
          </w:r>
        </w:p>
        <w:p w:rsidR="00DD4D30" w:rsidRPr="00DD4D30" w:rsidRDefault="005610F5" w:rsidP="00DD4D30">
          <w:pPr>
            <w:pStyle w:val="11"/>
            <w:tabs>
              <w:tab w:val="right" w:leader="dot" w:pos="10272"/>
            </w:tabs>
            <w:spacing w:after="0" w:line="240" w:lineRule="auto"/>
            <w:ind w:left="-567"/>
            <w:rPr>
              <w:rFonts w:ascii="Times New Roman" w:hAnsi="Times New Roman" w:cs="Times New Roman"/>
              <w:noProof/>
              <w:sz w:val="28"/>
              <w:szCs w:val="28"/>
            </w:rPr>
          </w:pPr>
          <w:r w:rsidRPr="00DD4D30">
            <w:rPr>
              <w:rFonts w:ascii="Times New Roman" w:hAnsi="Times New Roman" w:cs="Times New Roman"/>
              <w:sz w:val="28"/>
              <w:szCs w:val="28"/>
            </w:rPr>
            <w:fldChar w:fldCharType="begin"/>
          </w:r>
          <w:r w:rsidRPr="00DD4D30">
            <w:rPr>
              <w:rFonts w:ascii="Times New Roman" w:hAnsi="Times New Roman" w:cs="Times New Roman"/>
              <w:sz w:val="28"/>
              <w:szCs w:val="28"/>
            </w:rPr>
            <w:instrText xml:space="preserve"> TOC \o "1-3" \h \z \u </w:instrText>
          </w:r>
          <w:r w:rsidRPr="00DD4D30">
            <w:rPr>
              <w:rFonts w:ascii="Times New Roman" w:hAnsi="Times New Roman" w:cs="Times New Roman"/>
              <w:sz w:val="28"/>
              <w:szCs w:val="28"/>
            </w:rPr>
            <w:fldChar w:fldCharType="separate"/>
          </w:r>
          <w:hyperlink w:anchor="_Toc94975249" w:history="1">
            <w:r w:rsidR="00DD4D30" w:rsidRPr="00DD4D30">
              <w:rPr>
                <w:rStyle w:val="a7"/>
                <w:rFonts w:ascii="Times New Roman" w:hAnsi="Times New Roman" w:cs="Times New Roman"/>
                <w:noProof/>
                <w:sz w:val="28"/>
                <w:szCs w:val="28"/>
              </w:rPr>
              <w:t>Введение</w:t>
            </w:r>
            <w:r w:rsidR="00DD4D30" w:rsidRPr="00DD4D30">
              <w:rPr>
                <w:rFonts w:ascii="Times New Roman" w:hAnsi="Times New Roman" w:cs="Times New Roman"/>
                <w:noProof/>
                <w:webHidden/>
                <w:sz w:val="28"/>
                <w:szCs w:val="28"/>
              </w:rPr>
              <w:tab/>
            </w:r>
            <w:r w:rsidR="00DD4D30" w:rsidRPr="00DD4D30">
              <w:rPr>
                <w:rFonts w:ascii="Times New Roman" w:hAnsi="Times New Roman" w:cs="Times New Roman"/>
                <w:noProof/>
                <w:webHidden/>
                <w:sz w:val="28"/>
                <w:szCs w:val="28"/>
              </w:rPr>
              <w:fldChar w:fldCharType="begin"/>
            </w:r>
            <w:r w:rsidR="00DD4D30" w:rsidRPr="00DD4D30">
              <w:rPr>
                <w:rFonts w:ascii="Times New Roman" w:hAnsi="Times New Roman" w:cs="Times New Roman"/>
                <w:noProof/>
                <w:webHidden/>
                <w:sz w:val="28"/>
                <w:szCs w:val="28"/>
              </w:rPr>
              <w:instrText xml:space="preserve"> PAGEREF _Toc94975249 \h </w:instrText>
            </w:r>
            <w:r w:rsidR="00DD4D30" w:rsidRPr="00DD4D30">
              <w:rPr>
                <w:rFonts w:ascii="Times New Roman" w:hAnsi="Times New Roman" w:cs="Times New Roman"/>
                <w:noProof/>
                <w:webHidden/>
                <w:sz w:val="28"/>
                <w:szCs w:val="28"/>
              </w:rPr>
            </w:r>
            <w:r w:rsidR="00DD4D30" w:rsidRPr="00DD4D30">
              <w:rPr>
                <w:rFonts w:ascii="Times New Roman" w:hAnsi="Times New Roman" w:cs="Times New Roman"/>
                <w:noProof/>
                <w:webHidden/>
                <w:sz w:val="28"/>
                <w:szCs w:val="28"/>
              </w:rPr>
              <w:fldChar w:fldCharType="separate"/>
            </w:r>
            <w:r w:rsidR="007F589F">
              <w:rPr>
                <w:rFonts w:ascii="Times New Roman" w:hAnsi="Times New Roman" w:cs="Times New Roman"/>
                <w:noProof/>
                <w:webHidden/>
                <w:sz w:val="28"/>
                <w:szCs w:val="28"/>
              </w:rPr>
              <w:t>6</w:t>
            </w:r>
            <w:r w:rsidR="00DD4D30" w:rsidRPr="00DD4D30">
              <w:rPr>
                <w:rFonts w:ascii="Times New Roman" w:hAnsi="Times New Roman" w:cs="Times New Roman"/>
                <w:noProof/>
                <w:webHidden/>
                <w:sz w:val="28"/>
                <w:szCs w:val="28"/>
              </w:rPr>
              <w:fldChar w:fldCharType="end"/>
            </w:r>
          </w:hyperlink>
        </w:p>
        <w:p w:rsidR="00DD4D30" w:rsidRPr="00DD4D30" w:rsidRDefault="00137269" w:rsidP="00DD4D30">
          <w:pPr>
            <w:pStyle w:val="11"/>
            <w:tabs>
              <w:tab w:val="right" w:leader="dot" w:pos="10272"/>
            </w:tabs>
            <w:spacing w:after="0" w:line="240" w:lineRule="auto"/>
            <w:ind w:left="-567"/>
            <w:rPr>
              <w:rFonts w:ascii="Times New Roman" w:hAnsi="Times New Roman" w:cs="Times New Roman"/>
              <w:noProof/>
              <w:sz w:val="28"/>
              <w:szCs w:val="28"/>
            </w:rPr>
          </w:pPr>
          <w:hyperlink w:anchor="_Toc94975250" w:history="1">
            <w:r w:rsidR="00DD4D30" w:rsidRPr="00DD4D30">
              <w:rPr>
                <w:rStyle w:val="a7"/>
                <w:rFonts w:ascii="Times New Roman" w:hAnsi="Times New Roman" w:cs="Times New Roman"/>
                <w:noProof/>
                <w:sz w:val="28"/>
                <w:szCs w:val="28"/>
              </w:rPr>
              <w:t>Глава 1. Теоретико-методологические основы практико – ориентированного подхода в обучении</w:t>
            </w:r>
            <w:r w:rsidR="00DD4D30" w:rsidRPr="00DD4D30">
              <w:rPr>
                <w:rFonts w:ascii="Times New Roman" w:hAnsi="Times New Roman" w:cs="Times New Roman"/>
                <w:noProof/>
                <w:webHidden/>
                <w:sz w:val="28"/>
                <w:szCs w:val="28"/>
              </w:rPr>
              <w:tab/>
            </w:r>
            <w:r w:rsidR="00DD4D30" w:rsidRPr="00DD4D30">
              <w:rPr>
                <w:rFonts w:ascii="Times New Roman" w:hAnsi="Times New Roman" w:cs="Times New Roman"/>
                <w:noProof/>
                <w:webHidden/>
                <w:sz w:val="28"/>
                <w:szCs w:val="28"/>
              </w:rPr>
              <w:fldChar w:fldCharType="begin"/>
            </w:r>
            <w:r w:rsidR="00DD4D30" w:rsidRPr="00DD4D30">
              <w:rPr>
                <w:rFonts w:ascii="Times New Roman" w:hAnsi="Times New Roman" w:cs="Times New Roman"/>
                <w:noProof/>
                <w:webHidden/>
                <w:sz w:val="28"/>
                <w:szCs w:val="28"/>
              </w:rPr>
              <w:instrText xml:space="preserve"> PAGEREF _Toc94975250 \h </w:instrText>
            </w:r>
            <w:r w:rsidR="00DD4D30" w:rsidRPr="00DD4D30">
              <w:rPr>
                <w:rFonts w:ascii="Times New Roman" w:hAnsi="Times New Roman" w:cs="Times New Roman"/>
                <w:noProof/>
                <w:webHidden/>
                <w:sz w:val="28"/>
                <w:szCs w:val="28"/>
              </w:rPr>
            </w:r>
            <w:r w:rsidR="00DD4D30" w:rsidRPr="00DD4D30">
              <w:rPr>
                <w:rFonts w:ascii="Times New Roman" w:hAnsi="Times New Roman" w:cs="Times New Roman"/>
                <w:noProof/>
                <w:webHidden/>
                <w:sz w:val="28"/>
                <w:szCs w:val="28"/>
              </w:rPr>
              <w:fldChar w:fldCharType="separate"/>
            </w:r>
            <w:r w:rsidR="007F589F">
              <w:rPr>
                <w:rFonts w:ascii="Times New Roman" w:hAnsi="Times New Roman" w:cs="Times New Roman"/>
                <w:noProof/>
                <w:webHidden/>
                <w:sz w:val="28"/>
                <w:szCs w:val="28"/>
              </w:rPr>
              <w:t>9</w:t>
            </w:r>
            <w:r w:rsidR="00DD4D30" w:rsidRPr="00DD4D30">
              <w:rPr>
                <w:rFonts w:ascii="Times New Roman" w:hAnsi="Times New Roman" w:cs="Times New Roman"/>
                <w:noProof/>
                <w:webHidden/>
                <w:sz w:val="28"/>
                <w:szCs w:val="28"/>
              </w:rPr>
              <w:fldChar w:fldCharType="end"/>
            </w:r>
          </w:hyperlink>
        </w:p>
        <w:p w:rsidR="00DD4D30" w:rsidRPr="00DD4D30" w:rsidRDefault="00137269" w:rsidP="00DD4D30">
          <w:pPr>
            <w:pStyle w:val="11"/>
            <w:tabs>
              <w:tab w:val="left" w:pos="660"/>
              <w:tab w:val="right" w:leader="dot" w:pos="10272"/>
            </w:tabs>
            <w:spacing w:after="0" w:line="240" w:lineRule="auto"/>
            <w:ind w:left="-567"/>
            <w:rPr>
              <w:rFonts w:ascii="Times New Roman" w:hAnsi="Times New Roman" w:cs="Times New Roman"/>
              <w:noProof/>
              <w:sz w:val="28"/>
              <w:szCs w:val="28"/>
            </w:rPr>
          </w:pPr>
          <w:hyperlink w:anchor="_Toc94975251" w:history="1">
            <w:r w:rsidR="00DD4D30" w:rsidRPr="00DD4D30">
              <w:rPr>
                <w:rStyle w:val="a7"/>
                <w:rFonts w:ascii="Times New Roman" w:hAnsi="Times New Roman" w:cs="Times New Roman"/>
                <w:noProof/>
                <w:sz w:val="28"/>
                <w:szCs w:val="28"/>
              </w:rPr>
              <w:t>1.1.Сущность определения понятий: «практико-ориентированный подход», «Практико-ориентированная деятельность»</w:t>
            </w:r>
            <w:r w:rsidR="00DD4D30" w:rsidRPr="00DD4D30">
              <w:rPr>
                <w:rFonts w:ascii="Times New Roman" w:hAnsi="Times New Roman" w:cs="Times New Roman"/>
                <w:noProof/>
                <w:webHidden/>
                <w:sz w:val="28"/>
                <w:szCs w:val="28"/>
              </w:rPr>
              <w:tab/>
            </w:r>
            <w:r w:rsidR="00DD4D30" w:rsidRPr="00DD4D30">
              <w:rPr>
                <w:rFonts w:ascii="Times New Roman" w:hAnsi="Times New Roman" w:cs="Times New Roman"/>
                <w:noProof/>
                <w:webHidden/>
                <w:sz w:val="28"/>
                <w:szCs w:val="28"/>
              </w:rPr>
              <w:fldChar w:fldCharType="begin"/>
            </w:r>
            <w:r w:rsidR="00DD4D30" w:rsidRPr="00DD4D30">
              <w:rPr>
                <w:rFonts w:ascii="Times New Roman" w:hAnsi="Times New Roman" w:cs="Times New Roman"/>
                <w:noProof/>
                <w:webHidden/>
                <w:sz w:val="28"/>
                <w:szCs w:val="28"/>
              </w:rPr>
              <w:instrText xml:space="preserve"> PAGEREF _Toc94975251 \h </w:instrText>
            </w:r>
            <w:r w:rsidR="00DD4D30" w:rsidRPr="00DD4D30">
              <w:rPr>
                <w:rFonts w:ascii="Times New Roman" w:hAnsi="Times New Roman" w:cs="Times New Roman"/>
                <w:noProof/>
                <w:webHidden/>
                <w:sz w:val="28"/>
                <w:szCs w:val="28"/>
              </w:rPr>
            </w:r>
            <w:r w:rsidR="00DD4D30" w:rsidRPr="00DD4D30">
              <w:rPr>
                <w:rFonts w:ascii="Times New Roman" w:hAnsi="Times New Roman" w:cs="Times New Roman"/>
                <w:noProof/>
                <w:webHidden/>
                <w:sz w:val="28"/>
                <w:szCs w:val="28"/>
              </w:rPr>
              <w:fldChar w:fldCharType="separate"/>
            </w:r>
            <w:r w:rsidR="007F589F">
              <w:rPr>
                <w:rFonts w:ascii="Times New Roman" w:hAnsi="Times New Roman" w:cs="Times New Roman"/>
                <w:noProof/>
                <w:webHidden/>
                <w:sz w:val="28"/>
                <w:szCs w:val="28"/>
              </w:rPr>
              <w:t>9</w:t>
            </w:r>
            <w:r w:rsidR="00DD4D30" w:rsidRPr="00DD4D30">
              <w:rPr>
                <w:rFonts w:ascii="Times New Roman" w:hAnsi="Times New Roman" w:cs="Times New Roman"/>
                <w:noProof/>
                <w:webHidden/>
                <w:sz w:val="28"/>
                <w:szCs w:val="28"/>
              </w:rPr>
              <w:fldChar w:fldCharType="end"/>
            </w:r>
          </w:hyperlink>
        </w:p>
        <w:p w:rsidR="00DD4D30" w:rsidRPr="00DD4D30" w:rsidRDefault="00137269" w:rsidP="00DD4D30">
          <w:pPr>
            <w:pStyle w:val="11"/>
            <w:tabs>
              <w:tab w:val="left" w:pos="660"/>
              <w:tab w:val="right" w:leader="dot" w:pos="10272"/>
            </w:tabs>
            <w:spacing w:after="0" w:line="240" w:lineRule="auto"/>
            <w:ind w:left="-567"/>
            <w:rPr>
              <w:rFonts w:ascii="Times New Roman" w:hAnsi="Times New Roman" w:cs="Times New Roman"/>
              <w:noProof/>
              <w:sz w:val="28"/>
              <w:szCs w:val="28"/>
            </w:rPr>
          </w:pPr>
          <w:hyperlink w:anchor="_Toc94975252" w:history="1">
            <w:r w:rsidR="00DD4D30" w:rsidRPr="00DD4D30">
              <w:rPr>
                <w:rStyle w:val="a7"/>
                <w:rFonts w:ascii="Times New Roman" w:hAnsi="Times New Roman" w:cs="Times New Roman"/>
                <w:noProof/>
                <w:sz w:val="28"/>
                <w:szCs w:val="28"/>
              </w:rPr>
              <w:t>1.2.Психолого - педагогические условия практико-ори</w:t>
            </w:r>
            <w:r w:rsidR="00DD4D30">
              <w:rPr>
                <w:rStyle w:val="a7"/>
                <w:rFonts w:ascii="Times New Roman" w:hAnsi="Times New Roman" w:cs="Times New Roman"/>
                <w:noProof/>
                <w:sz w:val="28"/>
                <w:szCs w:val="28"/>
              </w:rPr>
              <w:t>ентированного подхода в обучении</w:t>
            </w:r>
            <w:r w:rsidR="00DD4D30" w:rsidRPr="00DD4D30">
              <w:rPr>
                <w:rStyle w:val="a7"/>
                <w:rFonts w:ascii="Times New Roman" w:hAnsi="Times New Roman" w:cs="Times New Roman"/>
                <w:noProof/>
                <w:sz w:val="28"/>
                <w:szCs w:val="28"/>
              </w:rPr>
              <w:t xml:space="preserve"> игре на музыкальных инструментах в  условиях   дополнительного образования</w:t>
            </w:r>
            <w:r w:rsidR="00DD4D30" w:rsidRPr="00DD4D30">
              <w:rPr>
                <w:rFonts w:ascii="Times New Roman" w:hAnsi="Times New Roman" w:cs="Times New Roman"/>
                <w:noProof/>
                <w:webHidden/>
                <w:sz w:val="28"/>
                <w:szCs w:val="28"/>
              </w:rPr>
              <w:tab/>
            </w:r>
            <w:r w:rsidR="00DD4D30" w:rsidRPr="00DD4D30">
              <w:rPr>
                <w:rFonts w:ascii="Times New Roman" w:hAnsi="Times New Roman" w:cs="Times New Roman"/>
                <w:noProof/>
                <w:webHidden/>
                <w:sz w:val="28"/>
                <w:szCs w:val="28"/>
              </w:rPr>
              <w:fldChar w:fldCharType="begin"/>
            </w:r>
            <w:r w:rsidR="00DD4D30" w:rsidRPr="00DD4D30">
              <w:rPr>
                <w:rFonts w:ascii="Times New Roman" w:hAnsi="Times New Roman" w:cs="Times New Roman"/>
                <w:noProof/>
                <w:webHidden/>
                <w:sz w:val="28"/>
                <w:szCs w:val="28"/>
              </w:rPr>
              <w:instrText xml:space="preserve"> PAGEREF _Toc94975252 \h </w:instrText>
            </w:r>
            <w:r w:rsidR="00DD4D30" w:rsidRPr="00DD4D30">
              <w:rPr>
                <w:rFonts w:ascii="Times New Roman" w:hAnsi="Times New Roman" w:cs="Times New Roman"/>
                <w:noProof/>
                <w:webHidden/>
                <w:sz w:val="28"/>
                <w:szCs w:val="28"/>
              </w:rPr>
            </w:r>
            <w:r w:rsidR="00DD4D30" w:rsidRPr="00DD4D30">
              <w:rPr>
                <w:rFonts w:ascii="Times New Roman" w:hAnsi="Times New Roman" w:cs="Times New Roman"/>
                <w:noProof/>
                <w:webHidden/>
                <w:sz w:val="28"/>
                <w:szCs w:val="28"/>
              </w:rPr>
              <w:fldChar w:fldCharType="separate"/>
            </w:r>
            <w:r w:rsidR="007F589F">
              <w:rPr>
                <w:rFonts w:ascii="Times New Roman" w:hAnsi="Times New Roman" w:cs="Times New Roman"/>
                <w:noProof/>
                <w:webHidden/>
                <w:sz w:val="28"/>
                <w:szCs w:val="28"/>
              </w:rPr>
              <w:t>12</w:t>
            </w:r>
            <w:r w:rsidR="00DD4D30" w:rsidRPr="00DD4D30">
              <w:rPr>
                <w:rFonts w:ascii="Times New Roman" w:hAnsi="Times New Roman" w:cs="Times New Roman"/>
                <w:noProof/>
                <w:webHidden/>
                <w:sz w:val="28"/>
                <w:szCs w:val="28"/>
              </w:rPr>
              <w:fldChar w:fldCharType="end"/>
            </w:r>
          </w:hyperlink>
        </w:p>
        <w:p w:rsidR="00DD4D30" w:rsidRPr="00DD4D30" w:rsidRDefault="00137269" w:rsidP="00DD4D30">
          <w:pPr>
            <w:pStyle w:val="11"/>
            <w:tabs>
              <w:tab w:val="right" w:leader="dot" w:pos="10272"/>
            </w:tabs>
            <w:spacing w:after="0" w:line="240" w:lineRule="auto"/>
            <w:ind w:left="-567"/>
            <w:rPr>
              <w:rFonts w:ascii="Times New Roman" w:hAnsi="Times New Roman" w:cs="Times New Roman"/>
              <w:noProof/>
              <w:sz w:val="28"/>
              <w:szCs w:val="28"/>
            </w:rPr>
          </w:pPr>
          <w:hyperlink w:anchor="_Toc94975253" w:history="1">
            <w:r w:rsidR="00DD4D30" w:rsidRPr="00DD4D30">
              <w:rPr>
                <w:rStyle w:val="a7"/>
                <w:rFonts w:ascii="Times New Roman" w:hAnsi="Times New Roman" w:cs="Times New Roman"/>
                <w:noProof/>
                <w:sz w:val="28"/>
                <w:szCs w:val="28"/>
              </w:rPr>
              <w:t>Выводы по 1 главе</w:t>
            </w:r>
            <w:r w:rsidR="00DD4D30" w:rsidRPr="00DD4D30">
              <w:rPr>
                <w:rFonts w:ascii="Times New Roman" w:hAnsi="Times New Roman" w:cs="Times New Roman"/>
                <w:noProof/>
                <w:webHidden/>
                <w:sz w:val="28"/>
                <w:szCs w:val="28"/>
              </w:rPr>
              <w:tab/>
            </w:r>
            <w:r w:rsidR="00DD4D30" w:rsidRPr="00DD4D30">
              <w:rPr>
                <w:rFonts w:ascii="Times New Roman" w:hAnsi="Times New Roman" w:cs="Times New Roman"/>
                <w:noProof/>
                <w:webHidden/>
                <w:sz w:val="28"/>
                <w:szCs w:val="28"/>
              </w:rPr>
              <w:fldChar w:fldCharType="begin"/>
            </w:r>
            <w:r w:rsidR="00DD4D30" w:rsidRPr="00DD4D30">
              <w:rPr>
                <w:rFonts w:ascii="Times New Roman" w:hAnsi="Times New Roman" w:cs="Times New Roman"/>
                <w:noProof/>
                <w:webHidden/>
                <w:sz w:val="28"/>
                <w:szCs w:val="28"/>
              </w:rPr>
              <w:instrText xml:space="preserve"> PAGEREF _Toc94975253 \h </w:instrText>
            </w:r>
            <w:r w:rsidR="00DD4D30" w:rsidRPr="00DD4D30">
              <w:rPr>
                <w:rFonts w:ascii="Times New Roman" w:hAnsi="Times New Roman" w:cs="Times New Roman"/>
                <w:noProof/>
                <w:webHidden/>
                <w:sz w:val="28"/>
                <w:szCs w:val="28"/>
              </w:rPr>
            </w:r>
            <w:r w:rsidR="00DD4D30" w:rsidRPr="00DD4D30">
              <w:rPr>
                <w:rFonts w:ascii="Times New Roman" w:hAnsi="Times New Roman" w:cs="Times New Roman"/>
                <w:noProof/>
                <w:webHidden/>
                <w:sz w:val="28"/>
                <w:szCs w:val="28"/>
              </w:rPr>
              <w:fldChar w:fldCharType="separate"/>
            </w:r>
            <w:r w:rsidR="007F589F">
              <w:rPr>
                <w:rFonts w:ascii="Times New Roman" w:hAnsi="Times New Roman" w:cs="Times New Roman"/>
                <w:noProof/>
                <w:webHidden/>
                <w:sz w:val="28"/>
                <w:szCs w:val="28"/>
              </w:rPr>
              <w:t>15</w:t>
            </w:r>
            <w:r w:rsidR="00DD4D30" w:rsidRPr="00DD4D30">
              <w:rPr>
                <w:rFonts w:ascii="Times New Roman" w:hAnsi="Times New Roman" w:cs="Times New Roman"/>
                <w:noProof/>
                <w:webHidden/>
                <w:sz w:val="28"/>
                <w:szCs w:val="28"/>
              </w:rPr>
              <w:fldChar w:fldCharType="end"/>
            </w:r>
          </w:hyperlink>
        </w:p>
        <w:p w:rsidR="00DD4D30" w:rsidRPr="00DD4D30" w:rsidRDefault="00137269" w:rsidP="00DD4D30">
          <w:pPr>
            <w:pStyle w:val="11"/>
            <w:tabs>
              <w:tab w:val="right" w:leader="dot" w:pos="10272"/>
            </w:tabs>
            <w:spacing w:after="0" w:line="240" w:lineRule="auto"/>
            <w:ind w:left="-567"/>
            <w:rPr>
              <w:rFonts w:ascii="Times New Roman" w:hAnsi="Times New Roman" w:cs="Times New Roman"/>
              <w:noProof/>
              <w:sz w:val="28"/>
              <w:szCs w:val="28"/>
            </w:rPr>
          </w:pPr>
          <w:hyperlink w:anchor="_Toc94975254" w:history="1">
            <w:r w:rsidR="00DD4D30" w:rsidRPr="00DD4D30">
              <w:rPr>
                <w:rStyle w:val="a7"/>
                <w:rFonts w:ascii="Times New Roman" w:hAnsi="Times New Roman" w:cs="Times New Roman"/>
                <w:noProof/>
                <w:sz w:val="28"/>
                <w:szCs w:val="28"/>
              </w:rPr>
              <w:t xml:space="preserve">Глава </w:t>
            </w:r>
            <w:r w:rsidR="00DD4D30" w:rsidRPr="00DD4D30">
              <w:rPr>
                <w:rStyle w:val="a7"/>
                <w:rFonts w:ascii="Times New Roman" w:hAnsi="Times New Roman" w:cs="Times New Roman"/>
                <w:noProof/>
                <w:sz w:val="28"/>
                <w:szCs w:val="28"/>
                <w:lang w:val="en-US"/>
              </w:rPr>
              <w:t>II</w:t>
            </w:r>
            <w:r w:rsidR="00DD4D30" w:rsidRPr="00DD4D30">
              <w:rPr>
                <w:rStyle w:val="a7"/>
                <w:rFonts w:ascii="Times New Roman" w:hAnsi="Times New Roman" w:cs="Times New Roman"/>
                <w:noProof/>
                <w:sz w:val="28"/>
                <w:szCs w:val="28"/>
              </w:rPr>
              <w:t>.  Опытно-экспериментальное исследование практ</w:t>
            </w:r>
            <w:r w:rsidR="00DD4D30">
              <w:rPr>
                <w:rStyle w:val="a7"/>
                <w:rFonts w:ascii="Times New Roman" w:hAnsi="Times New Roman" w:cs="Times New Roman"/>
                <w:noProof/>
                <w:sz w:val="28"/>
                <w:szCs w:val="28"/>
              </w:rPr>
              <w:t xml:space="preserve">ико-ориентированного подхода в </w:t>
            </w:r>
            <w:r w:rsidR="00DD4D30" w:rsidRPr="00DD4D30">
              <w:rPr>
                <w:rStyle w:val="a7"/>
                <w:rFonts w:ascii="Times New Roman" w:hAnsi="Times New Roman" w:cs="Times New Roman"/>
                <w:noProof/>
                <w:sz w:val="28"/>
                <w:szCs w:val="28"/>
              </w:rPr>
              <w:t xml:space="preserve"> обучении игре на музыкальных инструментах</w:t>
            </w:r>
            <w:r w:rsidR="00DD4D30" w:rsidRPr="00DD4D30">
              <w:rPr>
                <w:rFonts w:ascii="Times New Roman" w:hAnsi="Times New Roman" w:cs="Times New Roman"/>
                <w:noProof/>
                <w:webHidden/>
                <w:sz w:val="28"/>
                <w:szCs w:val="28"/>
              </w:rPr>
              <w:tab/>
            </w:r>
            <w:r w:rsidR="00DD4D30" w:rsidRPr="00DD4D30">
              <w:rPr>
                <w:rFonts w:ascii="Times New Roman" w:hAnsi="Times New Roman" w:cs="Times New Roman"/>
                <w:noProof/>
                <w:webHidden/>
                <w:sz w:val="28"/>
                <w:szCs w:val="28"/>
              </w:rPr>
              <w:fldChar w:fldCharType="begin"/>
            </w:r>
            <w:r w:rsidR="00DD4D30" w:rsidRPr="00DD4D30">
              <w:rPr>
                <w:rFonts w:ascii="Times New Roman" w:hAnsi="Times New Roman" w:cs="Times New Roman"/>
                <w:noProof/>
                <w:webHidden/>
                <w:sz w:val="28"/>
                <w:szCs w:val="28"/>
              </w:rPr>
              <w:instrText xml:space="preserve"> PAGEREF _Toc94975254 \h </w:instrText>
            </w:r>
            <w:r w:rsidR="00DD4D30" w:rsidRPr="00DD4D30">
              <w:rPr>
                <w:rFonts w:ascii="Times New Roman" w:hAnsi="Times New Roman" w:cs="Times New Roman"/>
                <w:noProof/>
                <w:webHidden/>
                <w:sz w:val="28"/>
                <w:szCs w:val="28"/>
              </w:rPr>
            </w:r>
            <w:r w:rsidR="00DD4D30" w:rsidRPr="00DD4D30">
              <w:rPr>
                <w:rFonts w:ascii="Times New Roman" w:hAnsi="Times New Roman" w:cs="Times New Roman"/>
                <w:noProof/>
                <w:webHidden/>
                <w:sz w:val="28"/>
                <w:szCs w:val="28"/>
              </w:rPr>
              <w:fldChar w:fldCharType="separate"/>
            </w:r>
            <w:r w:rsidR="007F589F">
              <w:rPr>
                <w:rFonts w:ascii="Times New Roman" w:hAnsi="Times New Roman" w:cs="Times New Roman"/>
                <w:noProof/>
                <w:webHidden/>
                <w:sz w:val="28"/>
                <w:szCs w:val="28"/>
              </w:rPr>
              <w:t>16</w:t>
            </w:r>
            <w:r w:rsidR="00DD4D30" w:rsidRPr="00DD4D30">
              <w:rPr>
                <w:rFonts w:ascii="Times New Roman" w:hAnsi="Times New Roman" w:cs="Times New Roman"/>
                <w:noProof/>
                <w:webHidden/>
                <w:sz w:val="28"/>
                <w:szCs w:val="28"/>
              </w:rPr>
              <w:fldChar w:fldCharType="end"/>
            </w:r>
          </w:hyperlink>
        </w:p>
        <w:p w:rsidR="00DD4D30" w:rsidRPr="00DD4D30" w:rsidRDefault="00137269" w:rsidP="00DD4D30">
          <w:pPr>
            <w:pStyle w:val="11"/>
            <w:tabs>
              <w:tab w:val="right" w:leader="dot" w:pos="10272"/>
            </w:tabs>
            <w:spacing w:after="0" w:line="240" w:lineRule="auto"/>
            <w:ind w:left="-567"/>
            <w:rPr>
              <w:rFonts w:ascii="Times New Roman" w:hAnsi="Times New Roman" w:cs="Times New Roman"/>
              <w:noProof/>
              <w:sz w:val="28"/>
              <w:szCs w:val="28"/>
            </w:rPr>
          </w:pPr>
          <w:hyperlink w:anchor="_Toc94975255" w:history="1">
            <w:r w:rsidR="00DD4D30" w:rsidRPr="00DD4D30">
              <w:rPr>
                <w:rStyle w:val="a7"/>
                <w:rFonts w:ascii="Times New Roman" w:hAnsi="Times New Roman" w:cs="Times New Roman"/>
                <w:noProof/>
                <w:sz w:val="28"/>
                <w:szCs w:val="28"/>
              </w:rPr>
              <w:t>2.1. Цели</w:t>
            </w:r>
            <w:r w:rsidR="00DD4D30">
              <w:rPr>
                <w:rStyle w:val="a7"/>
                <w:rFonts w:ascii="Times New Roman" w:hAnsi="Times New Roman" w:cs="Times New Roman"/>
                <w:noProof/>
                <w:sz w:val="28"/>
                <w:szCs w:val="28"/>
              </w:rPr>
              <w:t>,</w:t>
            </w:r>
            <w:r w:rsidR="00DD4D30" w:rsidRPr="00DD4D30">
              <w:rPr>
                <w:rStyle w:val="a7"/>
                <w:rFonts w:ascii="Times New Roman" w:hAnsi="Times New Roman" w:cs="Times New Roman"/>
                <w:noProof/>
                <w:sz w:val="28"/>
                <w:szCs w:val="28"/>
              </w:rPr>
              <w:t xml:space="preserve"> задачи и организация эксперимента</w:t>
            </w:r>
            <w:r w:rsidR="00DD4D30" w:rsidRPr="00DD4D30">
              <w:rPr>
                <w:rFonts w:ascii="Times New Roman" w:hAnsi="Times New Roman" w:cs="Times New Roman"/>
                <w:noProof/>
                <w:webHidden/>
                <w:sz w:val="28"/>
                <w:szCs w:val="28"/>
              </w:rPr>
              <w:tab/>
            </w:r>
            <w:r w:rsidR="00DD4D30" w:rsidRPr="00DD4D30">
              <w:rPr>
                <w:rFonts w:ascii="Times New Roman" w:hAnsi="Times New Roman" w:cs="Times New Roman"/>
                <w:noProof/>
                <w:webHidden/>
                <w:sz w:val="28"/>
                <w:szCs w:val="28"/>
              </w:rPr>
              <w:fldChar w:fldCharType="begin"/>
            </w:r>
            <w:r w:rsidR="00DD4D30" w:rsidRPr="00DD4D30">
              <w:rPr>
                <w:rFonts w:ascii="Times New Roman" w:hAnsi="Times New Roman" w:cs="Times New Roman"/>
                <w:noProof/>
                <w:webHidden/>
                <w:sz w:val="28"/>
                <w:szCs w:val="28"/>
              </w:rPr>
              <w:instrText xml:space="preserve"> PAGEREF _Toc94975255 \h </w:instrText>
            </w:r>
            <w:r w:rsidR="00DD4D30" w:rsidRPr="00DD4D30">
              <w:rPr>
                <w:rFonts w:ascii="Times New Roman" w:hAnsi="Times New Roman" w:cs="Times New Roman"/>
                <w:noProof/>
                <w:webHidden/>
                <w:sz w:val="28"/>
                <w:szCs w:val="28"/>
              </w:rPr>
            </w:r>
            <w:r w:rsidR="00DD4D30" w:rsidRPr="00DD4D30">
              <w:rPr>
                <w:rFonts w:ascii="Times New Roman" w:hAnsi="Times New Roman" w:cs="Times New Roman"/>
                <w:noProof/>
                <w:webHidden/>
                <w:sz w:val="28"/>
                <w:szCs w:val="28"/>
              </w:rPr>
              <w:fldChar w:fldCharType="separate"/>
            </w:r>
            <w:r w:rsidR="007F589F">
              <w:rPr>
                <w:rFonts w:ascii="Times New Roman" w:hAnsi="Times New Roman" w:cs="Times New Roman"/>
                <w:noProof/>
                <w:webHidden/>
                <w:sz w:val="28"/>
                <w:szCs w:val="28"/>
              </w:rPr>
              <w:t>16</w:t>
            </w:r>
            <w:r w:rsidR="00DD4D30" w:rsidRPr="00DD4D30">
              <w:rPr>
                <w:rFonts w:ascii="Times New Roman" w:hAnsi="Times New Roman" w:cs="Times New Roman"/>
                <w:noProof/>
                <w:webHidden/>
                <w:sz w:val="28"/>
                <w:szCs w:val="28"/>
              </w:rPr>
              <w:fldChar w:fldCharType="end"/>
            </w:r>
          </w:hyperlink>
        </w:p>
        <w:p w:rsidR="00DD4D30" w:rsidRPr="00DD4D30" w:rsidRDefault="00137269" w:rsidP="00DD4D30">
          <w:pPr>
            <w:pStyle w:val="11"/>
            <w:tabs>
              <w:tab w:val="right" w:leader="dot" w:pos="10272"/>
            </w:tabs>
            <w:spacing w:after="0" w:line="240" w:lineRule="auto"/>
            <w:ind w:left="-567"/>
            <w:rPr>
              <w:rFonts w:ascii="Times New Roman" w:hAnsi="Times New Roman" w:cs="Times New Roman"/>
              <w:noProof/>
              <w:sz w:val="28"/>
              <w:szCs w:val="28"/>
            </w:rPr>
          </w:pPr>
          <w:hyperlink w:anchor="_Toc94975257" w:history="1">
            <w:r w:rsidR="00DD4D30" w:rsidRPr="00DD4D30">
              <w:rPr>
                <w:rStyle w:val="a7"/>
                <w:rFonts w:ascii="Times New Roman" w:hAnsi="Times New Roman" w:cs="Times New Roman"/>
                <w:noProof/>
                <w:sz w:val="28"/>
                <w:szCs w:val="28"/>
              </w:rPr>
              <w:t>2.2. Анализ результатов исследования</w:t>
            </w:r>
            <w:r w:rsidR="00DD4D30" w:rsidRPr="00DD4D30">
              <w:rPr>
                <w:rFonts w:ascii="Times New Roman" w:hAnsi="Times New Roman" w:cs="Times New Roman"/>
                <w:noProof/>
                <w:webHidden/>
                <w:sz w:val="28"/>
                <w:szCs w:val="28"/>
              </w:rPr>
              <w:tab/>
            </w:r>
            <w:r w:rsidR="00DD4D30" w:rsidRPr="00DD4D30">
              <w:rPr>
                <w:rFonts w:ascii="Times New Roman" w:hAnsi="Times New Roman" w:cs="Times New Roman"/>
                <w:noProof/>
                <w:webHidden/>
                <w:sz w:val="28"/>
                <w:szCs w:val="28"/>
              </w:rPr>
              <w:fldChar w:fldCharType="begin"/>
            </w:r>
            <w:r w:rsidR="00DD4D30" w:rsidRPr="00DD4D30">
              <w:rPr>
                <w:rFonts w:ascii="Times New Roman" w:hAnsi="Times New Roman" w:cs="Times New Roman"/>
                <w:noProof/>
                <w:webHidden/>
                <w:sz w:val="28"/>
                <w:szCs w:val="28"/>
              </w:rPr>
              <w:instrText xml:space="preserve"> PAGEREF _Toc94975257 \h </w:instrText>
            </w:r>
            <w:r w:rsidR="00DD4D30" w:rsidRPr="00DD4D30">
              <w:rPr>
                <w:rFonts w:ascii="Times New Roman" w:hAnsi="Times New Roman" w:cs="Times New Roman"/>
                <w:noProof/>
                <w:webHidden/>
                <w:sz w:val="28"/>
                <w:szCs w:val="28"/>
              </w:rPr>
            </w:r>
            <w:r w:rsidR="00DD4D30" w:rsidRPr="00DD4D30">
              <w:rPr>
                <w:rFonts w:ascii="Times New Roman" w:hAnsi="Times New Roman" w:cs="Times New Roman"/>
                <w:noProof/>
                <w:webHidden/>
                <w:sz w:val="28"/>
                <w:szCs w:val="28"/>
              </w:rPr>
              <w:fldChar w:fldCharType="separate"/>
            </w:r>
            <w:r w:rsidR="007F589F">
              <w:rPr>
                <w:rFonts w:ascii="Times New Roman" w:hAnsi="Times New Roman" w:cs="Times New Roman"/>
                <w:noProof/>
                <w:webHidden/>
                <w:sz w:val="28"/>
                <w:szCs w:val="28"/>
              </w:rPr>
              <w:t>27</w:t>
            </w:r>
            <w:r w:rsidR="00DD4D30" w:rsidRPr="00DD4D30">
              <w:rPr>
                <w:rFonts w:ascii="Times New Roman" w:hAnsi="Times New Roman" w:cs="Times New Roman"/>
                <w:noProof/>
                <w:webHidden/>
                <w:sz w:val="28"/>
                <w:szCs w:val="28"/>
              </w:rPr>
              <w:fldChar w:fldCharType="end"/>
            </w:r>
          </w:hyperlink>
        </w:p>
        <w:p w:rsidR="00DD4D30" w:rsidRPr="00DD4D30" w:rsidRDefault="00137269" w:rsidP="00DD4D30">
          <w:pPr>
            <w:pStyle w:val="11"/>
            <w:tabs>
              <w:tab w:val="right" w:leader="dot" w:pos="10272"/>
            </w:tabs>
            <w:spacing w:after="0" w:line="240" w:lineRule="auto"/>
            <w:ind w:left="-567"/>
            <w:rPr>
              <w:rFonts w:ascii="Times New Roman" w:hAnsi="Times New Roman" w:cs="Times New Roman"/>
              <w:noProof/>
              <w:sz w:val="28"/>
              <w:szCs w:val="28"/>
            </w:rPr>
          </w:pPr>
          <w:hyperlink w:anchor="_Toc94975258" w:history="1">
            <w:r w:rsidR="00DD4D30" w:rsidRPr="00DD4D30">
              <w:rPr>
                <w:rStyle w:val="a7"/>
                <w:rFonts w:ascii="Times New Roman" w:hAnsi="Times New Roman" w:cs="Times New Roman"/>
                <w:noProof/>
                <w:sz w:val="28"/>
                <w:szCs w:val="28"/>
              </w:rPr>
              <w:t>Выводы по 2  главе</w:t>
            </w:r>
            <w:r w:rsidR="00DD4D30" w:rsidRPr="00DD4D30">
              <w:rPr>
                <w:rFonts w:ascii="Times New Roman" w:hAnsi="Times New Roman" w:cs="Times New Roman"/>
                <w:noProof/>
                <w:webHidden/>
                <w:sz w:val="28"/>
                <w:szCs w:val="28"/>
              </w:rPr>
              <w:tab/>
            </w:r>
            <w:r w:rsidR="00DD4D30" w:rsidRPr="00DD4D30">
              <w:rPr>
                <w:rFonts w:ascii="Times New Roman" w:hAnsi="Times New Roman" w:cs="Times New Roman"/>
                <w:noProof/>
                <w:webHidden/>
                <w:sz w:val="28"/>
                <w:szCs w:val="28"/>
              </w:rPr>
              <w:fldChar w:fldCharType="begin"/>
            </w:r>
            <w:r w:rsidR="00DD4D30" w:rsidRPr="00DD4D30">
              <w:rPr>
                <w:rFonts w:ascii="Times New Roman" w:hAnsi="Times New Roman" w:cs="Times New Roman"/>
                <w:noProof/>
                <w:webHidden/>
                <w:sz w:val="28"/>
                <w:szCs w:val="28"/>
              </w:rPr>
              <w:instrText xml:space="preserve"> PAGEREF _Toc94975258 \h </w:instrText>
            </w:r>
            <w:r w:rsidR="00DD4D30" w:rsidRPr="00DD4D30">
              <w:rPr>
                <w:rFonts w:ascii="Times New Roman" w:hAnsi="Times New Roman" w:cs="Times New Roman"/>
                <w:noProof/>
                <w:webHidden/>
                <w:sz w:val="28"/>
                <w:szCs w:val="28"/>
              </w:rPr>
            </w:r>
            <w:r w:rsidR="00DD4D30" w:rsidRPr="00DD4D30">
              <w:rPr>
                <w:rFonts w:ascii="Times New Roman" w:hAnsi="Times New Roman" w:cs="Times New Roman"/>
                <w:noProof/>
                <w:webHidden/>
                <w:sz w:val="28"/>
                <w:szCs w:val="28"/>
              </w:rPr>
              <w:fldChar w:fldCharType="separate"/>
            </w:r>
            <w:r w:rsidR="007F589F">
              <w:rPr>
                <w:rFonts w:ascii="Times New Roman" w:hAnsi="Times New Roman" w:cs="Times New Roman"/>
                <w:noProof/>
                <w:webHidden/>
                <w:sz w:val="28"/>
                <w:szCs w:val="28"/>
              </w:rPr>
              <w:t>31</w:t>
            </w:r>
            <w:r w:rsidR="00DD4D30" w:rsidRPr="00DD4D30">
              <w:rPr>
                <w:rFonts w:ascii="Times New Roman" w:hAnsi="Times New Roman" w:cs="Times New Roman"/>
                <w:noProof/>
                <w:webHidden/>
                <w:sz w:val="28"/>
                <w:szCs w:val="28"/>
              </w:rPr>
              <w:fldChar w:fldCharType="end"/>
            </w:r>
          </w:hyperlink>
        </w:p>
        <w:p w:rsidR="00DD4D30" w:rsidRPr="00DD4D30" w:rsidRDefault="00137269" w:rsidP="00DD4D30">
          <w:pPr>
            <w:pStyle w:val="11"/>
            <w:tabs>
              <w:tab w:val="right" w:leader="dot" w:pos="10272"/>
            </w:tabs>
            <w:spacing w:after="0" w:line="240" w:lineRule="auto"/>
            <w:ind w:left="-567"/>
            <w:rPr>
              <w:rFonts w:ascii="Times New Roman" w:hAnsi="Times New Roman" w:cs="Times New Roman"/>
              <w:noProof/>
              <w:sz w:val="28"/>
              <w:szCs w:val="28"/>
            </w:rPr>
          </w:pPr>
          <w:hyperlink w:anchor="_Toc94975259" w:history="1">
            <w:r w:rsidR="00DD4D30" w:rsidRPr="00DD4D30">
              <w:rPr>
                <w:rStyle w:val="a7"/>
                <w:rFonts w:ascii="Times New Roman" w:hAnsi="Times New Roman" w:cs="Times New Roman"/>
                <w:noProof/>
                <w:sz w:val="28"/>
                <w:szCs w:val="28"/>
              </w:rPr>
              <w:t>Заключение</w:t>
            </w:r>
            <w:r w:rsidR="00DD4D30" w:rsidRPr="00DD4D30">
              <w:rPr>
                <w:rFonts w:ascii="Times New Roman" w:hAnsi="Times New Roman" w:cs="Times New Roman"/>
                <w:noProof/>
                <w:webHidden/>
                <w:sz w:val="28"/>
                <w:szCs w:val="28"/>
              </w:rPr>
              <w:tab/>
            </w:r>
            <w:r w:rsidR="00DD4D30" w:rsidRPr="00DD4D30">
              <w:rPr>
                <w:rFonts w:ascii="Times New Roman" w:hAnsi="Times New Roman" w:cs="Times New Roman"/>
                <w:noProof/>
                <w:webHidden/>
                <w:sz w:val="28"/>
                <w:szCs w:val="28"/>
              </w:rPr>
              <w:fldChar w:fldCharType="begin"/>
            </w:r>
            <w:r w:rsidR="00DD4D30" w:rsidRPr="00DD4D30">
              <w:rPr>
                <w:rFonts w:ascii="Times New Roman" w:hAnsi="Times New Roman" w:cs="Times New Roman"/>
                <w:noProof/>
                <w:webHidden/>
                <w:sz w:val="28"/>
                <w:szCs w:val="28"/>
              </w:rPr>
              <w:instrText xml:space="preserve"> PAGEREF _Toc94975259 \h </w:instrText>
            </w:r>
            <w:r w:rsidR="00DD4D30" w:rsidRPr="00DD4D30">
              <w:rPr>
                <w:rFonts w:ascii="Times New Roman" w:hAnsi="Times New Roman" w:cs="Times New Roman"/>
                <w:noProof/>
                <w:webHidden/>
                <w:sz w:val="28"/>
                <w:szCs w:val="28"/>
              </w:rPr>
            </w:r>
            <w:r w:rsidR="00DD4D30" w:rsidRPr="00DD4D30">
              <w:rPr>
                <w:rFonts w:ascii="Times New Roman" w:hAnsi="Times New Roman" w:cs="Times New Roman"/>
                <w:noProof/>
                <w:webHidden/>
                <w:sz w:val="28"/>
                <w:szCs w:val="28"/>
              </w:rPr>
              <w:fldChar w:fldCharType="separate"/>
            </w:r>
            <w:r w:rsidR="007F589F">
              <w:rPr>
                <w:rFonts w:ascii="Times New Roman" w:hAnsi="Times New Roman" w:cs="Times New Roman"/>
                <w:noProof/>
                <w:webHidden/>
                <w:sz w:val="28"/>
                <w:szCs w:val="28"/>
              </w:rPr>
              <w:t>33</w:t>
            </w:r>
            <w:r w:rsidR="00DD4D30" w:rsidRPr="00DD4D30">
              <w:rPr>
                <w:rFonts w:ascii="Times New Roman" w:hAnsi="Times New Roman" w:cs="Times New Roman"/>
                <w:noProof/>
                <w:webHidden/>
                <w:sz w:val="28"/>
                <w:szCs w:val="28"/>
              </w:rPr>
              <w:fldChar w:fldCharType="end"/>
            </w:r>
          </w:hyperlink>
        </w:p>
        <w:p w:rsidR="00DD4D30" w:rsidRPr="00DD4D30" w:rsidRDefault="00137269" w:rsidP="00DD4D30">
          <w:pPr>
            <w:pStyle w:val="11"/>
            <w:tabs>
              <w:tab w:val="right" w:leader="dot" w:pos="10272"/>
            </w:tabs>
            <w:spacing w:after="0" w:line="240" w:lineRule="auto"/>
            <w:ind w:left="-567"/>
            <w:rPr>
              <w:rFonts w:ascii="Times New Roman" w:hAnsi="Times New Roman" w:cs="Times New Roman"/>
              <w:noProof/>
              <w:sz w:val="28"/>
              <w:szCs w:val="28"/>
            </w:rPr>
          </w:pPr>
          <w:hyperlink w:anchor="_Toc94975261" w:history="1">
            <w:r w:rsidR="00DD4D30" w:rsidRPr="00DD4D30">
              <w:rPr>
                <w:rStyle w:val="a7"/>
                <w:rFonts w:ascii="Times New Roman" w:hAnsi="Times New Roman" w:cs="Times New Roman"/>
                <w:noProof/>
                <w:sz w:val="28"/>
                <w:szCs w:val="28"/>
              </w:rPr>
              <w:t>Библиографический список:</w:t>
            </w:r>
            <w:r w:rsidR="00DD4D30" w:rsidRPr="00DD4D30">
              <w:rPr>
                <w:rFonts w:ascii="Times New Roman" w:hAnsi="Times New Roman" w:cs="Times New Roman"/>
                <w:noProof/>
                <w:webHidden/>
                <w:sz w:val="28"/>
                <w:szCs w:val="28"/>
              </w:rPr>
              <w:tab/>
            </w:r>
            <w:r w:rsidR="00DD4D30" w:rsidRPr="00DD4D30">
              <w:rPr>
                <w:rFonts w:ascii="Times New Roman" w:hAnsi="Times New Roman" w:cs="Times New Roman"/>
                <w:noProof/>
                <w:webHidden/>
                <w:sz w:val="28"/>
                <w:szCs w:val="28"/>
              </w:rPr>
              <w:fldChar w:fldCharType="begin"/>
            </w:r>
            <w:r w:rsidR="00DD4D30" w:rsidRPr="00DD4D30">
              <w:rPr>
                <w:rFonts w:ascii="Times New Roman" w:hAnsi="Times New Roman" w:cs="Times New Roman"/>
                <w:noProof/>
                <w:webHidden/>
                <w:sz w:val="28"/>
                <w:szCs w:val="28"/>
              </w:rPr>
              <w:instrText xml:space="preserve"> PAGEREF _Toc94975261 \h </w:instrText>
            </w:r>
            <w:r w:rsidR="00DD4D30" w:rsidRPr="00DD4D30">
              <w:rPr>
                <w:rFonts w:ascii="Times New Roman" w:hAnsi="Times New Roman" w:cs="Times New Roman"/>
                <w:noProof/>
                <w:webHidden/>
                <w:sz w:val="28"/>
                <w:szCs w:val="28"/>
              </w:rPr>
            </w:r>
            <w:r w:rsidR="00DD4D30" w:rsidRPr="00DD4D30">
              <w:rPr>
                <w:rFonts w:ascii="Times New Roman" w:hAnsi="Times New Roman" w:cs="Times New Roman"/>
                <w:noProof/>
                <w:webHidden/>
                <w:sz w:val="28"/>
                <w:szCs w:val="28"/>
              </w:rPr>
              <w:fldChar w:fldCharType="separate"/>
            </w:r>
            <w:r w:rsidR="007F589F">
              <w:rPr>
                <w:rFonts w:ascii="Times New Roman" w:hAnsi="Times New Roman" w:cs="Times New Roman"/>
                <w:noProof/>
                <w:webHidden/>
                <w:sz w:val="28"/>
                <w:szCs w:val="28"/>
              </w:rPr>
              <w:t>35</w:t>
            </w:r>
            <w:r w:rsidR="00DD4D30" w:rsidRPr="00DD4D30">
              <w:rPr>
                <w:rFonts w:ascii="Times New Roman" w:hAnsi="Times New Roman" w:cs="Times New Roman"/>
                <w:noProof/>
                <w:webHidden/>
                <w:sz w:val="28"/>
                <w:szCs w:val="28"/>
              </w:rPr>
              <w:fldChar w:fldCharType="end"/>
            </w:r>
          </w:hyperlink>
        </w:p>
        <w:p w:rsidR="00DD4D30" w:rsidRPr="00DD4D30" w:rsidRDefault="005610F5" w:rsidP="00241170">
          <w:pPr>
            <w:widowControl w:val="0"/>
            <w:tabs>
              <w:tab w:val="left" w:pos="-426"/>
            </w:tabs>
            <w:spacing w:after="0" w:line="240" w:lineRule="auto"/>
            <w:ind w:left="-567"/>
            <w:jc w:val="both"/>
            <w:rPr>
              <w:rFonts w:ascii="Times New Roman" w:hAnsi="Times New Roman" w:cs="Times New Roman"/>
              <w:sz w:val="28"/>
              <w:szCs w:val="28"/>
            </w:rPr>
          </w:pPr>
          <w:r w:rsidRPr="00DD4D30">
            <w:rPr>
              <w:rFonts w:ascii="Times New Roman" w:hAnsi="Times New Roman" w:cs="Times New Roman"/>
              <w:b/>
              <w:bCs/>
              <w:sz w:val="28"/>
              <w:szCs w:val="28"/>
            </w:rPr>
            <w:fldChar w:fldCharType="end"/>
          </w:r>
        </w:p>
        <w:p w:rsidR="005610F5" w:rsidRPr="00DD4D30" w:rsidRDefault="00137269" w:rsidP="00DD4D30">
          <w:pPr>
            <w:tabs>
              <w:tab w:val="right" w:leader="dot" w:pos="10065"/>
            </w:tabs>
            <w:ind w:left="-567"/>
            <w:jc w:val="both"/>
            <w:rPr>
              <w:rFonts w:ascii="Times New Roman" w:hAnsi="Times New Roman" w:cs="Times New Roman"/>
              <w:sz w:val="28"/>
              <w:szCs w:val="28"/>
            </w:rPr>
          </w:pPr>
        </w:p>
      </w:sdtContent>
    </w:sdt>
    <w:p w:rsidR="00D7746A" w:rsidRPr="00DD4D30" w:rsidRDefault="00D7746A" w:rsidP="00DD4D30">
      <w:pPr>
        <w:tabs>
          <w:tab w:val="right" w:leader="dot" w:pos="10065"/>
        </w:tabs>
        <w:spacing w:after="0" w:line="240" w:lineRule="auto"/>
        <w:ind w:left="-567" w:right="76"/>
        <w:jc w:val="both"/>
        <w:rPr>
          <w:rFonts w:ascii="Times New Roman" w:hAnsi="Times New Roman" w:cs="Times New Roman"/>
          <w:b/>
          <w:sz w:val="28"/>
          <w:szCs w:val="28"/>
        </w:rPr>
      </w:pPr>
    </w:p>
    <w:p w:rsidR="00D7746A" w:rsidRPr="003E088F" w:rsidRDefault="00D7746A" w:rsidP="005610F5">
      <w:pPr>
        <w:tabs>
          <w:tab w:val="right" w:leader="dot" w:pos="10065"/>
        </w:tabs>
        <w:spacing w:after="0" w:line="240" w:lineRule="auto"/>
        <w:ind w:left="-426" w:right="76"/>
        <w:jc w:val="both"/>
        <w:rPr>
          <w:rFonts w:ascii="Times New Roman" w:hAnsi="Times New Roman" w:cs="Times New Roman"/>
          <w:b/>
          <w:sz w:val="24"/>
          <w:szCs w:val="24"/>
        </w:rPr>
      </w:pPr>
      <w:bookmarkStart w:id="0" w:name="_GoBack"/>
      <w:bookmarkEnd w:id="0"/>
    </w:p>
    <w:p w:rsidR="00D7746A" w:rsidRPr="005710C3" w:rsidRDefault="00D7746A" w:rsidP="005610F5">
      <w:pPr>
        <w:tabs>
          <w:tab w:val="right" w:leader="dot" w:pos="10065"/>
        </w:tabs>
        <w:spacing w:after="0" w:line="240" w:lineRule="auto"/>
        <w:ind w:left="-426" w:right="76"/>
        <w:jc w:val="both"/>
        <w:rPr>
          <w:rFonts w:ascii="Times New Roman" w:hAnsi="Times New Roman" w:cs="Times New Roman"/>
          <w:b/>
          <w:sz w:val="24"/>
          <w:szCs w:val="24"/>
        </w:rPr>
      </w:pPr>
    </w:p>
    <w:p w:rsidR="00D7746A" w:rsidRDefault="00D7746A" w:rsidP="00D7746A">
      <w:pPr>
        <w:spacing w:after="0" w:line="240" w:lineRule="auto"/>
        <w:ind w:left="142" w:right="76"/>
        <w:jc w:val="both"/>
        <w:rPr>
          <w:rFonts w:ascii="Times New Roman" w:hAnsi="Times New Roman" w:cs="Times New Roman"/>
          <w:b/>
          <w:sz w:val="24"/>
          <w:szCs w:val="24"/>
        </w:rPr>
      </w:pPr>
    </w:p>
    <w:p w:rsidR="00666DFF" w:rsidRDefault="00666DFF" w:rsidP="00D7746A">
      <w:pPr>
        <w:spacing w:after="0" w:line="240" w:lineRule="auto"/>
        <w:ind w:left="142" w:right="76"/>
        <w:jc w:val="both"/>
        <w:rPr>
          <w:rFonts w:ascii="Times New Roman" w:hAnsi="Times New Roman" w:cs="Times New Roman"/>
          <w:b/>
          <w:sz w:val="24"/>
          <w:szCs w:val="24"/>
        </w:rPr>
      </w:pPr>
    </w:p>
    <w:p w:rsidR="00666DFF" w:rsidRDefault="00666DFF" w:rsidP="00D7746A">
      <w:pPr>
        <w:spacing w:after="0" w:line="240" w:lineRule="auto"/>
        <w:ind w:left="142" w:right="76"/>
        <w:jc w:val="both"/>
        <w:rPr>
          <w:rFonts w:ascii="Times New Roman" w:hAnsi="Times New Roman" w:cs="Times New Roman"/>
          <w:b/>
          <w:sz w:val="24"/>
          <w:szCs w:val="24"/>
        </w:rPr>
      </w:pPr>
    </w:p>
    <w:p w:rsidR="00666DFF" w:rsidRDefault="00666DFF" w:rsidP="00D7746A">
      <w:pPr>
        <w:spacing w:after="0" w:line="240" w:lineRule="auto"/>
        <w:ind w:left="142" w:right="76"/>
        <w:jc w:val="both"/>
        <w:rPr>
          <w:rFonts w:ascii="Times New Roman" w:hAnsi="Times New Roman" w:cs="Times New Roman"/>
          <w:b/>
          <w:sz w:val="24"/>
          <w:szCs w:val="24"/>
        </w:rPr>
      </w:pPr>
    </w:p>
    <w:p w:rsidR="00666DFF" w:rsidRDefault="00666DFF" w:rsidP="00D7746A">
      <w:pPr>
        <w:spacing w:after="0" w:line="240" w:lineRule="auto"/>
        <w:ind w:left="142" w:right="76"/>
        <w:jc w:val="both"/>
        <w:rPr>
          <w:rFonts w:ascii="Times New Roman" w:hAnsi="Times New Roman" w:cs="Times New Roman"/>
          <w:b/>
          <w:sz w:val="24"/>
          <w:szCs w:val="24"/>
        </w:rPr>
      </w:pPr>
    </w:p>
    <w:p w:rsidR="00666DFF" w:rsidRDefault="00666DFF" w:rsidP="00D7746A">
      <w:pPr>
        <w:spacing w:after="0" w:line="240" w:lineRule="auto"/>
        <w:ind w:left="142" w:right="76"/>
        <w:jc w:val="both"/>
        <w:rPr>
          <w:rFonts w:ascii="Times New Roman" w:hAnsi="Times New Roman" w:cs="Times New Roman"/>
          <w:b/>
          <w:sz w:val="24"/>
          <w:szCs w:val="24"/>
        </w:rPr>
      </w:pPr>
    </w:p>
    <w:p w:rsidR="00666DFF" w:rsidRDefault="00666DFF" w:rsidP="00D7746A">
      <w:pPr>
        <w:spacing w:after="0" w:line="240" w:lineRule="auto"/>
        <w:ind w:left="142" w:right="76"/>
        <w:jc w:val="both"/>
        <w:rPr>
          <w:rFonts w:ascii="Times New Roman" w:hAnsi="Times New Roman" w:cs="Times New Roman"/>
          <w:b/>
          <w:sz w:val="24"/>
          <w:szCs w:val="24"/>
        </w:rPr>
      </w:pPr>
    </w:p>
    <w:p w:rsidR="00666DFF" w:rsidRDefault="00666DFF" w:rsidP="00D7746A">
      <w:pPr>
        <w:spacing w:after="0" w:line="240" w:lineRule="auto"/>
        <w:ind w:left="142" w:right="76"/>
        <w:jc w:val="both"/>
        <w:rPr>
          <w:rFonts w:ascii="Times New Roman" w:hAnsi="Times New Roman" w:cs="Times New Roman"/>
          <w:b/>
          <w:sz w:val="24"/>
          <w:szCs w:val="24"/>
        </w:rPr>
      </w:pPr>
    </w:p>
    <w:p w:rsidR="00241170" w:rsidRDefault="00241170" w:rsidP="00D7746A">
      <w:pPr>
        <w:spacing w:after="0" w:line="240" w:lineRule="auto"/>
        <w:ind w:left="142" w:right="76"/>
        <w:jc w:val="both"/>
        <w:rPr>
          <w:rFonts w:ascii="Times New Roman" w:hAnsi="Times New Roman" w:cs="Times New Roman"/>
          <w:b/>
          <w:sz w:val="24"/>
          <w:szCs w:val="24"/>
        </w:rPr>
      </w:pPr>
    </w:p>
    <w:p w:rsidR="00241170" w:rsidRDefault="00241170" w:rsidP="00D7746A">
      <w:pPr>
        <w:spacing w:after="0" w:line="240" w:lineRule="auto"/>
        <w:ind w:left="142" w:right="76"/>
        <w:jc w:val="both"/>
        <w:rPr>
          <w:rFonts w:ascii="Times New Roman" w:hAnsi="Times New Roman" w:cs="Times New Roman"/>
          <w:b/>
          <w:sz w:val="24"/>
          <w:szCs w:val="24"/>
        </w:rPr>
      </w:pPr>
    </w:p>
    <w:p w:rsidR="00241170" w:rsidRDefault="00241170" w:rsidP="00D7746A">
      <w:pPr>
        <w:spacing w:after="0" w:line="240" w:lineRule="auto"/>
        <w:ind w:left="142" w:right="76"/>
        <w:jc w:val="both"/>
        <w:rPr>
          <w:rFonts w:ascii="Times New Roman" w:hAnsi="Times New Roman" w:cs="Times New Roman"/>
          <w:b/>
          <w:sz w:val="24"/>
          <w:szCs w:val="24"/>
        </w:rPr>
      </w:pPr>
    </w:p>
    <w:p w:rsidR="00241170" w:rsidRDefault="00241170" w:rsidP="00D7746A">
      <w:pPr>
        <w:spacing w:after="0" w:line="240" w:lineRule="auto"/>
        <w:ind w:left="142" w:right="76"/>
        <w:jc w:val="both"/>
        <w:rPr>
          <w:rFonts w:ascii="Times New Roman" w:hAnsi="Times New Roman" w:cs="Times New Roman"/>
          <w:b/>
          <w:sz w:val="24"/>
          <w:szCs w:val="24"/>
        </w:rPr>
      </w:pPr>
    </w:p>
    <w:p w:rsidR="00241170" w:rsidRDefault="00241170" w:rsidP="00D7746A">
      <w:pPr>
        <w:spacing w:after="0" w:line="240" w:lineRule="auto"/>
        <w:ind w:left="142" w:right="76"/>
        <w:jc w:val="both"/>
        <w:rPr>
          <w:rFonts w:ascii="Times New Roman" w:hAnsi="Times New Roman" w:cs="Times New Roman"/>
          <w:b/>
          <w:sz w:val="24"/>
          <w:szCs w:val="24"/>
        </w:rPr>
      </w:pPr>
    </w:p>
    <w:p w:rsidR="00241170" w:rsidRDefault="00241170" w:rsidP="00D7746A">
      <w:pPr>
        <w:spacing w:after="0" w:line="240" w:lineRule="auto"/>
        <w:ind w:left="142" w:right="76"/>
        <w:jc w:val="both"/>
        <w:rPr>
          <w:rFonts w:ascii="Times New Roman" w:hAnsi="Times New Roman" w:cs="Times New Roman"/>
          <w:b/>
          <w:sz w:val="24"/>
          <w:szCs w:val="24"/>
        </w:rPr>
      </w:pPr>
    </w:p>
    <w:p w:rsidR="00241170" w:rsidRDefault="00241170" w:rsidP="00D7746A">
      <w:pPr>
        <w:spacing w:after="0" w:line="240" w:lineRule="auto"/>
        <w:ind w:left="142" w:right="76"/>
        <w:jc w:val="both"/>
        <w:rPr>
          <w:rFonts w:ascii="Times New Roman" w:hAnsi="Times New Roman" w:cs="Times New Roman"/>
          <w:b/>
          <w:sz w:val="24"/>
          <w:szCs w:val="24"/>
        </w:rPr>
      </w:pPr>
    </w:p>
    <w:p w:rsidR="00241170" w:rsidRDefault="00241170" w:rsidP="00D7746A">
      <w:pPr>
        <w:spacing w:after="0" w:line="240" w:lineRule="auto"/>
        <w:ind w:left="142" w:right="76"/>
        <w:jc w:val="both"/>
        <w:rPr>
          <w:rFonts w:ascii="Times New Roman" w:hAnsi="Times New Roman" w:cs="Times New Roman"/>
          <w:b/>
          <w:sz w:val="24"/>
          <w:szCs w:val="24"/>
        </w:rPr>
      </w:pPr>
    </w:p>
    <w:p w:rsidR="00241170" w:rsidRDefault="00241170" w:rsidP="00D7746A">
      <w:pPr>
        <w:spacing w:after="0" w:line="240" w:lineRule="auto"/>
        <w:ind w:left="142" w:right="76"/>
        <w:jc w:val="both"/>
        <w:rPr>
          <w:rFonts w:ascii="Times New Roman" w:hAnsi="Times New Roman" w:cs="Times New Roman"/>
          <w:b/>
          <w:sz w:val="24"/>
          <w:szCs w:val="24"/>
        </w:rPr>
      </w:pPr>
    </w:p>
    <w:p w:rsidR="00241170" w:rsidRDefault="00241170" w:rsidP="00D7746A">
      <w:pPr>
        <w:spacing w:after="0" w:line="240" w:lineRule="auto"/>
        <w:ind w:left="142" w:right="76"/>
        <w:jc w:val="both"/>
        <w:rPr>
          <w:rFonts w:ascii="Times New Roman" w:hAnsi="Times New Roman" w:cs="Times New Roman"/>
          <w:b/>
          <w:sz w:val="24"/>
          <w:szCs w:val="24"/>
        </w:rPr>
      </w:pPr>
    </w:p>
    <w:p w:rsidR="00241170" w:rsidRDefault="00241170" w:rsidP="00D7746A">
      <w:pPr>
        <w:spacing w:after="0" w:line="240" w:lineRule="auto"/>
        <w:ind w:left="142" w:right="76"/>
        <w:jc w:val="both"/>
        <w:rPr>
          <w:rFonts w:ascii="Times New Roman" w:hAnsi="Times New Roman" w:cs="Times New Roman"/>
          <w:b/>
          <w:sz w:val="24"/>
          <w:szCs w:val="24"/>
        </w:rPr>
      </w:pPr>
    </w:p>
    <w:p w:rsidR="00241170" w:rsidRDefault="00241170" w:rsidP="00D7746A">
      <w:pPr>
        <w:spacing w:after="0" w:line="240" w:lineRule="auto"/>
        <w:ind w:left="142" w:right="76"/>
        <w:jc w:val="both"/>
        <w:rPr>
          <w:rFonts w:ascii="Times New Roman" w:hAnsi="Times New Roman" w:cs="Times New Roman"/>
          <w:b/>
          <w:sz w:val="24"/>
          <w:szCs w:val="24"/>
        </w:rPr>
      </w:pPr>
    </w:p>
    <w:p w:rsidR="00241170" w:rsidRDefault="00241170" w:rsidP="00D7746A">
      <w:pPr>
        <w:spacing w:after="0" w:line="240" w:lineRule="auto"/>
        <w:ind w:left="142" w:right="76"/>
        <w:jc w:val="both"/>
        <w:rPr>
          <w:rFonts w:ascii="Times New Roman" w:hAnsi="Times New Roman" w:cs="Times New Roman"/>
          <w:b/>
          <w:sz w:val="24"/>
          <w:szCs w:val="24"/>
        </w:rPr>
      </w:pPr>
    </w:p>
    <w:p w:rsidR="00241170" w:rsidRDefault="00241170" w:rsidP="00D7746A">
      <w:pPr>
        <w:spacing w:after="0" w:line="240" w:lineRule="auto"/>
        <w:ind w:left="142" w:right="76"/>
        <w:jc w:val="both"/>
        <w:rPr>
          <w:rFonts w:ascii="Times New Roman" w:hAnsi="Times New Roman" w:cs="Times New Roman"/>
          <w:b/>
          <w:sz w:val="24"/>
          <w:szCs w:val="24"/>
        </w:rPr>
      </w:pPr>
    </w:p>
    <w:p w:rsidR="00241170" w:rsidRDefault="00241170" w:rsidP="00D7746A">
      <w:pPr>
        <w:spacing w:after="0" w:line="240" w:lineRule="auto"/>
        <w:ind w:left="142" w:right="76"/>
        <w:jc w:val="both"/>
        <w:rPr>
          <w:rFonts w:ascii="Times New Roman" w:hAnsi="Times New Roman" w:cs="Times New Roman"/>
          <w:b/>
          <w:sz w:val="24"/>
          <w:szCs w:val="24"/>
        </w:rPr>
      </w:pPr>
    </w:p>
    <w:p w:rsidR="00241170" w:rsidRDefault="00241170" w:rsidP="00D7746A">
      <w:pPr>
        <w:spacing w:after="0" w:line="240" w:lineRule="auto"/>
        <w:ind w:left="142" w:right="76"/>
        <w:jc w:val="both"/>
        <w:rPr>
          <w:rFonts w:ascii="Times New Roman" w:hAnsi="Times New Roman" w:cs="Times New Roman"/>
          <w:b/>
          <w:sz w:val="24"/>
          <w:szCs w:val="24"/>
        </w:rPr>
      </w:pPr>
    </w:p>
    <w:p w:rsidR="00241170" w:rsidRDefault="00241170" w:rsidP="00D7746A">
      <w:pPr>
        <w:spacing w:after="0" w:line="240" w:lineRule="auto"/>
        <w:ind w:left="142" w:right="76"/>
        <w:jc w:val="both"/>
        <w:rPr>
          <w:rFonts w:ascii="Times New Roman" w:hAnsi="Times New Roman" w:cs="Times New Roman"/>
          <w:b/>
          <w:sz w:val="24"/>
          <w:szCs w:val="24"/>
        </w:rPr>
      </w:pPr>
    </w:p>
    <w:p w:rsidR="00666DFF" w:rsidRDefault="00666DFF" w:rsidP="00D7746A">
      <w:pPr>
        <w:spacing w:after="0" w:line="240" w:lineRule="auto"/>
        <w:ind w:left="142" w:right="76"/>
        <w:jc w:val="both"/>
        <w:rPr>
          <w:rFonts w:ascii="Times New Roman" w:hAnsi="Times New Roman" w:cs="Times New Roman"/>
          <w:b/>
          <w:sz w:val="24"/>
          <w:szCs w:val="24"/>
        </w:rPr>
      </w:pPr>
    </w:p>
    <w:p w:rsidR="00666DFF" w:rsidRDefault="00666DFF" w:rsidP="00D7746A">
      <w:pPr>
        <w:spacing w:after="0" w:line="240" w:lineRule="auto"/>
        <w:ind w:left="142" w:right="76"/>
        <w:jc w:val="both"/>
        <w:rPr>
          <w:rFonts w:ascii="Times New Roman" w:hAnsi="Times New Roman" w:cs="Times New Roman"/>
          <w:b/>
          <w:sz w:val="24"/>
          <w:szCs w:val="24"/>
        </w:rPr>
      </w:pPr>
    </w:p>
    <w:p w:rsidR="0041300C" w:rsidRPr="0041300C" w:rsidRDefault="00D7746A" w:rsidP="001857C1">
      <w:pPr>
        <w:pStyle w:val="1"/>
        <w:ind w:left="0" w:right="501"/>
        <w:jc w:val="center"/>
        <w:rPr>
          <w:b w:val="0"/>
          <w:bCs w:val="0"/>
        </w:rPr>
      </w:pPr>
      <w:bookmarkStart w:id="1" w:name="_Toc93445277"/>
      <w:bookmarkStart w:id="2" w:name="_Toc94975249"/>
      <w:r w:rsidRPr="0041300C">
        <w:lastRenderedPageBreak/>
        <w:t>Введение</w:t>
      </w:r>
      <w:bookmarkEnd w:id="1"/>
      <w:bookmarkEnd w:id="2"/>
    </w:p>
    <w:p w:rsidR="0060687C" w:rsidRDefault="007A36A1" w:rsidP="001857C1">
      <w:pPr>
        <w:pStyle w:val="a5"/>
        <w:widowControl w:val="0"/>
        <w:shd w:val="clear" w:color="auto" w:fill="FFFFFF"/>
        <w:spacing w:before="0" w:beforeAutospacing="0" w:after="0" w:afterAutospacing="0" w:line="360" w:lineRule="auto"/>
        <w:ind w:right="501"/>
        <w:jc w:val="both"/>
        <w:rPr>
          <w:sz w:val="28"/>
          <w:szCs w:val="28"/>
          <w:shd w:val="clear" w:color="auto" w:fill="FFFFFF"/>
        </w:rPr>
      </w:pPr>
      <w:r>
        <w:rPr>
          <w:sz w:val="28"/>
          <w:szCs w:val="28"/>
        </w:rPr>
        <w:t xml:space="preserve">       </w:t>
      </w:r>
      <w:r w:rsidR="00D7746A" w:rsidRPr="00A63CAF">
        <w:rPr>
          <w:sz w:val="28"/>
          <w:szCs w:val="28"/>
        </w:rPr>
        <w:t xml:space="preserve">Наше время </w:t>
      </w:r>
      <w:r w:rsidR="00BF682C" w:rsidRPr="00A63CAF">
        <w:rPr>
          <w:sz w:val="28"/>
          <w:szCs w:val="28"/>
        </w:rPr>
        <w:t>-</w:t>
      </w:r>
      <w:r w:rsidR="00D7746A" w:rsidRPr="00A63CAF">
        <w:rPr>
          <w:sz w:val="28"/>
          <w:szCs w:val="28"/>
        </w:rPr>
        <w:t xml:space="preserve"> эпоха глобализации и процесса интеграции,  которые проникают во все сферы  человеческой жизни.</w:t>
      </w:r>
      <w:r w:rsidR="00D25BCE" w:rsidRPr="00A63CAF">
        <w:rPr>
          <w:sz w:val="28"/>
          <w:szCs w:val="28"/>
        </w:rPr>
        <w:t xml:space="preserve">   Интеграция многих госуда</w:t>
      </w:r>
      <w:proofErr w:type="gramStart"/>
      <w:r w:rsidR="00D25BCE" w:rsidRPr="00A63CAF">
        <w:rPr>
          <w:sz w:val="28"/>
          <w:szCs w:val="28"/>
        </w:rPr>
        <w:t xml:space="preserve">рств  </w:t>
      </w:r>
      <w:r w:rsidR="00D7746A" w:rsidRPr="00A63CAF">
        <w:rPr>
          <w:sz w:val="28"/>
          <w:szCs w:val="28"/>
        </w:rPr>
        <w:t>в п</w:t>
      </w:r>
      <w:proofErr w:type="gramEnd"/>
      <w:r w:rsidR="00D7746A" w:rsidRPr="00A63CAF">
        <w:rPr>
          <w:sz w:val="28"/>
          <w:szCs w:val="28"/>
        </w:rPr>
        <w:t xml:space="preserve">олитике, экономике и культуре   ставит острый вопрос </w:t>
      </w:r>
      <w:r w:rsidR="00BF682C" w:rsidRPr="00A63CAF">
        <w:rPr>
          <w:sz w:val="28"/>
          <w:szCs w:val="28"/>
        </w:rPr>
        <w:t xml:space="preserve"> о соответствии </w:t>
      </w:r>
      <w:r w:rsidR="00D7746A" w:rsidRPr="00A63CAF">
        <w:rPr>
          <w:sz w:val="28"/>
          <w:szCs w:val="28"/>
        </w:rPr>
        <w:t xml:space="preserve"> системы образования общепринятым мировым стандартам.  </w:t>
      </w:r>
      <w:r w:rsidR="00D25BCE" w:rsidRPr="00A63CAF">
        <w:rPr>
          <w:sz w:val="28"/>
          <w:szCs w:val="28"/>
        </w:rPr>
        <w:t>Целью национального проекта «Образование»</w:t>
      </w:r>
      <w:r w:rsidR="00250FDF">
        <w:rPr>
          <w:sz w:val="28"/>
          <w:szCs w:val="28"/>
        </w:rPr>
        <w:t xml:space="preserve"> </w:t>
      </w:r>
      <w:r w:rsidR="00D25BCE" w:rsidRPr="00A63CAF">
        <w:rPr>
          <w:sz w:val="28"/>
          <w:szCs w:val="28"/>
        </w:rPr>
        <w:t xml:space="preserve"> является обеспечение глобальной конкурентоспособной системы образования, которая должна формировать человека способного реализовать себя не только в нашей стране,  но и мировых масштабах, воспитать  развитую</w:t>
      </w:r>
      <w:r w:rsidR="00535392" w:rsidRPr="00A63CAF">
        <w:rPr>
          <w:sz w:val="28"/>
          <w:szCs w:val="28"/>
        </w:rPr>
        <w:t>,</w:t>
      </w:r>
      <w:r w:rsidR="00D25BCE" w:rsidRPr="00A63CAF">
        <w:rPr>
          <w:sz w:val="28"/>
          <w:szCs w:val="28"/>
        </w:rPr>
        <w:t xml:space="preserve"> социально - ответственную личность, которая умеет самостоятельно решать профессиональные задачи,  стремится  к самообразованию и само</w:t>
      </w:r>
      <w:r w:rsidR="0041300C" w:rsidRPr="00A63CAF">
        <w:rPr>
          <w:sz w:val="28"/>
          <w:szCs w:val="28"/>
        </w:rPr>
        <w:t xml:space="preserve">реализации. </w:t>
      </w:r>
      <w:r w:rsidR="00462B9E" w:rsidRPr="00A63CAF">
        <w:rPr>
          <w:sz w:val="28"/>
          <w:szCs w:val="28"/>
        </w:rPr>
        <w:t>Как известно, именно эта задача  является содержанием и всей</w:t>
      </w:r>
      <w:r w:rsidR="00B45EA9" w:rsidRPr="00A63CAF">
        <w:rPr>
          <w:sz w:val="28"/>
          <w:szCs w:val="28"/>
        </w:rPr>
        <w:t xml:space="preserve"> </w:t>
      </w:r>
      <w:r w:rsidR="00462B9E" w:rsidRPr="00A63CAF">
        <w:rPr>
          <w:sz w:val="28"/>
          <w:szCs w:val="28"/>
        </w:rPr>
        <w:t>системы современного  дополнительного образования.</w:t>
      </w:r>
      <w:r w:rsidR="0041300C" w:rsidRPr="00A63CAF">
        <w:rPr>
          <w:sz w:val="28"/>
          <w:szCs w:val="28"/>
        </w:rPr>
        <w:t xml:space="preserve"> В этом плане о</w:t>
      </w:r>
      <w:r w:rsidR="00462B9E" w:rsidRPr="00A63CAF">
        <w:rPr>
          <w:sz w:val="28"/>
          <w:szCs w:val="28"/>
        </w:rPr>
        <w:t xml:space="preserve">бучение детей музыкальному искусству </w:t>
      </w:r>
      <w:r w:rsidR="00462B9E" w:rsidRPr="00A63CAF">
        <w:rPr>
          <w:bCs/>
          <w:sz w:val="28"/>
          <w:szCs w:val="28"/>
          <w:shd w:val="clear" w:color="auto" w:fill="FFFFFF"/>
        </w:rPr>
        <w:t xml:space="preserve"> </w:t>
      </w:r>
      <w:r w:rsidR="00462B9E" w:rsidRPr="00A63CAF">
        <w:rPr>
          <w:sz w:val="28"/>
          <w:szCs w:val="28"/>
          <w:shd w:val="clear" w:color="auto" w:fill="FFFFFF"/>
        </w:rPr>
        <w:t> является фундаментом для построения духовных, нравственно-эстетических и творческих способностей обучающихся.</w:t>
      </w:r>
      <w:r w:rsidR="0041300C" w:rsidRPr="00A63CAF">
        <w:rPr>
          <w:sz w:val="28"/>
          <w:szCs w:val="28"/>
          <w:shd w:val="clear" w:color="auto" w:fill="FFFFFF"/>
        </w:rPr>
        <w:t xml:space="preserve"> </w:t>
      </w:r>
      <w:r w:rsidR="0060687C">
        <w:rPr>
          <w:sz w:val="28"/>
          <w:szCs w:val="28"/>
          <w:shd w:val="clear" w:color="auto" w:fill="FFFFFF"/>
        </w:rPr>
        <w:t xml:space="preserve"> </w:t>
      </w:r>
      <w:r w:rsidR="00250FDF">
        <w:rPr>
          <w:sz w:val="28"/>
          <w:szCs w:val="28"/>
          <w:shd w:val="clear" w:color="auto" w:fill="FFFFFF"/>
        </w:rPr>
        <w:t>О</w:t>
      </w:r>
      <w:r w:rsidR="00250FDF" w:rsidRPr="00A63CAF">
        <w:rPr>
          <w:sz w:val="28"/>
          <w:szCs w:val="28"/>
        </w:rPr>
        <w:t>собое место в музыкальном искусстве занимает процесс обучения игре на музыкальных инструментах.</w:t>
      </w:r>
    </w:p>
    <w:p w:rsidR="00C57CE7" w:rsidRPr="0043637C" w:rsidRDefault="0060687C" w:rsidP="001857C1">
      <w:pPr>
        <w:widowControl w:val="0"/>
        <w:spacing w:after="0" w:line="360" w:lineRule="auto"/>
        <w:ind w:right="501"/>
        <w:jc w:val="both"/>
        <w:rPr>
          <w:rFonts w:ascii="Times New Roman" w:hAnsi="Times New Roman" w:cs="Times New Roman"/>
          <w:sz w:val="28"/>
          <w:szCs w:val="24"/>
        </w:rPr>
      </w:pPr>
      <w:r>
        <w:rPr>
          <w:sz w:val="28"/>
          <w:szCs w:val="28"/>
          <w:shd w:val="clear" w:color="auto" w:fill="FFFFFF"/>
        </w:rPr>
        <w:t xml:space="preserve">       </w:t>
      </w:r>
      <w:r w:rsidR="00250FDF" w:rsidRPr="00B45196">
        <w:rPr>
          <w:rFonts w:ascii="Times New Roman" w:hAnsi="Times New Roman" w:cs="Times New Roman"/>
          <w:b/>
          <w:sz w:val="28"/>
          <w:szCs w:val="28"/>
        </w:rPr>
        <w:t xml:space="preserve">Актуальность </w:t>
      </w:r>
      <w:r w:rsidR="00250FDF" w:rsidRPr="00B45196">
        <w:rPr>
          <w:rFonts w:ascii="Times New Roman" w:hAnsi="Times New Roman" w:cs="Times New Roman"/>
          <w:sz w:val="28"/>
          <w:szCs w:val="28"/>
        </w:rPr>
        <w:t>исследования обусловлена тем что</w:t>
      </w:r>
      <w:r w:rsidR="0041300C" w:rsidRPr="00B45196">
        <w:rPr>
          <w:rFonts w:ascii="Times New Roman" w:hAnsi="Times New Roman" w:cs="Times New Roman"/>
          <w:sz w:val="28"/>
          <w:szCs w:val="28"/>
        </w:rPr>
        <w:t xml:space="preserve">, </w:t>
      </w:r>
      <w:r w:rsidR="00250FDF" w:rsidRPr="00B45196">
        <w:rPr>
          <w:rFonts w:ascii="Times New Roman" w:hAnsi="Times New Roman" w:cs="Times New Roman"/>
          <w:sz w:val="28"/>
          <w:szCs w:val="28"/>
        </w:rPr>
        <w:t xml:space="preserve"> </w:t>
      </w:r>
      <w:r w:rsidR="00D7746A" w:rsidRPr="00B45196">
        <w:rPr>
          <w:rFonts w:ascii="Times New Roman" w:hAnsi="Times New Roman" w:cs="Times New Roman"/>
          <w:sz w:val="28"/>
          <w:szCs w:val="28"/>
          <w:shd w:val="clear" w:color="auto" w:fill="FFFFFF"/>
        </w:rPr>
        <w:t>несмотря на значительные достижения в учебно-методической и научной литературе по обучению игре на музыкальных инструментах,  передовой практический опыт не получил достаточных теоретических обоснований. Методика обучения игре на музыкальных инструментах развивается преимущественно на эмпирическом, частном уровне.  В свою очередь общая методика</w:t>
      </w:r>
      <w:r w:rsidR="0041300C" w:rsidRPr="00B45196">
        <w:rPr>
          <w:rFonts w:ascii="Times New Roman" w:hAnsi="Times New Roman" w:cs="Times New Roman"/>
          <w:sz w:val="28"/>
          <w:szCs w:val="28"/>
          <w:shd w:val="clear" w:color="auto" w:fill="FFFFFF"/>
        </w:rPr>
        <w:t>,</w:t>
      </w:r>
      <w:r w:rsidR="00D7746A" w:rsidRPr="00B45196">
        <w:rPr>
          <w:rFonts w:ascii="Times New Roman" w:hAnsi="Times New Roman" w:cs="Times New Roman"/>
          <w:sz w:val="28"/>
          <w:szCs w:val="28"/>
          <w:shd w:val="clear" w:color="auto" w:fill="FFFFFF"/>
        </w:rPr>
        <w:t xml:space="preserve">  </w:t>
      </w:r>
      <w:r w:rsidR="00D7746A" w:rsidRPr="00B45196">
        <w:rPr>
          <w:rFonts w:ascii="Times New Roman" w:hAnsi="Times New Roman" w:cs="Times New Roman"/>
          <w:sz w:val="28"/>
          <w:szCs w:val="28"/>
        </w:rPr>
        <w:t>достигнув определенного уровня</w:t>
      </w:r>
      <w:r w:rsidR="0041300C" w:rsidRPr="00B45196">
        <w:rPr>
          <w:rFonts w:ascii="Times New Roman" w:hAnsi="Times New Roman" w:cs="Times New Roman"/>
          <w:sz w:val="28"/>
          <w:szCs w:val="28"/>
        </w:rPr>
        <w:t>,</w:t>
      </w:r>
      <w:r w:rsidR="00D7746A" w:rsidRPr="00B45196">
        <w:rPr>
          <w:rFonts w:ascii="Times New Roman" w:hAnsi="Times New Roman" w:cs="Times New Roman"/>
          <w:sz w:val="28"/>
          <w:szCs w:val="28"/>
        </w:rPr>
        <w:t xml:space="preserve"> перестала развиваться, остановившись на зрительно – двигательном п</w:t>
      </w:r>
      <w:r w:rsidR="00250FDF" w:rsidRPr="00B45196">
        <w:rPr>
          <w:rFonts w:ascii="Times New Roman" w:hAnsi="Times New Roman" w:cs="Times New Roman"/>
          <w:sz w:val="28"/>
          <w:szCs w:val="28"/>
        </w:rPr>
        <w:t>одходе (где внимание направлено</w:t>
      </w:r>
      <w:r w:rsidR="00D7746A" w:rsidRPr="00B45196">
        <w:rPr>
          <w:rFonts w:ascii="Times New Roman" w:hAnsi="Times New Roman" w:cs="Times New Roman"/>
          <w:sz w:val="28"/>
          <w:szCs w:val="28"/>
        </w:rPr>
        <w:t xml:space="preserve"> на усвоение нотных знаков, аппликатуре и т.д.).  Осознание   необходимости</w:t>
      </w:r>
      <w:r w:rsidR="00D7746A" w:rsidRPr="00B45196">
        <w:rPr>
          <w:rFonts w:ascii="Times New Roman" w:hAnsi="Times New Roman" w:cs="Times New Roman"/>
          <w:color w:val="000000"/>
          <w:sz w:val="28"/>
          <w:szCs w:val="28"/>
        </w:rPr>
        <w:t xml:space="preserve"> замены малоэффективного вербального способа передачи знаний</w:t>
      </w:r>
      <w:r w:rsidR="00250FDF" w:rsidRPr="00B45196">
        <w:rPr>
          <w:rFonts w:ascii="Times New Roman" w:hAnsi="Times New Roman" w:cs="Times New Roman"/>
          <w:color w:val="000000"/>
          <w:sz w:val="28"/>
          <w:szCs w:val="28"/>
        </w:rPr>
        <w:t>,</w:t>
      </w:r>
      <w:r w:rsidR="00443F48" w:rsidRPr="00B45196">
        <w:rPr>
          <w:rFonts w:ascii="Times New Roman" w:hAnsi="Times New Roman" w:cs="Times New Roman"/>
          <w:color w:val="000000"/>
          <w:sz w:val="28"/>
          <w:szCs w:val="28"/>
        </w:rPr>
        <w:t xml:space="preserve"> </w:t>
      </w:r>
      <w:r w:rsidR="0041300C" w:rsidRPr="00B45196">
        <w:rPr>
          <w:rFonts w:ascii="Times New Roman" w:hAnsi="Times New Roman" w:cs="Times New Roman"/>
          <w:color w:val="000000"/>
          <w:sz w:val="28"/>
          <w:szCs w:val="28"/>
        </w:rPr>
        <w:t xml:space="preserve"> </w:t>
      </w:r>
      <w:r w:rsidR="00D7746A" w:rsidRPr="00B45196">
        <w:rPr>
          <w:rFonts w:ascii="Times New Roman" w:hAnsi="Times New Roman" w:cs="Times New Roman"/>
          <w:color w:val="000000"/>
          <w:sz w:val="28"/>
          <w:szCs w:val="28"/>
        </w:rPr>
        <w:t xml:space="preserve">практико – ориентированным  подходом, </w:t>
      </w:r>
      <w:r w:rsidR="00D7746A" w:rsidRPr="00B45196">
        <w:rPr>
          <w:rFonts w:ascii="Times New Roman" w:hAnsi="Times New Roman" w:cs="Times New Roman"/>
          <w:sz w:val="28"/>
          <w:szCs w:val="28"/>
        </w:rPr>
        <w:t>создает  возможность проектирования форм взаимодействия педагога и обучающегося, обеспечивающ</w:t>
      </w:r>
      <w:r w:rsidR="00250FDF" w:rsidRPr="00B45196">
        <w:rPr>
          <w:rFonts w:ascii="Times New Roman" w:hAnsi="Times New Roman" w:cs="Times New Roman"/>
          <w:sz w:val="28"/>
          <w:szCs w:val="28"/>
        </w:rPr>
        <w:t>их</w:t>
      </w:r>
      <w:r w:rsidR="0041300C" w:rsidRPr="00B45196">
        <w:rPr>
          <w:rFonts w:ascii="Times New Roman" w:hAnsi="Times New Roman" w:cs="Times New Roman"/>
          <w:sz w:val="28"/>
          <w:szCs w:val="28"/>
        </w:rPr>
        <w:t xml:space="preserve"> </w:t>
      </w:r>
      <w:r w:rsidR="00D7746A" w:rsidRPr="00B45196">
        <w:rPr>
          <w:rFonts w:ascii="Times New Roman" w:hAnsi="Times New Roman" w:cs="Times New Roman"/>
          <w:sz w:val="28"/>
          <w:szCs w:val="28"/>
        </w:rPr>
        <w:t xml:space="preserve"> гарантированные результаты обучения</w:t>
      </w:r>
      <w:r w:rsidR="00250FDF" w:rsidRPr="00B45196">
        <w:rPr>
          <w:rFonts w:ascii="Times New Roman" w:hAnsi="Times New Roman" w:cs="Times New Roman"/>
          <w:sz w:val="28"/>
          <w:szCs w:val="28"/>
        </w:rPr>
        <w:t>.</w:t>
      </w:r>
      <w:r w:rsidR="00AF0850" w:rsidRPr="00B45196">
        <w:rPr>
          <w:rFonts w:ascii="Times New Roman" w:hAnsi="Times New Roman" w:cs="Times New Roman"/>
          <w:sz w:val="28"/>
          <w:szCs w:val="28"/>
          <w:shd w:val="clear" w:color="auto" w:fill="FFFFFF"/>
        </w:rPr>
        <w:t xml:space="preserve"> </w:t>
      </w:r>
      <w:r w:rsidR="00D7746A" w:rsidRPr="00B45196">
        <w:rPr>
          <w:rFonts w:ascii="Times New Roman" w:hAnsi="Times New Roman" w:cs="Times New Roman"/>
          <w:sz w:val="28"/>
          <w:szCs w:val="28"/>
        </w:rPr>
        <w:t xml:space="preserve">Практико-ориентированный подход </w:t>
      </w:r>
      <w:r w:rsidR="00AF0850" w:rsidRPr="00B45196">
        <w:rPr>
          <w:rFonts w:ascii="Times New Roman" w:hAnsi="Times New Roman" w:cs="Times New Roman"/>
          <w:sz w:val="28"/>
          <w:szCs w:val="28"/>
        </w:rPr>
        <w:t>в</w:t>
      </w:r>
      <w:r w:rsidR="00D7746A" w:rsidRPr="00B45196">
        <w:rPr>
          <w:rFonts w:ascii="Times New Roman" w:hAnsi="Times New Roman" w:cs="Times New Roman"/>
          <w:sz w:val="28"/>
          <w:szCs w:val="28"/>
        </w:rPr>
        <w:t xml:space="preserve"> обучении игре на музыкальных инструментах рассматривается как ориентация учебного процесса на конечный </w:t>
      </w:r>
      <w:r w:rsidR="00FB744D" w:rsidRPr="00B45196">
        <w:rPr>
          <w:rFonts w:ascii="Times New Roman" w:hAnsi="Times New Roman" w:cs="Times New Roman"/>
          <w:sz w:val="28"/>
          <w:szCs w:val="28"/>
        </w:rPr>
        <w:t>образовательный результат</w:t>
      </w:r>
      <w:r w:rsidR="00D7746A" w:rsidRPr="00B45196">
        <w:rPr>
          <w:rFonts w:ascii="Times New Roman" w:hAnsi="Times New Roman" w:cs="Times New Roman"/>
          <w:sz w:val="28"/>
          <w:szCs w:val="28"/>
        </w:rPr>
        <w:t xml:space="preserve">, в котором конкретизированы виды действий (от </w:t>
      </w:r>
      <w:r w:rsidR="00D7746A" w:rsidRPr="00B45196">
        <w:rPr>
          <w:rFonts w:ascii="Times New Roman" w:hAnsi="Times New Roman" w:cs="Times New Roman"/>
          <w:sz w:val="28"/>
          <w:szCs w:val="28"/>
        </w:rPr>
        <w:lastRenderedPageBreak/>
        <w:t xml:space="preserve">изучения теории до создания готового </w:t>
      </w:r>
      <w:r w:rsidR="00FB744D" w:rsidRPr="00B45196">
        <w:rPr>
          <w:rFonts w:ascii="Times New Roman" w:hAnsi="Times New Roman" w:cs="Times New Roman"/>
          <w:sz w:val="28"/>
          <w:szCs w:val="28"/>
        </w:rPr>
        <w:t>продукта</w:t>
      </w:r>
      <w:r w:rsidR="008069CA" w:rsidRPr="00B45196">
        <w:rPr>
          <w:rFonts w:ascii="Times New Roman" w:hAnsi="Times New Roman" w:cs="Times New Roman"/>
          <w:sz w:val="28"/>
          <w:szCs w:val="28"/>
        </w:rPr>
        <w:t xml:space="preserve">), </w:t>
      </w:r>
      <w:r w:rsidR="00D7746A" w:rsidRPr="00B45196">
        <w:rPr>
          <w:rFonts w:ascii="Times New Roman" w:hAnsi="Times New Roman" w:cs="Times New Roman"/>
          <w:sz w:val="28"/>
          <w:szCs w:val="28"/>
        </w:rPr>
        <w:t xml:space="preserve">опыт применения которого возможен в результате интеграции теории и практики, за счет уменьшения доли репродуктивной деятельности. </w:t>
      </w:r>
      <w:r w:rsidR="00D7746A" w:rsidRPr="00B45196">
        <w:rPr>
          <w:rFonts w:ascii="Times New Roman" w:hAnsi="Times New Roman" w:cs="Times New Roman"/>
          <w:color w:val="000000"/>
          <w:sz w:val="28"/>
          <w:szCs w:val="28"/>
          <w:shd w:val="clear" w:color="auto" w:fill="FFFFFF"/>
        </w:rPr>
        <w:t xml:space="preserve"> Этому способствуют: система тщательного отбора содержания учебного материала; </w:t>
      </w:r>
      <w:r w:rsidR="00D7746A" w:rsidRPr="00B45196">
        <w:rPr>
          <w:rFonts w:ascii="Times New Roman" w:hAnsi="Times New Roman" w:cs="Times New Roman"/>
          <w:iCs/>
          <w:color w:val="000000"/>
          <w:sz w:val="28"/>
          <w:szCs w:val="28"/>
        </w:rPr>
        <w:t xml:space="preserve">возможность применения полученного опыта в других сферах; </w:t>
      </w:r>
      <w:r w:rsidR="00D7746A" w:rsidRPr="00B45196">
        <w:rPr>
          <w:rFonts w:ascii="Times New Roman" w:hAnsi="Times New Roman" w:cs="Times New Roman"/>
          <w:iCs/>
          <w:sz w:val="28"/>
          <w:szCs w:val="28"/>
        </w:rPr>
        <w:t xml:space="preserve">ведущая роль функции педагога  как консультанта и координатора. </w:t>
      </w:r>
      <w:r w:rsidR="00B45196">
        <w:rPr>
          <w:rFonts w:ascii="Times New Roman" w:hAnsi="Times New Roman" w:cs="Times New Roman"/>
          <w:iCs/>
          <w:sz w:val="28"/>
          <w:szCs w:val="28"/>
        </w:rPr>
        <w:t xml:space="preserve"> </w:t>
      </w:r>
      <w:r w:rsidR="00B45196" w:rsidRPr="0043637C">
        <w:rPr>
          <w:rFonts w:ascii="Times New Roman" w:hAnsi="Times New Roman" w:cs="Times New Roman"/>
          <w:sz w:val="28"/>
          <w:szCs w:val="24"/>
        </w:rPr>
        <w:t xml:space="preserve">Вопросы </w:t>
      </w:r>
      <w:r w:rsidR="00B45196">
        <w:rPr>
          <w:rFonts w:ascii="Times New Roman" w:hAnsi="Times New Roman" w:cs="Times New Roman"/>
          <w:sz w:val="28"/>
          <w:szCs w:val="24"/>
        </w:rPr>
        <w:t xml:space="preserve">использования практико – ориентированного подхода в обучение игре на музыкальных инструментах </w:t>
      </w:r>
      <w:r w:rsidR="00B45196" w:rsidRPr="0043637C">
        <w:rPr>
          <w:rFonts w:ascii="Times New Roman" w:hAnsi="Times New Roman" w:cs="Times New Roman"/>
          <w:sz w:val="28"/>
          <w:szCs w:val="24"/>
        </w:rPr>
        <w:t xml:space="preserve"> рассматриваются в исследованиях </w:t>
      </w:r>
      <w:r w:rsidR="00B45196">
        <w:rPr>
          <w:rFonts w:ascii="Times New Roman" w:hAnsi="Times New Roman" w:cs="Times New Roman"/>
          <w:sz w:val="28"/>
          <w:szCs w:val="24"/>
        </w:rPr>
        <w:t xml:space="preserve"> </w:t>
      </w:r>
      <w:r w:rsidR="00B45196" w:rsidRPr="00161A1F">
        <w:rPr>
          <w:rFonts w:ascii="Times New Roman" w:hAnsi="Times New Roman" w:cs="Times New Roman"/>
          <w:sz w:val="28"/>
          <w:szCs w:val="28"/>
        </w:rPr>
        <w:t>А. Г</w:t>
      </w:r>
      <w:r w:rsidR="00B45196">
        <w:rPr>
          <w:rFonts w:ascii="Times New Roman" w:hAnsi="Times New Roman" w:cs="Times New Roman"/>
          <w:sz w:val="28"/>
          <w:szCs w:val="28"/>
        </w:rPr>
        <w:t xml:space="preserve">. </w:t>
      </w:r>
      <w:proofErr w:type="spellStart"/>
      <w:r w:rsidR="00B45196" w:rsidRPr="00161A1F">
        <w:rPr>
          <w:rFonts w:ascii="Times New Roman" w:hAnsi="Times New Roman" w:cs="Times New Roman"/>
          <w:sz w:val="28"/>
          <w:szCs w:val="28"/>
        </w:rPr>
        <w:t>Асмолов</w:t>
      </w:r>
      <w:r w:rsidR="00B45196">
        <w:rPr>
          <w:rFonts w:ascii="Times New Roman" w:hAnsi="Times New Roman" w:cs="Times New Roman"/>
          <w:sz w:val="28"/>
          <w:szCs w:val="28"/>
        </w:rPr>
        <w:t>а</w:t>
      </w:r>
      <w:proofErr w:type="spellEnd"/>
      <w:r w:rsidR="00B45196">
        <w:rPr>
          <w:rFonts w:ascii="Times New Roman" w:hAnsi="Times New Roman" w:cs="Times New Roman"/>
          <w:sz w:val="28"/>
          <w:szCs w:val="28"/>
        </w:rPr>
        <w:t xml:space="preserve">,  </w:t>
      </w:r>
      <w:r w:rsidR="00337AFF" w:rsidRPr="00C57CE7">
        <w:rPr>
          <w:rFonts w:ascii="Times New Roman" w:hAnsi="Times New Roman" w:cs="Times New Roman"/>
          <w:sz w:val="28"/>
          <w:szCs w:val="28"/>
        </w:rPr>
        <w:t xml:space="preserve">А. Л </w:t>
      </w:r>
      <w:r w:rsidR="00337AFF">
        <w:rPr>
          <w:rFonts w:ascii="Times New Roman" w:hAnsi="Times New Roman" w:cs="Times New Roman"/>
          <w:sz w:val="28"/>
          <w:szCs w:val="28"/>
        </w:rPr>
        <w:t xml:space="preserve"> </w:t>
      </w:r>
      <w:r w:rsidR="00337AFF" w:rsidRPr="00C57CE7">
        <w:rPr>
          <w:rFonts w:ascii="Times New Roman" w:hAnsi="Times New Roman" w:cs="Times New Roman"/>
          <w:sz w:val="28"/>
          <w:szCs w:val="28"/>
        </w:rPr>
        <w:t>Ан</w:t>
      </w:r>
      <w:r w:rsidR="00337AFF">
        <w:rPr>
          <w:rFonts w:ascii="Times New Roman" w:hAnsi="Times New Roman" w:cs="Times New Roman"/>
          <w:sz w:val="28"/>
          <w:szCs w:val="28"/>
        </w:rPr>
        <w:t xml:space="preserve">дреевой, </w:t>
      </w:r>
      <w:r w:rsidR="00337AFF" w:rsidRPr="00C57CE7">
        <w:rPr>
          <w:rFonts w:ascii="Times New Roman" w:hAnsi="Times New Roman" w:cs="Times New Roman"/>
          <w:sz w:val="28"/>
          <w:szCs w:val="28"/>
        </w:rPr>
        <w:t>Л.Л</w:t>
      </w:r>
      <w:r w:rsidR="00337AFF">
        <w:rPr>
          <w:rFonts w:ascii="Times New Roman" w:hAnsi="Times New Roman" w:cs="Times New Roman"/>
          <w:sz w:val="28"/>
          <w:szCs w:val="28"/>
        </w:rPr>
        <w:t>.</w:t>
      </w:r>
      <w:r w:rsidR="00337AFF" w:rsidRPr="00C57CE7">
        <w:rPr>
          <w:rFonts w:ascii="Times New Roman" w:hAnsi="Times New Roman" w:cs="Times New Roman"/>
          <w:sz w:val="28"/>
          <w:szCs w:val="28"/>
        </w:rPr>
        <w:t xml:space="preserve"> </w:t>
      </w:r>
      <w:r w:rsidR="00337AFF">
        <w:rPr>
          <w:rFonts w:ascii="Times New Roman" w:hAnsi="Times New Roman" w:cs="Times New Roman"/>
          <w:sz w:val="28"/>
          <w:szCs w:val="28"/>
        </w:rPr>
        <w:t xml:space="preserve"> </w:t>
      </w:r>
      <w:r w:rsidR="00337AFF" w:rsidRPr="00C57CE7">
        <w:rPr>
          <w:rFonts w:ascii="Times New Roman" w:hAnsi="Times New Roman" w:cs="Times New Roman"/>
          <w:sz w:val="28"/>
          <w:szCs w:val="28"/>
        </w:rPr>
        <w:t>Бочкарев</w:t>
      </w:r>
      <w:r w:rsidR="00337AFF">
        <w:rPr>
          <w:rFonts w:ascii="Times New Roman" w:hAnsi="Times New Roman" w:cs="Times New Roman"/>
          <w:sz w:val="28"/>
          <w:szCs w:val="28"/>
        </w:rPr>
        <w:t>а,</w:t>
      </w:r>
      <w:r w:rsidR="00B45196">
        <w:rPr>
          <w:rFonts w:ascii="Times New Roman" w:hAnsi="Times New Roman" w:cs="Times New Roman"/>
          <w:sz w:val="28"/>
          <w:szCs w:val="28"/>
        </w:rPr>
        <w:t xml:space="preserve">   </w:t>
      </w:r>
      <w:r w:rsidR="00B45196" w:rsidRPr="00161A1F">
        <w:rPr>
          <w:rFonts w:ascii="Times New Roman" w:hAnsi="Times New Roman" w:cs="Times New Roman"/>
          <w:sz w:val="28"/>
          <w:szCs w:val="28"/>
        </w:rPr>
        <w:t>Э.Ф</w:t>
      </w:r>
      <w:r w:rsidR="00B45196">
        <w:rPr>
          <w:rFonts w:ascii="Times New Roman" w:hAnsi="Times New Roman" w:cs="Times New Roman"/>
          <w:sz w:val="28"/>
          <w:szCs w:val="28"/>
        </w:rPr>
        <w:t xml:space="preserve">. </w:t>
      </w:r>
      <w:proofErr w:type="spellStart"/>
      <w:r w:rsidR="00B45196" w:rsidRPr="00161A1F">
        <w:rPr>
          <w:rFonts w:ascii="Times New Roman" w:hAnsi="Times New Roman" w:cs="Times New Roman"/>
          <w:sz w:val="28"/>
          <w:szCs w:val="28"/>
        </w:rPr>
        <w:t>Зеер</w:t>
      </w:r>
      <w:proofErr w:type="spellEnd"/>
      <w:r w:rsidR="00B45196">
        <w:rPr>
          <w:rFonts w:ascii="Times New Roman" w:hAnsi="Times New Roman" w:cs="Times New Roman"/>
          <w:sz w:val="28"/>
          <w:szCs w:val="28"/>
        </w:rPr>
        <w:t xml:space="preserve">, </w:t>
      </w:r>
      <w:hyperlink r:id="rId9" w:history="1">
        <w:r w:rsidR="00B45196" w:rsidRPr="00C83B60">
          <w:rPr>
            <w:rFonts w:ascii="Times New Roman" w:hAnsi="Times New Roman" w:cs="Times New Roman"/>
            <w:sz w:val="28"/>
            <w:szCs w:val="28"/>
            <w:shd w:val="clear" w:color="auto" w:fill="FFFFFF"/>
          </w:rPr>
          <w:t xml:space="preserve"> </w:t>
        </w:r>
        <w:r w:rsidR="00337AFF" w:rsidRPr="00C57CE7">
          <w:rPr>
            <w:rFonts w:ascii="Times New Roman" w:hAnsi="Times New Roman" w:cs="Times New Roman"/>
            <w:sz w:val="28"/>
            <w:szCs w:val="28"/>
          </w:rPr>
          <w:t xml:space="preserve">Л.С., </w:t>
        </w:r>
        <w:r w:rsidR="00337AFF">
          <w:rPr>
            <w:rFonts w:ascii="Times New Roman" w:hAnsi="Times New Roman" w:cs="Times New Roman"/>
            <w:sz w:val="28"/>
            <w:szCs w:val="28"/>
          </w:rPr>
          <w:t xml:space="preserve"> </w:t>
        </w:r>
        <w:proofErr w:type="spellStart"/>
        <w:r w:rsidR="00337AFF">
          <w:rPr>
            <w:rFonts w:ascii="Times New Roman" w:hAnsi="Times New Roman" w:cs="Times New Roman"/>
            <w:sz w:val="28"/>
            <w:szCs w:val="28"/>
          </w:rPr>
          <w:t>Зориловой</w:t>
        </w:r>
        <w:proofErr w:type="spellEnd"/>
        <w:r w:rsidR="00337AFF">
          <w:rPr>
            <w:rFonts w:ascii="Times New Roman" w:hAnsi="Times New Roman" w:cs="Times New Roman"/>
            <w:sz w:val="28"/>
            <w:szCs w:val="28"/>
          </w:rPr>
          <w:t xml:space="preserve">, </w:t>
        </w:r>
        <w:r w:rsidR="00337AFF" w:rsidRPr="00C57CE7">
          <w:rPr>
            <w:rFonts w:ascii="Times New Roman" w:hAnsi="Times New Roman" w:cs="Times New Roman"/>
            <w:sz w:val="28"/>
            <w:szCs w:val="28"/>
          </w:rPr>
          <w:t>Т.С</w:t>
        </w:r>
        <w:r w:rsidR="00337AFF">
          <w:rPr>
            <w:rFonts w:ascii="Times New Roman" w:hAnsi="Times New Roman" w:cs="Times New Roman"/>
            <w:sz w:val="28"/>
            <w:szCs w:val="28"/>
          </w:rPr>
          <w:t xml:space="preserve">  Князевой, </w:t>
        </w:r>
        <w:r w:rsidR="00337AFF" w:rsidRPr="00C57CE7">
          <w:rPr>
            <w:rFonts w:ascii="Times New Roman" w:hAnsi="Times New Roman" w:cs="Times New Roman"/>
            <w:sz w:val="28"/>
            <w:szCs w:val="28"/>
          </w:rPr>
          <w:t xml:space="preserve"> Г.К. </w:t>
        </w:r>
        <w:proofErr w:type="spellStart"/>
        <w:r w:rsidR="00337AFF">
          <w:rPr>
            <w:rFonts w:ascii="Times New Roman" w:hAnsi="Times New Roman" w:cs="Times New Roman"/>
            <w:sz w:val="28"/>
            <w:szCs w:val="28"/>
          </w:rPr>
          <w:t>Селевко</w:t>
        </w:r>
        <w:proofErr w:type="spellEnd"/>
        <w:r w:rsidR="00337AFF">
          <w:rPr>
            <w:rFonts w:ascii="Times New Roman" w:hAnsi="Times New Roman" w:cs="Times New Roman"/>
            <w:sz w:val="28"/>
            <w:szCs w:val="28"/>
          </w:rPr>
          <w:t xml:space="preserve">, </w:t>
        </w:r>
        <w:r w:rsidR="00B45196">
          <w:rPr>
            <w:rFonts w:ascii="Times New Roman" w:hAnsi="Times New Roman" w:cs="Times New Roman"/>
            <w:sz w:val="28"/>
            <w:szCs w:val="28"/>
            <w:shd w:val="clear" w:color="auto" w:fill="FFFFFF"/>
          </w:rPr>
          <w:t xml:space="preserve"> </w:t>
        </w:r>
        <w:r w:rsidR="00B45196" w:rsidRPr="00161A1F">
          <w:rPr>
            <w:rFonts w:ascii="Times New Roman" w:hAnsi="Times New Roman" w:cs="Times New Roman"/>
            <w:sz w:val="28"/>
            <w:szCs w:val="28"/>
          </w:rPr>
          <w:t>А. П.</w:t>
        </w:r>
        <w:r w:rsidR="00B45196">
          <w:rPr>
            <w:rFonts w:ascii="Times New Roman" w:hAnsi="Times New Roman" w:cs="Times New Roman"/>
            <w:sz w:val="28"/>
            <w:szCs w:val="28"/>
          </w:rPr>
          <w:t xml:space="preserve"> </w:t>
        </w:r>
        <w:r w:rsidR="00B45196" w:rsidRPr="00C83B60">
          <w:rPr>
            <w:rFonts w:ascii="Times New Roman" w:hAnsi="Times New Roman" w:cs="Times New Roman"/>
            <w:sz w:val="28"/>
            <w:szCs w:val="28"/>
            <w:shd w:val="clear" w:color="auto" w:fill="FFFFFF"/>
          </w:rPr>
          <w:t>Малышев</w:t>
        </w:r>
      </w:hyperlink>
      <w:proofErr w:type="gramStart"/>
      <w:r w:rsidR="00B45196">
        <w:rPr>
          <w:rFonts w:ascii="Times New Roman" w:hAnsi="Times New Roman" w:cs="Times New Roman"/>
          <w:sz w:val="28"/>
          <w:szCs w:val="28"/>
          <w:shd w:val="clear" w:color="auto" w:fill="FFFFFF"/>
        </w:rPr>
        <w:t>ой</w:t>
      </w:r>
      <w:proofErr w:type="gramEnd"/>
      <w:r w:rsidR="00B45196">
        <w:rPr>
          <w:rFonts w:ascii="Times New Roman" w:hAnsi="Times New Roman" w:cs="Times New Roman"/>
          <w:sz w:val="28"/>
          <w:szCs w:val="28"/>
          <w:shd w:val="clear" w:color="auto" w:fill="FFFFFF"/>
        </w:rPr>
        <w:t xml:space="preserve">,  </w:t>
      </w:r>
      <w:r w:rsidR="00B45196" w:rsidRPr="00161A1F">
        <w:rPr>
          <w:rFonts w:ascii="Times New Roman" w:hAnsi="Times New Roman" w:cs="Times New Roman"/>
          <w:sz w:val="28"/>
          <w:szCs w:val="28"/>
        </w:rPr>
        <w:t xml:space="preserve"> </w:t>
      </w:r>
      <w:r w:rsidR="00B45196" w:rsidRPr="0043637C">
        <w:rPr>
          <w:rFonts w:ascii="Times New Roman" w:hAnsi="Times New Roman" w:cs="Times New Roman"/>
          <w:sz w:val="28"/>
          <w:szCs w:val="24"/>
        </w:rPr>
        <w:t xml:space="preserve">и </w:t>
      </w:r>
      <w:r w:rsidR="00337AFF">
        <w:rPr>
          <w:rFonts w:ascii="Times New Roman" w:hAnsi="Times New Roman" w:cs="Times New Roman"/>
          <w:sz w:val="28"/>
          <w:szCs w:val="24"/>
        </w:rPr>
        <w:t>др.</w:t>
      </w:r>
    </w:p>
    <w:p w:rsidR="00D7746A" w:rsidRPr="00E15C9B" w:rsidRDefault="00D7746A" w:rsidP="001857C1">
      <w:pPr>
        <w:widowControl w:val="0"/>
        <w:spacing w:after="0" w:line="360" w:lineRule="auto"/>
        <w:ind w:right="501"/>
        <w:jc w:val="both"/>
        <w:rPr>
          <w:rFonts w:ascii="Times New Roman" w:hAnsi="Times New Roman" w:cs="Times New Roman"/>
          <w:sz w:val="28"/>
          <w:szCs w:val="28"/>
        </w:rPr>
      </w:pPr>
      <w:r w:rsidRPr="00E15C9B">
        <w:rPr>
          <w:rFonts w:ascii="Times New Roman" w:hAnsi="Times New Roman" w:cs="Times New Roman"/>
          <w:b/>
          <w:sz w:val="28"/>
          <w:szCs w:val="28"/>
        </w:rPr>
        <w:t>Цель</w:t>
      </w:r>
      <w:r w:rsidR="00443F48" w:rsidRPr="00E15C9B">
        <w:rPr>
          <w:rFonts w:ascii="Times New Roman" w:hAnsi="Times New Roman" w:cs="Times New Roman"/>
          <w:b/>
          <w:sz w:val="28"/>
          <w:szCs w:val="28"/>
        </w:rPr>
        <w:t xml:space="preserve"> исследования</w:t>
      </w:r>
      <w:r w:rsidRPr="00E15C9B">
        <w:rPr>
          <w:rFonts w:ascii="Times New Roman" w:hAnsi="Times New Roman" w:cs="Times New Roman"/>
          <w:b/>
          <w:sz w:val="28"/>
          <w:szCs w:val="28"/>
        </w:rPr>
        <w:t>:</w:t>
      </w:r>
      <w:r w:rsidRPr="00E15C9B">
        <w:rPr>
          <w:rFonts w:ascii="Times New Roman" w:hAnsi="Times New Roman" w:cs="Times New Roman"/>
          <w:sz w:val="28"/>
          <w:szCs w:val="28"/>
        </w:rPr>
        <w:t xml:space="preserve"> изучить особенности практ</w:t>
      </w:r>
      <w:r w:rsidR="00AF0850" w:rsidRPr="00E15C9B">
        <w:rPr>
          <w:rFonts w:ascii="Times New Roman" w:hAnsi="Times New Roman" w:cs="Times New Roman"/>
          <w:sz w:val="28"/>
          <w:szCs w:val="28"/>
        </w:rPr>
        <w:t xml:space="preserve">ико-ориентированного подхода в </w:t>
      </w:r>
      <w:r w:rsidRPr="00E15C9B">
        <w:rPr>
          <w:rFonts w:ascii="Times New Roman" w:hAnsi="Times New Roman" w:cs="Times New Roman"/>
          <w:sz w:val="28"/>
          <w:szCs w:val="28"/>
        </w:rPr>
        <w:t xml:space="preserve"> обучении игре на музыкальных инструментах, </w:t>
      </w:r>
      <w:r w:rsidR="00483B9D" w:rsidRPr="00483B9D">
        <w:rPr>
          <w:rFonts w:ascii="Times New Roman" w:hAnsi="Times New Roman" w:cs="Times New Roman"/>
          <w:sz w:val="28"/>
          <w:szCs w:val="24"/>
        </w:rPr>
        <w:t>определить э</w:t>
      </w:r>
      <w:r w:rsidR="004B69B9">
        <w:rPr>
          <w:rFonts w:ascii="Times New Roman" w:hAnsi="Times New Roman" w:cs="Times New Roman"/>
          <w:sz w:val="28"/>
          <w:szCs w:val="24"/>
        </w:rPr>
        <w:t xml:space="preserve">ффективность его применения </w:t>
      </w:r>
      <w:r w:rsidR="00483B9D" w:rsidRPr="00483B9D">
        <w:rPr>
          <w:rFonts w:ascii="Times New Roman" w:hAnsi="Times New Roman" w:cs="Times New Roman"/>
          <w:sz w:val="28"/>
          <w:szCs w:val="24"/>
        </w:rPr>
        <w:t>для получения предметных, метапредметных и личностных результатов</w:t>
      </w:r>
      <w:r w:rsidR="00E15C9B" w:rsidRPr="00E15C9B">
        <w:rPr>
          <w:rFonts w:ascii="Times New Roman" w:hAnsi="Times New Roman" w:cs="Times New Roman"/>
          <w:sz w:val="28"/>
          <w:szCs w:val="28"/>
        </w:rPr>
        <w:t>.</w:t>
      </w:r>
    </w:p>
    <w:p w:rsidR="00D7746A" w:rsidRPr="00A63CAF" w:rsidRDefault="00D7746A" w:rsidP="001857C1">
      <w:pPr>
        <w:spacing w:after="0" w:line="360" w:lineRule="auto"/>
        <w:ind w:right="501"/>
        <w:jc w:val="both"/>
        <w:rPr>
          <w:rFonts w:ascii="Times New Roman" w:hAnsi="Times New Roman" w:cs="Times New Roman"/>
          <w:sz w:val="28"/>
          <w:szCs w:val="28"/>
        </w:rPr>
      </w:pPr>
      <w:r w:rsidRPr="00A63CAF">
        <w:rPr>
          <w:rFonts w:ascii="Times New Roman" w:hAnsi="Times New Roman" w:cs="Times New Roman"/>
          <w:b/>
          <w:sz w:val="28"/>
          <w:szCs w:val="28"/>
        </w:rPr>
        <w:t>Объект  исследования:</w:t>
      </w:r>
      <w:r w:rsidR="004B69B9">
        <w:rPr>
          <w:rFonts w:ascii="Times New Roman" w:hAnsi="Times New Roman" w:cs="Times New Roman"/>
          <w:sz w:val="28"/>
          <w:szCs w:val="28"/>
        </w:rPr>
        <w:t xml:space="preserve"> процесс  </w:t>
      </w:r>
      <w:r w:rsidRPr="00A63CAF">
        <w:rPr>
          <w:rFonts w:ascii="Times New Roman" w:hAnsi="Times New Roman" w:cs="Times New Roman"/>
          <w:sz w:val="28"/>
          <w:szCs w:val="28"/>
        </w:rPr>
        <w:t>обучения   игре на музыкальных инструментах.</w:t>
      </w:r>
    </w:p>
    <w:p w:rsidR="00D7746A" w:rsidRPr="00F20945" w:rsidRDefault="00D7746A" w:rsidP="001857C1">
      <w:pPr>
        <w:spacing w:after="0" w:line="360" w:lineRule="auto"/>
        <w:ind w:right="501"/>
        <w:jc w:val="both"/>
        <w:rPr>
          <w:rFonts w:ascii="Times New Roman" w:hAnsi="Times New Roman" w:cs="Times New Roman"/>
          <w:sz w:val="28"/>
          <w:szCs w:val="28"/>
          <w:shd w:val="clear" w:color="auto" w:fill="FFFFFF"/>
        </w:rPr>
      </w:pPr>
      <w:r w:rsidRPr="00F20945">
        <w:rPr>
          <w:rFonts w:ascii="Times New Roman" w:hAnsi="Times New Roman" w:cs="Times New Roman"/>
          <w:b/>
          <w:sz w:val="28"/>
          <w:szCs w:val="28"/>
        </w:rPr>
        <w:t>Предмет исследования:</w:t>
      </w:r>
      <w:r w:rsidRPr="00F20945">
        <w:rPr>
          <w:rFonts w:ascii="Times New Roman" w:hAnsi="Times New Roman" w:cs="Times New Roman"/>
          <w:sz w:val="28"/>
          <w:szCs w:val="28"/>
        </w:rPr>
        <w:t xml:space="preserve"> практико-ориентированный подход </w:t>
      </w:r>
      <w:r w:rsidR="00AF0850" w:rsidRPr="00F20945">
        <w:rPr>
          <w:rFonts w:ascii="Times New Roman" w:hAnsi="Times New Roman" w:cs="Times New Roman"/>
          <w:sz w:val="28"/>
          <w:szCs w:val="28"/>
        </w:rPr>
        <w:t xml:space="preserve">в </w:t>
      </w:r>
      <w:r w:rsidRPr="00F20945">
        <w:rPr>
          <w:rFonts w:ascii="Times New Roman" w:hAnsi="Times New Roman" w:cs="Times New Roman"/>
          <w:sz w:val="28"/>
          <w:szCs w:val="28"/>
        </w:rPr>
        <w:t>обучении игре на музыкальных инструментах</w:t>
      </w:r>
      <w:r w:rsidR="006D5764">
        <w:rPr>
          <w:rFonts w:ascii="Times New Roman" w:hAnsi="Times New Roman" w:cs="Times New Roman"/>
          <w:sz w:val="28"/>
          <w:szCs w:val="28"/>
        </w:rPr>
        <w:t xml:space="preserve"> в условиях дополнительного образования</w:t>
      </w:r>
      <w:r w:rsidRPr="00F20945">
        <w:rPr>
          <w:rFonts w:ascii="Times New Roman" w:hAnsi="Times New Roman" w:cs="Times New Roman"/>
          <w:sz w:val="28"/>
          <w:szCs w:val="28"/>
          <w:shd w:val="clear" w:color="auto" w:fill="FFFFFF"/>
        </w:rPr>
        <w:t xml:space="preserve">. </w:t>
      </w:r>
    </w:p>
    <w:p w:rsidR="00095E10" w:rsidRPr="00F20945" w:rsidRDefault="00CF4103" w:rsidP="001857C1">
      <w:pPr>
        <w:spacing w:after="0" w:line="360" w:lineRule="auto"/>
        <w:ind w:right="501"/>
        <w:jc w:val="both"/>
        <w:rPr>
          <w:rFonts w:ascii="Times New Roman" w:hAnsi="Times New Roman" w:cs="Times New Roman"/>
          <w:sz w:val="28"/>
          <w:szCs w:val="28"/>
        </w:rPr>
      </w:pPr>
      <w:r w:rsidRPr="00F20945">
        <w:rPr>
          <w:rFonts w:ascii="Times New Roman" w:hAnsi="Times New Roman" w:cs="Times New Roman"/>
          <w:b/>
          <w:sz w:val="28"/>
          <w:szCs w:val="28"/>
        </w:rPr>
        <w:t>Гипотеза:</w:t>
      </w:r>
      <w:r w:rsidRPr="00F20945">
        <w:rPr>
          <w:rFonts w:ascii="Times New Roman" w:hAnsi="Times New Roman" w:cs="Times New Roman"/>
          <w:sz w:val="28"/>
          <w:szCs w:val="28"/>
        </w:rPr>
        <w:t xml:space="preserve"> </w:t>
      </w:r>
      <w:r w:rsidR="00483B9D" w:rsidRPr="00483B9D">
        <w:rPr>
          <w:rFonts w:ascii="Times New Roman" w:hAnsi="Times New Roman" w:cs="Times New Roman"/>
          <w:sz w:val="28"/>
          <w:szCs w:val="24"/>
        </w:rPr>
        <w:t xml:space="preserve">использование  практико-ориентированного подхода </w:t>
      </w:r>
      <w:r w:rsidR="006D5764">
        <w:rPr>
          <w:rFonts w:ascii="Times New Roman" w:hAnsi="Times New Roman" w:cs="Times New Roman"/>
          <w:sz w:val="28"/>
          <w:szCs w:val="24"/>
        </w:rPr>
        <w:t>в</w:t>
      </w:r>
      <w:r w:rsidR="00483B9D" w:rsidRPr="00483B9D">
        <w:rPr>
          <w:rFonts w:ascii="Times New Roman" w:hAnsi="Times New Roman" w:cs="Times New Roman"/>
          <w:sz w:val="28"/>
          <w:szCs w:val="24"/>
        </w:rPr>
        <w:t xml:space="preserve"> обучении игре на музыкальных инструментах будет способствовать лучшему достижению предметных, метапредметных  и личностных результатов </w:t>
      </w:r>
      <w:proofErr w:type="gramStart"/>
      <w:r w:rsidR="00483B9D" w:rsidRPr="00483B9D">
        <w:rPr>
          <w:rFonts w:ascii="Times New Roman" w:hAnsi="Times New Roman" w:cs="Times New Roman"/>
          <w:sz w:val="28"/>
          <w:szCs w:val="24"/>
        </w:rPr>
        <w:t>обучающимися</w:t>
      </w:r>
      <w:proofErr w:type="gramEnd"/>
      <w:r w:rsidR="00F20945" w:rsidRPr="00F20945">
        <w:rPr>
          <w:rFonts w:ascii="Times New Roman" w:hAnsi="Times New Roman" w:cs="Times New Roman"/>
          <w:sz w:val="28"/>
          <w:szCs w:val="28"/>
        </w:rPr>
        <w:t>.</w:t>
      </w:r>
      <w:r w:rsidR="00095E10" w:rsidRPr="00F20945">
        <w:rPr>
          <w:rFonts w:ascii="Times New Roman" w:hAnsi="Times New Roman" w:cs="Times New Roman"/>
          <w:sz w:val="28"/>
          <w:szCs w:val="28"/>
        </w:rPr>
        <w:t xml:space="preserve"> </w:t>
      </w:r>
    </w:p>
    <w:p w:rsidR="00D4760F" w:rsidRPr="00F20945" w:rsidRDefault="00F20945" w:rsidP="001857C1">
      <w:pPr>
        <w:spacing w:after="0" w:line="360" w:lineRule="auto"/>
        <w:ind w:right="501"/>
        <w:jc w:val="both"/>
        <w:rPr>
          <w:rFonts w:ascii="Times New Roman" w:hAnsi="Times New Roman" w:cs="Times New Roman"/>
          <w:b/>
          <w:sz w:val="28"/>
          <w:szCs w:val="28"/>
        </w:rPr>
      </w:pPr>
      <w:r w:rsidRPr="00F20945">
        <w:rPr>
          <w:rFonts w:ascii="Times New Roman" w:hAnsi="Times New Roman" w:cs="Times New Roman"/>
          <w:b/>
          <w:sz w:val="28"/>
          <w:szCs w:val="28"/>
        </w:rPr>
        <w:t xml:space="preserve"> З</w:t>
      </w:r>
      <w:r w:rsidR="00D7746A" w:rsidRPr="00F20945">
        <w:rPr>
          <w:rFonts w:ascii="Times New Roman" w:hAnsi="Times New Roman" w:cs="Times New Roman"/>
          <w:b/>
          <w:sz w:val="28"/>
          <w:szCs w:val="28"/>
        </w:rPr>
        <w:t>адачи:</w:t>
      </w:r>
    </w:p>
    <w:p w:rsidR="00D7746A" w:rsidRPr="00A63CAF" w:rsidRDefault="00D7746A" w:rsidP="001857C1">
      <w:pPr>
        <w:spacing w:after="0" w:line="360" w:lineRule="auto"/>
        <w:ind w:right="501"/>
        <w:jc w:val="both"/>
        <w:rPr>
          <w:rFonts w:ascii="Times New Roman" w:hAnsi="Times New Roman" w:cs="Times New Roman"/>
          <w:sz w:val="28"/>
          <w:szCs w:val="28"/>
        </w:rPr>
      </w:pPr>
      <w:r w:rsidRPr="00F20945">
        <w:rPr>
          <w:rFonts w:ascii="Times New Roman" w:hAnsi="Times New Roman" w:cs="Times New Roman"/>
          <w:sz w:val="28"/>
          <w:szCs w:val="28"/>
        </w:rPr>
        <w:t>-</w:t>
      </w:r>
      <w:r w:rsidRPr="00F20945">
        <w:rPr>
          <w:rFonts w:ascii="Times New Roman" w:hAnsi="Times New Roman" w:cs="Times New Roman"/>
          <w:b/>
          <w:sz w:val="28"/>
          <w:szCs w:val="28"/>
        </w:rPr>
        <w:t xml:space="preserve"> </w:t>
      </w:r>
      <w:r w:rsidRPr="00F20945">
        <w:rPr>
          <w:rFonts w:ascii="Times New Roman" w:hAnsi="Times New Roman" w:cs="Times New Roman"/>
          <w:sz w:val="28"/>
          <w:szCs w:val="28"/>
        </w:rPr>
        <w:t>определить сущность  понятий:  «практико-ориентированный подход»  и «практико-ориентированная деятельность»,  анализируя</w:t>
      </w:r>
      <w:r w:rsidRPr="00A63CAF">
        <w:rPr>
          <w:rFonts w:ascii="Times New Roman" w:hAnsi="Times New Roman" w:cs="Times New Roman"/>
          <w:sz w:val="28"/>
          <w:szCs w:val="28"/>
        </w:rPr>
        <w:t xml:space="preserve">  современные научные источники;</w:t>
      </w:r>
    </w:p>
    <w:p w:rsidR="00D7746A" w:rsidRPr="00A63CAF" w:rsidRDefault="00D7746A" w:rsidP="001857C1">
      <w:pPr>
        <w:spacing w:after="0" w:line="360" w:lineRule="auto"/>
        <w:ind w:right="501"/>
        <w:jc w:val="both"/>
        <w:rPr>
          <w:rFonts w:ascii="Times New Roman" w:hAnsi="Times New Roman" w:cs="Times New Roman"/>
          <w:sz w:val="28"/>
          <w:szCs w:val="28"/>
        </w:rPr>
      </w:pPr>
      <w:r w:rsidRPr="00A63CAF">
        <w:rPr>
          <w:rFonts w:ascii="Times New Roman" w:hAnsi="Times New Roman" w:cs="Times New Roman"/>
          <w:sz w:val="28"/>
          <w:szCs w:val="28"/>
        </w:rPr>
        <w:t xml:space="preserve"> - </w:t>
      </w:r>
      <w:r w:rsidR="002A7699">
        <w:rPr>
          <w:rFonts w:ascii="Times New Roman" w:hAnsi="Times New Roman" w:cs="Times New Roman"/>
          <w:sz w:val="28"/>
          <w:szCs w:val="28"/>
        </w:rPr>
        <w:t>разработать и апробировать д</w:t>
      </w:r>
      <w:r w:rsidR="002A7699" w:rsidRPr="00844E53">
        <w:rPr>
          <w:rFonts w:ascii="Times New Roman" w:hAnsi="Times New Roman" w:cs="Times New Roman"/>
          <w:sz w:val="28"/>
          <w:szCs w:val="28"/>
        </w:rPr>
        <w:t>о</w:t>
      </w:r>
      <w:r w:rsidR="002A7699">
        <w:rPr>
          <w:rFonts w:ascii="Times New Roman" w:hAnsi="Times New Roman" w:cs="Times New Roman"/>
          <w:sz w:val="28"/>
          <w:szCs w:val="28"/>
        </w:rPr>
        <w:t>полнительную интегрированную общеобразовательную общеразвивающую программу</w:t>
      </w:r>
      <w:r w:rsidR="002A7699" w:rsidRPr="00844E53">
        <w:rPr>
          <w:rFonts w:ascii="Times New Roman" w:hAnsi="Times New Roman" w:cs="Times New Roman"/>
          <w:sz w:val="28"/>
          <w:szCs w:val="28"/>
        </w:rPr>
        <w:t xml:space="preserve"> «Мастерская музыкальных инструментов»</w:t>
      </w:r>
      <w:r w:rsidRPr="00A63CAF">
        <w:rPr>
          <w:rFonts w:ascii="Times New Roman" w:hAnsi="Times New Roman" w:cs="Times New Roman"/>
          <w:sz w:val="28"/>
          <w:szCs w:val="28"/>
        </w:rPr>
        <w:t>;</w:t>
      </w:r>
    </w:p>
    <w:p w:rsidR="00CF4103" w:rsidRPr="00340745" w:rsidRDefault="00D7746A" w:rsidP="001857C1">
      <w:pPr>
        <w:spacing w:after="0" w:line="360" w:lineRule="auto"/>
        <w:ind w:right="501"/>
        <w:jc w:val="both"/>
        <w:rPr>
          <w:rFonts w:ascii="Times New Roman" w:hAnsi="Times New Roman" w:cs="Times New Roman"/>
          <w:sz w:val="28"/>
          <w:szCs w:val="28"/>
        </w:rPr>
      </w:pPr>
      <w:r w:rsidRPr="00A63CAF">
        <w:rPr>
          <w:rFonts w:ascii="Times New Roman" w:hAnsi="Times New Roman" w:cs="Times New Roman"/>
          <w:sz w:val="28"/>
          <w:szCs w:val="28"/>
        </w:rPr>
        <w:t>- проанализировать результаты исследования, полученные в опытной и контрольной группах.</w:t>
      </w:r>
    </w:p>
    <w:p w:rsidR="006D5764" w:rsidRDefault="006D5764" w:rsidP="001857C1">
      <w:pPr>
        <w:spacing w:after="0" w:line="360" w:lineRule="auto"/>
        <w:ind w:right="501"/>
        <w:jc w:val="both"/>
        <w:rPr>
          <w:rFonts w:ascii="Times New Roman" w:hAnsi="Times New Roman" w:cs="Times New Roman"/>
          <w:b/>
          <w:sz w:val="28"/>
          <w:szCs w:val="28"/>
        </w:rPr>
      </w:pPr>
    </w:p>
    <w:p w:rsidR="006D5764" w:rsidRDefault="006D5764" w:rsidP="001857C1">
      <w:pPr>
        <w:spacing w:after="0" w:line="360" w:lineRule="auto"/>
        <w:ind w:right="501"/>
        <w:jc w:val="both"/>
        <w:rPr>
          <w:rFonts w:ascii="Times New Roman" w:hAnsi="Times New Roman" w:cs="Times New Roman"/>
          <w:b/>
          <w:sz w:val="28"/>
          <w:szCs w:val="28"/>
        </w:rPr>
      </w:pPr>
    </w:p>
    <w:p w:rsidR="00D7746A" w:rsidRPr="007A36A1" w:rsidRDefault="00D7746A" w:rsidP="001857C1">
      <w:pPr>
        <w:spacing w:after="0" w:line="360" w:lineRule="auto"/>
        <w:ind w:right="501"/>
        <w:jc w:val="both"/>
        <w:rPr>
          <w:rFonts w:ascii="Times New Roman" w:hAnsi="Times New Roman" w:cs="Times New Roman"/>
          <w:b/>
          <w:sz w:val="28"/>
          <w:szCs w:val="28"/>
        </w:rPr>
      </w:pPr>
      <w:r w:rsidRPr="00A63CAF">
        <w:rPr>
          <w:rFonts w:ascii="Times New Roman" w:hAnsi="Times New Roman" w:cs="Times New Roman"/>
          <w:b/>
          <w:sz w:val="28"/>
          <w:szCs w:val="28"/>
        </w:rPr>
        <w:lastRenderedPageBreak/>
        <w:t>Методы педагогического исследования:</w:t>
      </w:r>
    </w:p>
    <w:p w:rsidR="00D7746A" w:rsidRPr="009A0BAB" w:rsidRDefault="002A7699" w:rsidP="001857C1">
      <w:pPr>
        <w:spacing w:after="0" w:line="360" w:lineRule="auto"/>
        <w:ind w:right="501"/>
        <w:jc w:val="both"/>
        <w:rPr>
          <w:rFonts w:ascii="Times New Roman" w:hAnsi="Times New Roman" w:cs="Times New Roman"/>
          <w:sz w:val="28"/>
          <w:szCs w:val="28"/>
        </w:rPr>
      </w:pPr>
      <w:r>
        <w:rPr>
          <w:rFonts w:ascii="Times New Roman" w:hAnsi="Times New Roman" w:cs="Times New Roman"/>
          <w:sz w:val="28"/>
          <w:szCs w:val="28"/>
        </w:rPr>
        <w:t>1. Теоретический анализ психолого-педагогической и учебно-методической литературы</w:t>
      </w:r>
      <w:r w:rsidR="00D7746A" w:rsidRPr="009A0BAB">
        <w:rPr>
          <w:rFonts w:ascii="Times New Roman" w:hAnsi="Times New Roman" w:cs="Times New Roman"/>
          <w:sz w:val="28"/>
          <w:szCs w:val="28"/>
        </w:rPr>
        <w:t>;</w:t>
      </w:r>
    </w:p>
    <w:p w:rsidR="00D7746A" w:rsidRPr="00A173D6" w:rsidRDefault="002A7699" w:rsidP="001857C1">
      <w:pPr>
        <w:spacing w:after="0" w:line="360" w:lineRule="auto"/>
        <w:ind w:right="501"/>
        <w:jc w:val="both"/>
        <w:rPr>
          <w:rFonts w:ascii="Times New Roman" w:eastAsia="Calibri" w:hAnsi="Times New Roman" w:cs="Times New Roman"/>
          <w:sz w:val="28"/>
          <w:szCs w:val="28"/>
        </w:rPr>
      </w:pPr>
      <w:r>
        <w:rPr>
          <w:rFonts w:ascii="Times New Roman" w:eastAsia="Calibri" w:hAnsi="Times New Roman" w:cs="Times New Roman"/>
          <w:sz w:val="28"/>
          <w:szCs w:val="28"/>
        </w:rPr>
        <w:t>2. Практические методы:</w:t>
      </w:r>
      <w:r w:rsidR="00A173D6">
        <w:rPr>
          <w:rFonts w:ascii="Times New Roman" w:hAnsi="Times New Roman" w:cs="Times New Roman"/>
          <w:sz w:val="28"/>
          <w:szCs w:val="28"/>
        </w:rPr>
        <w:t xml:space="preserve">  эксперимент,  </w:t>
      </w:r>
      <w:r w:rsidR="00A173D6" w:rsidRPr="00DF274B">
        <w:rPr>
          <w:rFonts w:ascii="Times New Roman" w:eastAsia="Calibri" w:hAnsi="Times New Roman" w:cs="Times New Roman"/>
          <w:sz w:val="28"/>
          <w:szCs w:val="28"/>
        </w:rPr>
        <w:t>опрос, анкета, беседа</w:t>
      </w:r>
      <w:r w:rsidR="004B69B9">
        <w:rPr>
          <w:rFonts w:ascii="Times New Roman" w:eastAsia="Calibri" w:hAnsi="Times New Roman" w:cs="Times New Roman"/>
          <w:sz w:val="28"/>
          <w:szCs w:val="28"/>
        </w:rPr>
        <w:t>, наблюдение</w:t>
      </w:r>
      <w:r w:rsidR="00A173D6" w:rsidRPr="00DF274B">
        <w:rPr>
          <w:rFonts w:ascii="Times New Roman" w:eastAsia="Calibri" w:hAnsi="Times New Roman" w:cs="Times New Roman"/>
          <w:sz w:val="28"/>
          <w:szCs w:val="28"/>
        </w:rPr>
        <w:t>;</w:t>
      </w:r>
    </w:p>
    <w:p w:rsidR="00D7746A" w:rsidRDefault="002A7699" w:rsidP="001857C1">
      <w:pPr>
        <w:spacing w:after="0" w:line="360" w:lineRule="auto"/>
        <w:ind w:right="501"/>
        <w:jc w:val="both"/>
        <w:rPr>
          <w:rFonts w:ascii="Times New Roman" w:hAnsi="Times New Roman" w:cs="Times New Roman"/>
          <w:sz w:val="28"/>
          <w:szCs w:val="28"/>
        </w:rPr>
      </w:pPr>
      <w:r>
        <w:rPr>
          <w:rFonts w:ascii="Times New Roman" w:hAnsi="Times New Roman" w:cs="Times New Roman"/>
          <w:sz w:val="28"/>
          <w:szCs w:val="28"/>
        </w:rPr>
        <w:t xml:space="preserve">3. Статистические </w:t>
      </w:r>
      <w:r w:rsidR="00D7746A" w:rsidRPr="009A0BAB">
        <w:rPr>
          <w:rFonts w:ascii="Times New Roman" w:hAnsi="Times New Roman" w:cs="Times New Roman"/>
          <w:sz w:val="28"/>
          <w:szCs w:val="28"/>
        </w:rPr>
        <w:t>методы</w:t>
      </w:r>
      <w:r>
        <w:rPr>
          <w:rFonts w:ascii="Times New Roman" w:hAnsi="Times New Roman" w:cs="Times New Roman"/>
          <w:sz w:val="28"/>
          <w:szCs w:val="28"/>
        </w:rPr>
        <w:t>: методы количественной обработки данных</w:t>
      </w:r>
      <w:r w:rsidR="00483B9D">
        <w:rPr>
          <w:rFonts w:ascii="Times New Roman" w:hAnsi="Times New Roman" w:cs="Times New Roman"/>
          <w:sz w:val="28"/>
          <w:szCs w:val="28"/>
        </w:rPr>
        <w:t>.</w:t>
      </w:r>
    </w:p>
    <w:p w:rsidR="00A928E5" w:rsidRDefault="00D7746A" w:rsidP="001857C1">
      <w:pPr>
        <w:spacing w:after="0" w:line="360" w:lineRule="auto"/>
        <w:ind w:right="501"/>
        <w:jc w:val="both"/>
        <w:rPr>
          <w:rFonts w:ascii="Times New Roman" w:hAnsi="Times New Roman" w:cs="Times New Roman"/>
          <w:sz w:val="28"/>
          <w:szCs w:val="28"/>
          <w:shd w:val="clear" w:color="auto" w:fill="FFFFFF"/>
        </w:rPr>
      </w:pPr>
      <w:r w:rsidRPr="009A0BAB">
        <w:rPr>
          <w:rFonts w:ascii="Times New Roman" w:hAnsi="Times New Roman" w:cs="Times New Roman"/>
          <w:b/>
          <w:bCs/>
          <w:sz w:val="28"/>
          <w:szCs w:val="28"/>
          <w:shd w:val="clear" w:color="auto" w:fill="FFFFFF"/>
        </w:rPr>
        <w:t>Практическая</w:t>
      </w:r>
      <w:r w:rsidRPr="009A0BAB">
        <w:rPr>
          <w:rFonts w:ascii="Times New Roman" w:hAnsi="Times New Roman" w:cs="Times New Roman"/>
          <w:sz w:val="28"/>
          <w:szCs w:val="28"/>
          <w:shd w:val="clear" w:color="auto" w:fill="FFFFFF"/>
        </w:rPr>
        <w:t> </w:t>
      </w:r>
      <w:r w:rsidRPr="009A0BAB">
        <w:rPr>
          <w:rFonts w:ascii="Times New Roman" w:hAnsi="Times New Roman" w:cs="Times New Roman"/>
          <w:b/>
          <w:bCs/>
          <w:sz w:val="28"/>
          <w:szCs w:val="28"/>
          <w:shd w:val="clear" w:color="auto" w:fill="FFFFFF"/>
        </w:rPr>
        <w:t>значимость</w:t>
      </w:r>
      <w:r w:rsidRPr="009A0BAB">
        <w:rPr>
          <w:rFonts w:ascii="Times New Roman" w:hAnsi="Times New Roman" w:cs="Times New Roman"/>
          <w:sz w:val="28"/>
          <w:szCs w:val="28"/>
          <w:shd w:val="clear" w:color="auto" w:fill="FFFFFF"/>
        </w:rPr>
        <w:t>  </w:t>
      </w:r>
      <w:r w:rsidRPr="009A0BAB">
        <w:rPr>
          <w:rFonts w:ascii="Times New Roman" w:hAnsi="Times New Roman" w:cs="Times New Roman"/>
          <w:b/>
          <w:bCs/>
          <w:sz w:val="28"/>
          <w:szCs w:val="28"/>
          <w:shd w:val="clear" w:color="auto" w:fill="FFFFFF"/>
        </w:rPr>
        <w:t>работы</w:t>
      </w:r>
      <w:r w:rsidRPr="009A0BAB">
        <w:rPr>
          <w:rFonts w:ascii="Times New Roman" w:hAnsi="Times New Roman" w:cs="Times New Roman"/>
          <w:sz w:val="28"/>
          <w:szCs w:val="28"/>
          <w:shd w:val="clear" w:color="auto" w:fill="FFFFFF"/>
        </w:rPr>
        <w:t> </w:t>
      </w:r>
      <w:r w:rsidR="007A36A1">
        <w:rPr>
          <w:rFonts w:ascii="Times New Roman" w:hAnsi="Times New Roman" w:cs="Times New Roman"/>
          <w:sz w:val="28"/>
          <w:szCs w:val="28"/>
          <w:shd w:val="clear" w:color="auto" w:fill="FFFFFF"/>
        </w:rPr>
        <w:t xml:space="preserve"> заключается </w:t>
      </w:r>
      <w:r w:rsidR="00A928E5">
        <w:rPr>
          <w:rFonts w:ascii="Times New Roman" w:hAnsi="Times New Roman" w:cs="Times New Roman"/>
          <w:sz w:val="28"/>
          <w:szCs w:val="28"/>
          <w:shd w:val="clear" w:color="auto" w:fill="FFFFFF"/>
        </w:rPr>
        <w:t xml:space="preserve">в том, что формы и методы </w:t>
      </w:r>
    </w:p>
    <w:p w:rsidR="00D7746A" w:rsidRPr="00A928E5" w:rsidRDefault="00A928E5" w:rsidP="001857C1">
      <w:pPr>
        <w:spacing w:after="0" w:line="360" w:lineRule="auto"/>
        <w:ind w:right="50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практико-ориентированного подхода к обучению игре на музыкальных инструментах,  </w:t>
      </w:r>
      <w:r w:rsidR="00D7746A" w:rsidRPr="009A0BAB">
        <w:rPr>
          <w:rFonts w:ascii="Times New Roman" w:hAnsi="Times New Roman" w:cs="Times New Roman"/>
          <w:sz w:val="28"/>
          <w:szCs w:val="28"/>
          <w:shd w:val="clear" w:color="auto" w:fill="FFFFFF"/>
        </w:rPr>
        <w:t xml:space="preserve">могут быть использованы </w:t>
      </w:r>
      <w:r>
        <w:rPr>
          <w:rFonts w:ascii="Times New Roman" w:hAnsi="Times New Roman" w:cs="Times New Roman"/>
          <w:sz w:val="28"/>
          <w:szCs w:val="28"/>
          <w:shd w:val="clear" w:color="auto" w:fill="FFFFFF"/>
        </w:rPr>
        <w:t xml:space="preserve">учителями школ и  педагогами дополнительного образования для эффективной реализации </w:t>
      </w:r>
      <w:r w:rsidR="00C2083A">
        <w:rPr>
          <w:rFonts w:ascii="Times New Roman" w:hAnsi="Times New Roman" w:cs="Times New Roman"/>
          <w:sz w:val="28"/>
          <w:szCs w:val="28"/>
          <w:shd w:val="clear" w:color="auto" w:fill="FFFFFF"/>
        </w:rPr>
        <w:t>дополнительных обще</w:t>
      </w:r>
      <w:r>
        <w:rPr>
          <w:rFonts w:ascii="Times New Roman" w:hAnsi="Times New Roman" w:cs="Times New Roman"/>
          <w:sz w:val="28"/>
          <w:szCs w:val="28"/>
          <w:shd w:val="clear" w:color="auto" w:fill="FFFFFF"/>
        </w:rPr>
        <w:t xml:space="preserve">образовательных </w:t>
      </w:r>
      <w:r w:rsidR="00C2083A">
        <w:rPr>
          <w:rFonts w:ascii="Times New Roman" w:hAnsi="Times New Roman" w:cs="Times New Roman"/>
          <w:sz w:val="28"/>
          <w:szCs w:val="28"/>
          <w:shd w:val="clear" w:color="auto" w:fill="FFFFFF"/>
        </w:rPr>
        <w:t xml:space="preserve">общеразвивающих </w:t>
      </w:r>
      <w:r>
        <w:rPr>
          <w:rFonts w:ascii="Times New Roman" w:hAnsi="Times New Roman" w:cs="Times New Roman"/>
          <w:sz w:val="28"/>
          <w:szCs w:val="28"/>
          <w:shd w:val="clear" w:color="auto" w:fill="FFFFFF"/>
        </w:rPr>
        <w:t>программ.</w:t>
      </w:r>
      <w:proofErr w:type="gramEnd"/>
    </w:p>
    <w:p w:rsidR="00340745" w:rsidRPr="00340745" w:rsidRDefault="009A0BAB" w:rsidP="001857C1">
      <w:pPr>
        <w:spacing w:after="0" w:line="360" w:lineRule="auto"/>
        <w:ind w:right="501"/>
        <w:jc w:val="both"/>
        <w:rPr>
          <w:rFonts w:ascii="Times New Roman" w:hAnsi="Times New Roman"/>
          <w:b/>
          <w:sz w:val="28"/>
          <w:szCs w:val="28"/>
        </w:rPr>
      </w:pPr>
      <w:r w:rsidRPr="00340745">
        <w:rPr>
          <w:rFonts w:ascii="Times New Roman" w:hAnsi="Times New Roman"/>
          <w:b/>
          <w:sz w:val="28"/>
          <w:szCs w:val="28"/>
        </w:rPr>
        <w:t xml:space="preserve">Структура </w:t>
      </w:r>
      <w:r w:rsidR="00340745">
        <w:rPr>
          <w:rFonts w:ascii="Times New Roman" w:hAnsi="Times New Roman"/>
          <w:b/>
          <w:sz w:val="28"/>
          <w:szCs w:val="28"/>
        </w:rPr>
        <w:t xml:space="preserve">исследовательской </w:t>
      </w:r>
      <w:r w:rsidR="00340745" w:rsidRPr="00340745">
        <w:rPr>
          <w:rFonts w:ascii="Times New Roman" w:hAnsi="Times New Roman"/>
          <w:b/>
          <w:sz w:val="28"/>
          <w:szCs w:val="28"/>
        </w:rPr>
        <w:t xml:space="preserve"> работы</w:t>
      </w:r>
      <w:r w:rsidR="00340745">
        <w:rPr>
          <w:rFonts w:ascii="Times New Roman" w:hAnsi="Times New Roman"/>
          <w:b/>
          <w:sz w:val="28"/>
          <w:szCs w:val="28"/>
        </w:rPr>
        <w:t xml:space="preserve"> </w:t>
      </w:r>
    </w:p>
    <w:p w:rsidR="00D7746A" w:rsidRPr="00340745" w:rsidRDefault="00D7746A" w:rsidP="001857C1">
      <w:pPr>
        <w:spacing w:after="0" w:line="360" w:lineRule="auto"/>
        <w:ind w:right="501"/>
        <w:jc w:val="both"/>
        <w:rPr>
          <w:rFonts w:ascii="Times New Roman" w:hAnsi="Times New Roman"/>
          <w:sz w:val="28"/>
          <w:szCs w:val="28"/>
        </w:rPr>
      </w:pPr>
      <w:r w:rsidRPr="009A0BAB">
        <w:rPr>
          <w:rFonts w:ascii="Times New Roman" w:hAnsi="Times New Roman"/>
          <w:sz w:val="28"/>
          <w:szCs w:val="28"/>
        </w:rPr>
        <w:t xml:space="preserve">Работа состоит из введения, двух глав, заключения, </w:t>
      </w:r>
      <w:r w:rsidR="00C2083A">
        <w:rPr>
          <w:rFonts w:ascii="Times New Roman" w:hAnsi="Times New Roman"/>
          <w:sz w:val="28"/>
          <w:szCs w:val="28"/>
        </w:rPr>
        <w:t>библиографического списка</w:t>
      </w:r>
      <w:r w:rsidRPr="009A0BAB">
        <w:rPr>
          <w:rFonts w:ascii="Times New Roman" w:hAnsi="Times New Roman"/>
          <w:sz w:val="28"/>
          <w:szCs w:val="28"/>
        </w:rPr>
        <w:t xml:space="preserve"> и приложений.</w:t>
      </w:r>
      <w:bookmarkStart w:id="3" w:name="_Toc93445278"/>
    </w:p>
    <w:p w:rsidR="00340745" w:rsidRDefault="00340745" w:rsidP="001857C1">
      <w:pPr>
        <w:widowControl w:val="0"/>
        <w:autoSpaceDE w:val="0"/>
        <w:autoSpaceDN w:val="0"/>
        <w:spacing w:before="103" w:after="0" w:line="360" w:lineRule="auto"/>
        <w:ind w:right="501"/>
        <w:outlineLvl w:val="0"/>
        <w:rPr>
          <w:rFonts w:ascii="Times New Roman" w:eastAsia="Times New Roman" w:hAnsi="Times New Roman" w:cs="Times New Roman"/>
          <w:b/>
          <w:bCs/>
          <w:sz w:val="28"/>
          <w:szCs w:val="28"/>
        </w:rPr>
      </w:pPr>
    </w:p>
    <w:p w:rsidR="00241B16" w:rsidRDefault="00241B16" w:rsidP="001857C1">
      <w:pPr>
        <w:widowControl w:val="0"/>
        <w:autoSpaceDE w:val="0"/>
        <w:autoSpaceDN w:val="0"/>
        <w:spacing w:before="103" w:after="0" w:line="360" w:lineRule="auto"/>
        <w:ind w:right="501"/>
        <w:outlineLvl w:val="0"/>
        <w:rPr>
          <w:rFonts w:ascii="Times New Roman" w:eastAsia="Times New Roman" w:hAnsi="Times New Roman" w:cs="Times New Roman"/>
          <w:b/>
          <w:bCs/>
          <w:sz w:val="28"/>
          <w:szCs w:val="28"/>
        </w:rPr>
      </w:pPr>
    </w:p>
    <w:p w:rsidR="00241B16" w:rsidRDefault="00241B16" w:rsidP="001857C1">
      <w:pPr>
        <w:widowControl w:val="0"/>
        <w:autoSpaceDE w:val="0"/>
        <w:autoSpaceDN w:val="0"/>
        <w:spacing w:before="103" w:after="0" w:line="360" w:lineRule="auto"/>
        <w:ind w:right="501"/>
        <w:outlineLvl w:val="0"/>
        <w:rPr>
          <w:rFonts w:ascii="Times New Roman" w:eastAsia="Times New Roman" w:hAnsi="Times New Roman" w:cs="Times New Roman"/>
          <w:b/>
          <w:bCs/>
          <w:sz w:val="28"/>
          <w:szCs w:val="28"/>
        </w:rPr>
      </w:pPr>
    </w:p>
    <w:p w:rsidR="00241B16" w:rsidRDefault="00241B16" w:rsidP="001857C1">
      <w:pPr>
        <w:widowControl w:val="0"/>
        <w:autoSpaceDE w:val="0"/>
        <w:autoSpaceDN w:val="0"/>
        <w:spacing w:before="103" w:after="0" w:line="360" w:lineRule="auto"/>
        <w:ind w:right="501"/>
        <w:outlineLvl w:val="0"/>
        <w:rPr>
          <w:rFonts w:ascii="Times New Roman" w:eastAsia="Times New Roman" w:hAnsi="Times New Roman" w:cs="Times New Roman"/>
          <w:b/>
          <w:bCs/>
          <w:sz w:val="28"/>
          <w:szCs w:val="28"/>
        </w:rPr>
      </w:pPr>
    </w:p>
    <w:p w:rsidR="00241B16" w:rsidRDefault="00241B16" w:rsidP="001857C1">
      <w:pPr>
        <w:widowControl w:val="0"/>
        <w:autoSpaceDE w:val="0"/>
        <w:autoSpaceDN w:val="0"/>
        <w:spacing w:before="103" w:after="0" w:line="360" w:lineRule="auto"/>
        <w:ind w:right="501"/>
        <w:outlineLvl w:val="0"/>
        <w:rPr>
          <w:rFonts w:ascii="Times New Roman" w:eastAsia="Times New Roman" w:hAnsi="Times New Roman" w:cs="Times New Roman"/>
          <w:b/>
          <w:bCs/>
          <w:sz w:val="28"/>
          <w:szCs w:val="28"/>
        </w:rPr>
      </w:pPr>
    </w:p>
    <w:p w:rsidR="00241B16" w:rsidRDefault="00241B16" w:rsidP="001857C1">
      <w:pPr>
        <w:widowControl w:val="0"/>
        <w:autoSpaceDE w:val="0"/>
        <w:autoSpaceDN w:val="0"/>
        <w:spacing w:before="103" w:after="0" w:line="360" w:lineRule="auto"/>
        <w:ind w:right="501"/>
        <w:outlineLvl w:val="0"/>
        <w:rPr>
          <w:rFonts w:ascii="Times New Roman" w:eastAsia="Times New Roman" w:hAnsi="Times New Roman" w:cs="Times New Roman"/>
          <w:b/>
          <w:bCs/>
          <w:sz w:val="28"/>
          <w:szCs w:val="28"/>
        </w:rPr>
      </w:pPr>
    </w:p>
    <w:p w:rsidR="00241B16" w:rsidRDefault="00241B16" w:rsidP="001857C1">
      <w:pPr>
        <w:widowControl w:val="0"/>
        <w:autoSpaceDE w:val="0"/>
        <w:autoSpaceDN w:val="0"/>
        <w:spacing w:before="103" w:after="0" w:line="360" w:lineRule="auto"/>
        <w:ind w:right="501"/>
        <w:outlineLvl w:val="0"/>
        <w:rPr>
          <w:rFonts w:ascii="Times New Roman" w:eastAsia="Times New Roman" w:hAnsi="Times New Roman" w:cs="Times New Roman"/>
          <w:b/>
          <w:bCs/>
          <w:sz w:val="28"/>
          <w:szCs w:val="28"/>
        </w:rPr>
      </w:pPr>
    </w:p>
    <w:p w:rsidR="00241B16" w:rsidRDefault="00241B16" w:rsidP="001857C1">
      <w:pPr>
        <w:widowControl w:val="0"/>
        <w:autoSpaceDE w:val="0"/>
        <w:autoSpaceDN w:val="0"/>
        <w:spacing w:before="103" w:after="0" w:line="360" w:lineRule="auto"/>
        <w:ind w:right="501"/>
        <w:outlineLvl w:val="0"/>
        <w:rPr>
          <w:rFonts w:ascii="Times New Roman" w:eastAsia="Times New Roman" w:hAnsi="Times New Roman" w:cs="Times New Roman"/>
          <w:b/>
          <w:bCs/>
          <w:sz w:val="28"/>
          <w:szCs w:val="28"/>
        </w:rPr>
      </w:pPr>
    </w:p>
    <w:p w:rsidR="00241B16" w:rsidRDefault="00241B16" w:rsidP="001857C1">
      <w:pPr>
        <w:widowControl w:val="0"/>
        <w:autoSpaceDE w:val="0"/>
        <w:autoSpaceDN w:val="0"/>
        <w:spacing w:before="103" w:after="0" w:line="360" w:lineRule="auto"/>
        <w:ind w:right="501"/>
        <w:outlineLvl w:val="0"/>
        <w:rPr>
          <w:rFonts w:ascii="Times New Roman" w:eastAsia="Times New Roman" w:hAnsi="Times New Roman" w:cs="Times New Roman"/>
          <w:b/>
          <w:bCs/>
          <w:sz w:val="28"/>
          <w:szCs w:val="28"/>
        </w:rPr>
      </w:pPr>
    </w:p>
    <w:p w:rsidR="00241B16" w:rsidRDefault="00241B16" w:rsidP="001857C1">
      <w:pPr>
        <w:widowControl w:val="0"/>
        <w:autoSpaceDE w:val="0"/>
        <w:autoSpaceDN w:val="0"/>
        <w:spacing w:before="103" w:after="0" w:line="360" w:lineRule="auto"/>
        <w:ind w:right="501"/>
        <w:outlineLvl w:val="0"/>
        <w:rPr>
          <w:rFonts w:ascii="Times New Roman" w:eastAsia="Times New Roman" w:hAnsi="Times New Roman" w:cs="Times New Roman"/>
          <w:b/>
          <w:bCs/>
          <w:sz w:val="28"/>
          <w:szCs w:val="28"/>
        </w:rPr>
      </w:pPr>
    </w:p>
    <w:p w:rsidR="004B69B9" w:rsidRDefault="004B69B9" w:rsidP="001857C1">
      <w:pPr>
        <w:widowControl w:val="0"/>
        <w:autoSpaceDE w:val="0"/>
        <w:autoSpaceDN w:val="0"/>
        <w:spacing w:before="103" w:after="0" w:line="360" w:lineRule="auto"/>
        <w:ind w:right="501"/>
        <w:outlineLvl w:val="0"/>
        <w:rPr>
          <w:rFonts w:ascii="Times New Roman" w:eastAsia="Times New Roman" w:hAnsi="Times New Roman" w:cs="Times New Roman"/>
          <w:b/>
          <w:bCs/>
          <w:sz w:val="28"/>
          <w:szCs w:val="28"/>
        </w:rPr>
      </w:pPr>
    </w:p>
    <w:p w:rsidR="004B69B9" w:rsidRDefault="004B69B9" w:rsidP="001857C1">
      <w:pPr>
        <w:widowControl w:val="0"/>
        <w:autoSpaceDE w:val="0"/>
        <w:autoSpaceDN w:val="0"/>
        <w:spacing w:before="103" w:after="0" w:line="360" w:lineRule="auto"/>
        <w:ind w:right="501"/>
        <w:outlineLvl w:val="0"/>
        <w:rPr>
          <w:rFonts w:ascii="Times New Roman" w:eastAsia="Times New Roman" w:hAnsi="Times New Roman" w:cs="Times New Roman"/>
          <w:b/>
          <w:bCs/>
          <w:sz w:val="28"/>
          <w:szCs w:val="28"/>
        </w:rPr>
      </w:pPr>
    </w:p>
    <w:p w:rsidR="00DD4D30" w:rsidRDefault="00DD4D30" w:rsidP="001857C1">
      <w:pPr>
        <w:widowControl w:val="0"/>
        <w:autoSpaceDE w:val="0"/>
        <w:autoSpaceDN w:val="0"/>
        <w:spacing w:before="103" w:after="0" w:line="360" w:lineRule="auto"/>
        <w:ind w:right="501"/>
        <w:outlineLvl w:val="0"/>
        <w:rPr>
          <w:rFonts w:ascii="Times New Roman" w:eastAsia="Times New Roman" w:hAnsi="Times New Roman" w:cs="Times New Roman"/>
          <w:b/>
          <w:bCs/>
          <w:sz w:val="28"/>
          <w:szCs w:val="28"/>
        </w:rPr>
      </w:pPr>
    </w:p>
    <w:p w:rsidR="00DD4D30" w:rsidRDefault="00DD4D30" w:rsidP="001857C1">
      <w:pPr>
        <w:widowControl w:val="0"/>
        <w:autoSpaceDE w:val="0"/>
        <w:autoSpaceDN w:val="0"/>
        <w:spacing w:before="103" w:after="0" w:line="360" w:lineRule="auto"/>
        <w:ind w:right="501"/>
        <w:outlineLvl w:val="0"/>
        <w:rPr>
          <w:rFonts w:ascii="Times New Roman" w:eastAsia="Times New Roman" w:hAnsi="Times New Roman" w:cs="Times New Roman"/>
          <w:b/>
          <w:bCs/>
          <w:sz w:val="28"/>
          <w:szCs w:val="28"/>
        </w:rPr>
      </w:pPr>
    </w:p>
    <w:p w:rsidR="00D7746A" w:rsidRPr="009A0BAB" w:rsidRDefault="00D7746A" w:rsidP="001B0974">
      <w:pPr>
        <w:pStyle w:val="1"/>
        <w:ind w:left="142" w:right="501"/>
        <w:jc w:val="center"/>
        <w:rPr>
          <w:bCs w:val="0"/>
        </w:rPr>
      </w:pPr>
      <w:bookmarkStart w:id="4" w:name="_Toc94975250"/>
      <w:r w:rsidRPr="009A0BAB">
        <w:lastRenderedPageBreak/>
        <w:t>Глава 1. Теоретико-мет</w:t>
      </w:r>
      <w:r w:rsidR="003466CE">
        <w:t xml:space="preserve">одологические основы практико – </w:t>
      </w:r>
      <w:r w:rsidRPr="009A0BAB">
        <w:t>ориентированного подхода в обучении</w:t>
      </w:r>
      <w:bookmarkEnd w:id="3"/>
      <w:bookmarkEnd w:id="4"/>
      <w:r w:rsidR="006D5764">
        <w:t xml:space="preserve"> игре на музыкальных инструментах </w:t>
      </w:r>
    </w:p>
    <w:p w:rsidR="009A0BAB" w:rsidRPr="004A25EC" w:rsidRDefault="00D7746A" w:rsidP="001B0974">
      <w:pPr>
        <w:pStyle w:val="1"/>
        <w:numPr>
          <w:ilvl w:val="1"/>
          <w:numId w:val="35"/>
        </w:numPr>
        <w:ind w:left="142" w:right="501" w:firstLine="0"/>
        <w:jc w:val="center"/>
        <w:rPr>
          <w:bCs w:val="0"/>
        </w:rPr>
      </w:pPr>
      <w:bookmarkStart w:id="5" w:name="_Toc93445279"/>
      <w:bookmarkStart w:id="6" w:name="_Toc94975251"/>
      <w:r w:rsidRPr="009A0BAB">
        <w:t>Сущность определения понятий: «практико-ориентированный подход», «Практико-ориентированная деятельность»</w:t>
      </w:r>
      <w:bookmarkEnd w:id="5"/>
      <w:bookmarkEnd w:id="6"/>
    </w:p>
    <w:p w:rsidR="00D7746A" w:rsidRPr="009A0BAB" w:rsidRDefault="009A0BAB" w:rsidP="001857C1">
      <w:pPr>
        <w:spacing w:after="0" w:line="360" w:lineRule="auto"/>
        <w:ind w:right="501" w:firstLine="566"/>
        <w:jc w:val="both"/>
        <w:rPr>
          <w:rFonts w:ascii="Times New Roman" w:hAnsi="Times New Roman" w:cs="Times New Roman"/>
          <w:sz w:val="28"/>
          <w:szCs w:val="28"/>
        </w:rPr>
      </w:pPr>
      <w:r>
        <w:rPr>
          <w:rFonts w:ascii="Times New Roman" w:hAnsi="Times New Roman" w:cs="Times New Roman"/>
          <w:sz w:val="28"/>
          <w:szCs w:val="28"/>
        </w:rPr>
        <w:t xml:space="preserve"> </w:t>
      </w:r>
      <w:r w:rsidR="00D7746A" w:rsidRPr="009A0BAB">
        <w:rPr>
          <w:rFonts w:ascii="Times New Roman" w:hAnsi="Times New Roman" w:cs="Times New Roman"/>
          <w:sz w:val="28"/>
          <w:szCs w:val="28"/>
        </w:rPr>
        <w:t xml:space="preserve">Сегодня одним из самых распространенных взглядов в определении «практико-ориентированного подхода в обучении» можно считать </w:t>
      </w:r>
      <w:r w:rsidR="008A7B7B">
        <w:rPr>
          <w:rFonts w:ascii="Times New Roman" w:hAnsi="Times New Roman" w:cs="Times New Roman"/>
          <w:sz w:val="28"/>
          <w:szCs w:val="28"/>
        </w:rPr>
        <w:t>два</w:t>
      </w:r>
      <w:r w:rsidR="00D7746A" w:rsidRPr="009A0BAB">
        <w:rPr>
          <w:rFonts w:ascii="Times New Roman" w:hAnsi="Times New Roman" w:cs="Times New Roman"/>
          <w:sz w:val="28"/>
          <w:szCs w:val="28"/>
        </w:rPr>
        <w:t xml:space="preserve"> варианта, которые отличаются по степени охвата образовательного процесса.  </w:t>
      </w:r>
    </w:p>
    <w:p w:rsidR="00D7746A" w:rsidRPr="009A0BAB" w:rsidRDefault="00D7746A" w:rsidP="001857C1">
      <w:pPr>
        <w:spacing w:after="0" w:line="360" w:lineRule="auto"/>
        <w:ind w:right="501"/>
        <w:jc w:val="both"/>
        <w:rPr>
          <w:rFonts w:ascii="Times New Roman" w:hAnsi="Times New Roman" w:cs="Times New Roman"/>
          <w:sz w:val="28"/>
          <w:szCs w:val="28"/>
        </w:rPr>
      </w:pPr>
      <w:r w:rsidRPr="009A0BAB">
        <w:rPr>
          <w:rFonts w:ascii="Times New Roman" w:hAnsi="Times New Roman" w:cs="Times New Roman"/>
          <w:sz w:val="28"/>
          <w:szCs w:val="28"/>
        </w:rPr>
        <w:t xml:space="preserve">- </w:t>
      </w:r>
      <w:r w:rsidR="008A7B7B">
        <w:rPr>
          <w:rFonts w:ascii="Times New Roman" w:hAnsi="Times New Roman" w:cs="Times New Roman"/>
          <w:sz w:val="28"/>
          <w:szCs w:val="28"/>
        </w:rPr>
        <w:t>первый</w:t>
      </w:r>
      <w:r w:rsidRPr="009A0BAB">
        <w:rPr>
          <w:rFonts w:ascii="Times New Roman" w:hAnsi="Times New Roman" w:cs="Times New Roman"/>
          <w:sz w:val="28"/>
          <w:szCs w:val="28"/>
        </w:rPr>
        <w:t xml:space="preserve"> вариант, под практико-ориентированным подходом в обучении предполагает использование профессионально-ориентированных технологий обучения и методик моделирования фрагменто</w:t>
      </w:r>
      <w:r w:rsidR="001B0974">
        <w:rPr>
          <w:rFonts w:ascii="Times New Roman" w:hAnsi="Times New Roman" w:cs="Times New Roman"/>
          <w:sz w:val="28"/>
          <w:szCs w:val="28"/>
        </w:rPr>
        <w:t>в профессиональной деятельности;</w:t>
      </w:r>
    </w:p>
    <w:p w:rsidR="00D7746A" w:rsidRPr="009A0BAB" w:rsidRDefault="004B69B9" w:rsidP="001857C1">
      <w:pPr>
        <w:spacing w:after="0" w:line="360" w:lineRule="auto"/>
        <w:ind w:right="501"/>
        <w:jc w:val="both"/>
        <w:rPr>
          <w:rFonts w:ascii="Times New Roman" w:hAnsi="Times New Roman" w:cs="Times New Roman"/>
          <w:sz w:val="28"/>
          <w:szCs w:val="28"/>
        </w:rPr>
      </w:pPr>
      <w:r>
        <w:rPr>
          <w:rFonts w:ascii="Times New Roman" w:hAnsi="Times New Roman" w:cs="Times New Roman"/>
          <w:sz w:val="28"/>
          <w:szCs w:val="28"/>
        </w:rPr>
        <w:t xml:space="preserve">-  </w:t>
      </w:r>
      <w:r w:rsidR="008A7B7B">
        <w:rPr>
          <w:rFonts w:ascii="Times New Roman" w:hAnsi="Times New Roman" w:cs="Times New Roman"/>
          <w:sz w:val="28"/>
          <w:szCs w:val="28"/>
        </w:rPr>
        <w:t>второй</w:t>
      </w:r>
      <w:r>
        <w:rPr>
          <w:rFonts w:ascii="Times New Roman" w:hAnsi="Times New Roman" w:cs="Times New Roman"/>
          <w:sz w:val="28"/>
          <w:szCs w:val="28"/>
        </w:rPr>
        <w:t xml:space="preserve">  вариант, </w:t>
      </w:r>
      <w:r w:rsidR="00D7746A" w:rsidRPr="009A0BAB">
        <w:rPr>
          <w:rFonts w:ascii="Times New Roman" w:hAnsi="Times New Roman" w:cs="Times New Roman"/>
          <w:sz w:val="28"/>
          <w:szCs w:val="28"/>
        </w:rPr>
        <w:t>практико</w:t>
      </w:r>
      <w:r w:rsidR="009B5A6C">
        <w:rPr>
          <w:rFonts w:ascii="Times New Roman" w:hAnsi="Times New Roman" w:cs="Times New Roman"/>
          <w:sz w:val="28"/>
          <w:szCs w:val="28"/>
        </w:rPr>
        <w:t xml:space="preserve"> </w:t>
      </w:r>
      <w:r w:rsidR="00D7746A" w:rsidRPr="009A0BAB">
        <w:rPr>
          <w:rFonts w:ascii="Times New Roman" w:hAnsi="Times New Roman" w:cs="Times New Roman"/>
          <w:sz w:val="28"/>
          <w:szCs w:val="28"/>
        </w:rPr>
        <w:t>- ориентированный подход в обучении  направлен на приобретение опыта практической деятельности с целью достижения учебных задач. В таком случае, мотивация к изучению теоретического материала идёт от потребности в р</w:t>
      </w:r>
      <w:r w:rsidR="00337AFF">
        <w:rPr>
          <w:rFonts w:ascii="Times New Roman" w:hAnsi="Times New Roman" w:cs="Times New Roman"/>
          <w:sz w:val="28"/>
          <w:szCs w:val="28"/>
        </w:rPr>
        <w:t>ешении практических вопросов [14, с.6</w:t>
      </w:r>
      <w:r w:rsidR="00D7746A" w:rsidRPr="009A0BAB">
        <w:rPr>
          <w:rFonts w:ascii="Times New Roman" w:hAnsi="Times New Roman" w:cs="Times New Roman"/>
          <w:sz w:val="28"/>
          <w:szCs w:val="28"/>
        </w:rPr>
        <w:t xml:space="preserve">]. </w:t>
      </w:r>
    </w:p>
    <w:p w:rsidR="00D7746A" w:rsidRPr="009A0BAB" w:rsidRDefault="00D7746A" w:rsidP="001857C1">
      <w:pPr>
        <w:spacing w:after="0" w:line="360" w:lineRule="auto"/>
        <w:ind w:right="501" w:firstLine="566"/>
        <w:jc w:val="both"/>
        <w:rPr>
          <w:rFonts w:ascii="Times New Roman" w:hAnsi="Times New Roman" w:cs="Times New Roman"/>
          <w:sz w:val="28"/>
          <w:szCs w:val="28"/>
        </w:rPr>
      </w:pPr>
      <w:proofErr w:type="gramStart"/>
      <w:r w:rsidRPr="009A0BAB">
        <w:rPr>
          <w:rFonts w:ascii="Times New Roman" w:hAnsi="Times New Roman" w:cs="Times New Roman"/>
          <w:sz w:val="28"/>
          <w:szCs w:val="28"/>
        </w:rPr>
        <w:t xml:space="preserve">Учитывая </w:t>
      </w:r>
      <w:r w:rsidR="008A7B7B">
        <w:rPr>
          <w:rFonts w:ascii="Times New Roman" w:hAnsi="Times New Roman" w:cs="Times New Roman"/>
          <w:sz w:val="28"/>
          <w:szCs w:val="28"/>
        </w:rPr>
        <w:t>эти определения</w:t>
      </w:r>
      <w:r w:rsidRPr="009A0BAB">
        <w:rPr>
          <w:rFonts w:ascii="Times New Roman" w:hAnsi="Times New Roman" w:cs="Times New Roman"/>
          <w:sz w:val="28"/>
          <w:szCs w:val="28"/>
        </w:rPr>
        <w:t xml:space="preserve"> нами было </w:t>
      </w:r>
      <w:r w:rsidR="006D5764">
        <w:rPr>
          <w:rFonts w:ascii="Times New Roman" w:hAnsi="Times New Roman" w:cs="Times New Roman"/>
          <w:sz w:val="28"/>
          <w:szCs w:val="28"/>
        </w:rPr>
        <w:t xml:space="preserve">сформулировано </w:t>
      </w:r>
      <w:r w:rsidRPr="009A0BAB">
        <w:rPr>
          <w:rFonts w:ascii="Times New Roman" w:hAnsi="Times New Roman" w:cs="Times New Roman"/>
          <w:sz w:val="28"/>
          <w:szCs w:val="28"/>
        </w:rPr>
        <w:t xml:space="preserve"> понятие практико</w:t>
      </w:r>
      <w:proofErr w:type="gramEnd"/>
      <w:r w:rsidR="004B69B9">
        <w:rPr>
          <w:rFonts w:ascii="Times New Roman" w:hAnsi="Times New Roman" w:cs="Times New Roman"/>
          <w:sz w:val="28"/>
          <w:szCs w:val="28"/>
        </w:rPr>
        <w:t xml:space="preserve"> </w:t>
      </w:r>
      <w:r w:rsidR="00B45EA9" w:rsidRPr="009A0BAB">
        <w:rPr>
          <w:rFonts w:ascii="Times New Roman" w:hAnsi="Times New Roman" w:cs="Times New Roman"/>
          <w:sz w:val="28"/>
          <w:szCs w:val="28"/>
        </w:rPr>
        <w:t>-</w:t>
      </w:r>
      <w:r w:rsidRPr="009A0BAB">
        <w:rPr>
          <w:rFonts w:ascii="Times New Roman" w:hAnsi="Times New Roman" w:cs="Times New Roman"/>
          <w:sz w:val="28"/>
          <w:szCs w:val="28"/>
        </w:rPr>
        <w:t xml:space="preserve"> ориентированный подход в обучении - это педагогический процесс, целью которого является решение учебных задач, посредством приобретения опыта практической деятельности, через моделирование профессиональной деятельности.</w:t>
      </w:r>
    </w:p>
    <w:p w:rsidR="00D7746A" w:rsidRPr="009A0BAB" w:rsidRDefault="00D7746A" w:rsidP="001857C1">
      <w:pPr>
        <w:spacing w:after="0" w:line="360" w:lineRule="auto"/>
        <w:ind w:right="501" w:firstLine="566"/>
        <w:jc w:val="both"/>
        <w:rPr>
          <w:rFonts w:ascii="Times New Roman" w:hAnsi="Times New Roman" w:cs="Times New Roman"/>
          <w:sz w:val="28"/>
          <w:szCs w:val="28"/>
        </w:rPr>
      </w:pPr>
      <w:proofErr w:type="gramStart"/>
      <w:r w:rsidRPr="009A0BAB">
        <w:rPr>
          <w:rFonts w:ascii="Times New Roman" w:hAnsi="Times New Roman" w:cs="Times New Roman"/>
          <w:sz w:val="28"/>
          <w:szCs w:val="28"/>
        </w:rPr>
        <w:t xml:space="preserve">При организации деятельности необходимо обратить внимание на принципы </w:t>
      </w:r>
      <w:proofErr w:type="spellStart"/>
      <w:r w:rsidRPr="009A0BAB">
        <w:rPr>
          <w:rFonts w:ascii="Times New Roman" w:hAnsi="Times New Roman" w:cs="Times New Roman"/>
          <w:sz w:val="28"/>
          <w:szCs w:val="28"/>
        </w:rPr>
        <w:t>диалогизма</w:t>
      </w:r>
      <w:proofErr w:type="spellEnd"/>
      <w:r w:rsidRPr="009A0BAB">
        <w:rPr>
          <w:rFonts w:ascii="Times New Roman" w:hAnsi="Times New Roman" w:cs="Times New Roman"/>
          <w:sz w:val="28"/>
          <w:szCs w:val="28"/>
        </w:rPr>
        <w:t xml:space="preserve"> и практико-ориентированности, что позволит сформировать у обучающихся коммуникативные универсальные учебные действия (УУД): навыки диалогического общения, толерантное отношение к мнениям и взглядам других людей – познавательные УУД: умение определять проблему – и регулятивные УУД: находить оптимальный способ решения </w:t>
      </w:r>
      <w:r w:rsidR="00337AFF">
        <w:rPr>
          <w:rFonts w:ascii="Times New Roman" w:hAnsi="Times New Roman" w:cs="Times New Roman"/>
          <w:sz w:val="28"/>
          <w:szCs w:val="28"/>
        </w:rPr>
        <w:t>[15, с.3</w:t>
      </w:r>
      <w:r w:rsidR="00337AFF" w:rsidRPr="009A0BAB">
        <w:rPr>
          <w:rFonts w:ascii="Times New Roman" w:hAnsi="Times New Roman" w:cs="Times New Roman"/>
          <w:sz w:val="28"/>
          <w:szCs w:val="28"/>
        </w:rPr>
        <w:t>].</w:t>
      </w:r>
      <w:proofErr w:type="gramEnd"/>
    </w:p>
    <w:p w:rsidR="00D7746A" w:rsidRPr="009A0BAB" w:rsidRDefault="00D7746A" w:rsidP="001857C1">
      <w:pPr>
        <w:spacing w:after="0" w:line="360" w:lineRule="auto"/>
        <w:ind w:right="501" w:firstLine="566"/>
        <w:jc w:val="both"/>
        <w:rPr>
          <w:rFonts w:ascii="Times New Roman" w:hAnsi="Times New Roman" w:cs="Times New Roman"/>
          <w:sz w:val="28"/>
          <w:szCs w:val="28"/>
        </w:rPr>
      </w:pPr>
      <w:r w:rsidRPr="009A0BAB">
        <w:rPr>
          <w:rFonts w:ascii="Times New Roman" w:hAnsi="Times New Roman" w:cs="Times New Roman"/>
          <w:sz w:val="28"/>
          <w:szCs w:val="28"/>
        </w:rPr>
        <w:t xml:space="preserve">Для реализации </w:t>
      </w:r>
      <w:r w:rsidR="006D5764">
        <w:rPr>
          <w:rFonts w:ascii="Times New Roman" w:hAnsi="Times New Roman" w:cs="Times New Roman"/>
          <w:sz w:val="28"/>
          <w:szCs w:val="28"/>
        </w:rPr>
        <w:t>практико – ориентированного подхода в обучении</w:t>
      </w:r>
      <w:r w:rsidRPr="009A0BAB">
        <w:rPr>
          <w:rFonts w:ascii="Times New Roman" w:hAnsi="Times New Roman" w:cs="Times New Roman"/>
          <w:sz w:val="28"/>
          <w:szCs w:val="28"/>
        </w:rPr>
        <w:t xml:space="preserve"> должны быть положены:</w:t>
      </w:r>
    </w:p>
    <w:p w:rsidR="00D7746A" w:rsidRPr="009A0BAB" w:rsidRDefault="004B69B9" w:rsidP="001857C1">
      <w:pPr>
        <w:spacing w:after="0" w:line="360" w:lineRule="auto"/>
        <w:ind w:right="501"/>
        <w:jc w:val="both"/>
        <w:rPr>
          <w:rFonts w:ascii="Times New Roman" w:hAnsi="Times New Roman" w:cs="Times New Roman"/>
          <w:sz w:val="28"/>
          <w:szCs w:val="28"/>
        </w:rPr>
      </w:pPr>
      <w:r>
        <w:rPr>
          <w:rFonts w:ascii="Times New Roman" w:hAnsi="Times New Roman" w:cs="Times New Roman"/>
          <w:sz w:val="28"/>
          <w:szCs w:val="28"/>
        </w:rPr>
        <w:t>-реальные</w:t>
      </w:r>
      <w:r>
        <w:rPr>
          <w:rFonts w:ascii="Times New Roman" w:hAnsi="Times New Roman" w:cs="Times New Roman"/>
          <w:sz w:val="28"/>
          <w:szCs w:val="28"/>
        </w:rPr>
        <w:tab/>
        <w:t xml:space="preserve">практические задачи, сложность </w:t>
      </w:r>
      <w:r w:rsidR="00D7746A" w:rsidRPr="009A0BAB">
        <w:rPr>
          <w:rFonts w:ascii="Times New Roman" w:hAnsi="Times New Roman" w:cs="Times New Roman"/>
          <w:sz w:val="28"/>
          <w:szCs w:val="28"/>
        </w:rPr>
        <w:t>которых соответствовала бы возрасту обучающихся;</w:t>
      </w:r>
    </w:p>
    <w:p w:rsidR="00D7746A" w:rsidRPr="009A0BAB" w:rsidRDefault="004B69B9" w:rsidP="001857C1">
      <w:pPr>
        <w:spacing w:after="0" w:line="360" w:lineRule="auto"/>
        <w:ind w:right="501"/>
        <w:jc w:val="both"/>
        <w:rPr>
          <w:rFonts w:ascii="Times New Roman" w:hAnsi="Times New Roman" w:cs="Times New Roman"/>
          <w:sz w:val="28"/>
          <w:szCs w:val="28"/>
        </w:rPr>
      </w:pPr>
      <w:r>
        <w:rPr>
          <w:rFonts w:ascii="Times New Roman" w:hAnsi="Times New Roman" w:cs="Times New Roman"/>
          <w:sz w:val="28"/>
          <w:szCs w:val="28"/>
        </w:rPr>
        <w:lastRenderedPageBreak/>
        <w:t>-моделирование</w:t>
      </w:r>
      <w:r>
        <w:rPr>
          <w:rFonts w:ascii="Times New Roman" w:hAnsi="Times New Roman" w:cs="Times New Roman"/>
          <w:sz w:val="28"/>
          <w:szCs w:val="28"/>
        </w:rPr>
        <w:tab/>
        <w:t xml:space="preserve">профессиональной деятельности </w:t>
      </w:r>
      <w:r w:rsidR="00D7746A" w:rsidRPr="009A0BAB">
        <w:rPr>
          <w:rFonts w:ascii="Times New Roman" w:hAnsi="Times New Roman" w:cs="Times New Roman"/>
          <w:sz w:val="28"/>
          <w:szCs w:val="28"/>
        </w:rPr>
        <w:t>через индивидуальную работу, работу в малых и больших группах;</w:t>
      </w:r>
    </w:p>
    <w:p w:rsidR="00337AFF" w:rsidRPr="009A0BAB" w:rsidRDefault="004B69B9" w:rsidP="006D5764">
      <w:pPr>
        <w:spacing w:after="0" w:line="360" w:lineRule="auto"/>
        <w:ind w:right="501"/>
        <w:jc w:val="both"/>
        <w:rPr>
          <w:rFonts w:ascii="Times New Roman" w:hAnsi="Times New Roman" w:cs="Times New Roman"/>
          <w:sz w:val="28"/>
          <w:szCs w:val="28"/>
        </w:rPr>
      </w:pPr>
      <w:r>
        <w:rPr>
          <w:rFonts w:ascii="Times New Roman" w:hAnsi="Times New Roman" w:cs="Times New Roman"/>
          <w:sz w:val="28"/>
          <w:szCs w:val="28"/>
        </w:rPr>
        <w:t>-</w:t>
      </w:r>
      <w:r w:rsidR="00D7746A" w:rsidRPr="009A0BAB">
        <w:rPr>
          <w:rFonts w:ascii="Times New Roman" w:hAnsi="Times New Roman" w:cs="Times New Roman"/>
          <w:sz w:val="28"/>
          <w:szCs w:val="28"/>
        </w:rPr>
        <w:t xml:space="preserve"> интеграция знаний других учебных предметов и практики </w:t>
      </w:r>
      <w:r w:rsidR="00337AFF">
        <w:rPr>
          <w:rFonts w:ascii="Times New Roman" w:hAnsi="Times New Roman" w:cs="Times New Roman"/>
          <w:sz w:val="28"/>
          <w:szCs w:val="28"/>
        </w:rPr>
        <w:t>[6, с.2</w:t>
      </w:r>
      <w:r w:rsidR="00337AFF" w:rsidRPr="009A0BAB">
        <w:rPr>
          <w:rFonts w:ascii="Times New Roman" w:hAnsi="Times New Roman" w:cs="Times New Roman"/>
          <w:sz w:val="28"/>
          <w:szCs w:val="28"/>
        </w:rPr>
        <w:t>].</w:t>
      </w:r>
    </w:p>
    <w:p w:rsidR="00D7746A" w:rsidRPr="009A0BAB" w:rsidRDefault="00D7746A" w:rsidP="001857C1">
      <w:pPr>
        <w:spacing w:after="0" w:line="360" w:lineRule="auto"/>
        <w:ind w:right="501" w:firstLine="348"/>
        <w:jc w:val="both"/>
        <w:rPr>
          <w:rFonts w:ascii="Times New Roman" w:hAnsi="Times New Roman" w:cs="Times New Roman"/>
          <w:sz w:val="28"/>
          <w:szCs w:val="28"/>
        </w:rPr>
      </w:pPr>
      <w:r w:rsidRPr="009A0BAB">
        <w:rPr>
          <w:rFonts w:ascii="Times New Roman" w:hAnsi="Times New Roman" w:cs="Times New Roman"/>
          <w:sz w:val="28"/>
          <w:szCs w:val="28"/>
        </w:rPr>
        <w:t xml:space="preserve"> </w:t>
      </w:r>
      <w:r w:rsidR="004B69B9">
        <w:rPr>
          <w:rFonts w:ascii="Times New Roman" w:hAnsi="Times New Roman" w:cs="Times New Roman"/>
          <w:sz w:val="28"/>
          <w:szCs w:val="28"/>
        </w:rPr>
        <w:tab/>
      </w:r>
      <w:r w:rsidRPr="009A0BAB">
        <w:rPr>
          <w:rFonts w:ascii="Times New Roman" w:hAnsi="Times New Roman" w:cs="Times New Roman"/>
          <w:sz w:val="28"/>
          <w:szCs w:val="28"/>
        </w:rPr>
        <w:t xml:space="preserve">В научных трудах  дается следующее определение: практико-ориентированная деятельность  – это процесс, в котором объединяются все компоненты образовательного процесса (процессуальный, содержательный, целевой), и осуществляются информационная, деятельностная,  коммуникативная  и профессионально-ориентированная функции, обеспечивающие достижения обучающимися личностных, метапредметных и предметных результатов, в процессе использования практико-ориентированных технологий обучения </w:t>
      </w:r>
      <w:r w:rsidR="00337AFF">
        <w:rPr>
          <w:rFonts w:ascii="Times New Roman" w:hAnsi="Times New Roman" w:cs="Times New Roman"/>
          <w:sz w:val="28"/>
          <w:szCs w:val="28"/>
        </w:rPr>
        <w:t>[8,с.28</w:t>
      </w:r>
      <w:r w:rsidR="00337AFF" w:rsidRPr="009A0BAB">
        <w:rPr>
          <w:rFonts w:ascii="Times New Roman" w:hAnsi="Times New Roman" w:cs="Times New Roman"/>
          <w:sz w:val="28"/>
          <w:szCs w:val="28"/>
        </w:rPr>
        <w:t>].</w:t>
      </w:r>
      <w:r w:rsidRPr="009A0BAB">
        <w:rPr>
          <w:rFonts w:ascii="Times New Roman" w:hAnsi="Times New Roman" w:cs="Times New Roman"/>
          <w:sz w:val="28"/>
          <w:szCs w:val="28"/>
        </w:rPr>
        <w:t xml:space="preserve">Использование практико-ориентированной деятельности  характеризуется развитием   взаимодействия между  участниками образовательного процесса, при достижении новых качественных высот </w:t>
      </w:r>
      <w:r w:rsidR="00337AFF">
        <w:rPr>
          <w:rFonts w:ascii="Times New Roman" w:hAnsi="Times New Roman" w:cs="Times New Roman"/>
          <w:sz w:val="28"/>
          <w:szCs w:val="28"/>
        </w:rPr>
        <w:t>[10, с.36</w:t>
      </w:r>
      <w:r w:rsidR="00337AFF" w:rsidRPr="009A0BAB">
        <w:rPr>
          <w:rFonts w:ascii="Times New Roman" w:hAnsi="Times New Roman" w:cs="Times New Roman"/>
          <w:sz w:val="28"/>
          <w:szCs w:val="28"/>
        </w:rPr>
        <w:t>].</w:t>
      </w:r>
      <w:r w:rsidRPr="009A0BAB">
        <w:rPr>
          <w:rFonts w:ascii="Times New Roman" w:hAnsi="Times New Roman" w:cs="Times New Roman"/>
          <w:sz w:val="28"/>
          <w:szCs w:val="28"/>
        </w:rPr>
        <w:t>Развитие участников образовательного процесса способствует, развитию  самой  деятельности, которая, в свою очередь характеризуется направленностью на уровневую организацию. В литературе выделяется семь уровней развития практико-ориентированной деятельности:</w:t>
      </w:r>
    </w:p>
    <w:p w:rsidR="00D7746A" w:rsidRPr="009A0BAB" w:rsidRDefault="00D7746A" w:rsidP="001857C1">
      <w:pPr>
        <w:numPr>
          <w:ilvl w:val="0"/>
          <w:numId w:val="7"/>
        </w:numPr>
        <w:spacing w:after="0" w:line="360" w:lineRule="auto"/>
        <w:ind w:left="0" w:right="501" w:firstLine="283"/>
        <w:contextualSpacing/>
        <w:jc w:val="both"/>
        <w:rPr>
          <w:rFonts w:ascii="Times New Roman" w:hAnsi="Times New Roman" w:cs="Times New Roman"/>
          <w:sz w:val="28"/>
          <w:szCs w:val="28"/>
        </w:rPr>
      </w:pPr>
      <w:r w:rsidRPr="009A0BAB">
        <w:rPr>
          <w:rFonts w:ascii="Times New Roman" w:hAnsi="Times New Roman" w:cs="Times New Roman"/>
          <w:sz w:val="28"/>
          <w:szCs w:val="28"/>
        </w:rPr>
        <w:t>Аморфный уровень, который характеризуется отсутствием целей деятельности, слабо развитыми коммуникациями между участниками процесса;</w:t>
      </w:r>
    </w:p>
    <w:p w:rsidR="00D7746A" w:rsidRPr="009A0BAB" w:rsidRDefault="00D7746A" w:rsidP="001857C1">
      <w:pPr>
        <w:numPr>
          <w:ilvl w:val="0"/>
          <w:numId w:val="7"/>
        </w:numPr>
        <w:spacing w:after="0" w:line="360" w:lineRule="auto"/>
        <w:ind w:left="0" w:right="501" w:firstLine="283"/>
        <w:contextualSpacing/>
        <w:jc w:val="both"/>
        <w:rPr>
          <w:rFonts w:ascii="Times New Roman" w:hAnsi="Times New Roman" w:cs="Times New Roman"/>
          <w:sz w:val="28"/>
          <w:szCs w:val="28"/>
        </w:rPr>
      </w:pPr>
      <w:r w:rsidRPr="009A0BAB">
        <w:rPr>
          <w:rFonts w:ascii="Times New Roman" w:hAnsi="Times New Roman" w:cs="Times New Roman"/>
          <w:sz w:val="28"/>
          <w:szCs w:val="28"/>
        </w:rPr>
        <w:t>Директивный уровень – на этом уровне происходит отбор содержания деятельности, среда получает направление своей деятельности;</w:t>
      </w:r>
    </w:p>
    <w:p w:rsidR="00D7746A" w:rsidRPr="009A0BAB" w:rsidRDefault="00D7746A" w:rsidP="001857C1">
      <w:pPr>
        <w:spacing w:after="0" w:line="360" w:lineRule="auto"/>
        <w:ind w:right="501" w:firstLine="283"/>
        <w:jc w:val="both"/>
        <w:rPr>
          <w:rFonts w:ascii="Times New Roman" w:hAnsi="Times New Roman" w:cs="Times New Roman"/>
          <w:sz w:val="28"/>
          <w:szCs w:val="28"/>
        </w:rPr>
      </w:pPr>
      <w:r w:rsidRPr="009A0BAB">
        <w:rPr>
          <w:rFonts w:ascii="Times New Roman" w:hAnsi="Times New Roman" w:cs="Times New Roman"/>
          <w:sz w:val="28"/>
          <w:szCs w:val="28"/>
        </w:rPr>
        <w:t>III.  Целеустановочный</w:t>
      </w:r>
      <w:r w:rsidRPr="009A0BAB">
        <w:rPr>
          <w:rFonts w:ascii="Times New Roman" w:hAnsi="Times New Roman" w:cs="Times New Roman"/>
          <w:sz w:val="28"/>
          <w:szCs w:val="28"/>
        </w:rPr>
        <w:tab/>
        <w:t>уровень</w:t>
      </w:r>
      <w:r w:rsidRPr="009A0BAB">
        <w:rPr>
          <w:rFonts w:ascii="Times New Roman" w:hAnsi="Times New Roman" w:cs="Times New Roman"/>
          <w:sz w:val="28"/>
          <w:szCs w:val="28"/>
        </w:rPr>
        <w:tab/>
        <w:t>характеризуется</w:t>
      </w:r>
      <w:r w:rsidRPr="009A0BAB">
        <w:rPr>
          <w:rFonts w:ascii="Times New Roman" w:hAnsi="Times New Roman" w:cs="Times New Roman"/>
          <w:sz w:val="28"/>
          <w:szCs w:val="28"/>
        </w:rPr>
        <w:tab/>
        <w:t>тем,</w:t>
      </w:r>
      <w:r w:rsidRPr="009A0BAB">
        <w:rPr>
          <w:rFonts w:ascii="Times New Roman" w:hAnsi="Times New Roman" w:cs="Times New Roman"/>
          <w:sz w:val="28"/>
          <w:szCs w:val="28"/>
        </w:rPr>
        <w:tab/>
        <w:t>что участники получают цель своей деятельности;</w:t>
      </w:r>
    </w:p>
    <w:p w:rsidR="00D7746A" w:rsidRPr="009A0BAB" w:rsidRDefault="00D7746A" w:rsidP="001857C1">
      <w:pPr>
        <w:spacing w:after="0" w:line="360" w:lineRule="auto"/>
        <w:ind w:right="501" w:firstLine="283"/>
        <w:jc w:val="both"/>
        <w:rPr>
          <w:rFonts w:ascii="Times New Roman" w:hAnsi="Times New Roman" w:cs="Times New Roman"/>
          <w:sz w:val="28"/>
          <w:szCs w:val="28"/>
        </w:rPr>
      </w:pPr>
      <w:r w:rsidRPr="009A0BAB">
        <w:rPr>
          <w:rFonts w:ascii="Times New Roman" w:hAnsi="Times New Roman" w:cs="Times New Roman"/>
          <w:sz w:val="28"/>
          <w:szCs w:val="28"/>
        </w:rPr>
        <w:t>IV. Аксиологический</w:t>
      </w:r>
      <w:r w:rsidRPr="009A0BAB">
        <w:rPr>
          <w:rFonts w:ascii="Times New Roman" w:hAnsi="Times New Roman" w:cs="Times New Roman"/>
          <w:sz w:val="28"/>
          <w:szCs w:val="28"/>
        </w:rPr>
        <w:tab/>
        <w:t>уровень</w:t>
      </w:r>
      <w:r w:rsidRPr="009A0BAB">
        <w:rPr>
          <w:rFonts w:ascii="Times New Roman" w:hAnsi="Times New Roman" w:cs="Times New Roman"/>
          <w:sz w:val="28"/>
          <w:szCs w:val="28"/>
        </w:rPr>
        <w:tab/>
        <w:t>характеризуется</w:t>
      </w:r>
      <w:r w:rsidRPr="009A0BAB">
        <w:rPr>
          <w:rFonts w:ascii="Times New Roman" w:hAnsi="Times New Roman" w:cs="Times New Roman"/>
          <w:sz w:val="28"/>
          <w:szCs w:val="28"/>
        </w:rPr>
        <w:tab/>
        <w:t>ориентацией участников на профессиональные ценности;</w:t>
      </w:r>
    </w:p>
    <w:p w:rsidR="00D7746A" w:rsidRPr="009A0BAB" w:rsidRDefault="00D7746A" w:rsidP="001857C1">
      <w:pPr>
        <w:spacing w:after="0" w:line="360" w:lineRule="auto"/>
        <w:ind w:right="501" w:firstLine="283"/>
        <w:jc w:val="both"/>
        <w:rPr>
          <w:rFonts w:ascii="Times New Roman" w:hAnsi="Times New Roman" w:cs="Times New Roman"/>
          <w:sz w:val="28"/>
          <w:szCs w:val="28"/>
        </w:rPr>
      </w:pPr>
      <w:r w:rsidRPr="009A0BAB">
        <w:rPr>
          <w:rFonts w:ascii="Times New Roman" w:hAnsi="Times New Roman" w:cs="Times New Roman"/>
          <w:sz w:val="28"/>
          <w:szCs w:val="28"/>
        </w:rPr>
        <w:t>V.</w:t>
      </w:r>
      <w:r w:rsidRPr="009A0BAB">
        <w:rPr>
          <w:rFonts w:ascii="Times New Roman" w:hAnsi="Times New Roman" w:cs="Times New Roman"/>
          <w:sz w:val="28"/>
          <w:szCs w:val="28"/>
        </w:rPr>
        <w:tab/>
        <w:t>На</w:t>
      </w:r>
      <w:r w:rsidRPr="009A0BAB">
        <w:rPr>
          <w:rFonts w:ascii="Times New Roman" w:hAnsi="Times New Roman" w:cs="Times New Roman"/>
          <w:sz w:val="28"/>
          <w:szCs w:val="28"/>
        </w:rPr>
        <w:tab/>
        <w:t>стратегическом</w:t>
      </w:r>
      <w:r w:rsidRPr="009A0BAB">
        <w:rPr>
          <w:rFonts w:ascii="Times New Roman" w:hAnsi="Times New Roman" w:cs="Times New Roman"/>
          <w:sz w:val="28"/>
          <w:szCs w:val="28"/>
        </w:rPr>
        <w:tab/>
        <w:t>уровне</w:t>
      </w:r>
      <w:r w:rsidRPr="009A0BAB">
        <w:rPr>
          <w:rFonts w:ascii="Times New Roman" w:hAnsi="Times New Roman" w:cs="Times New Roman"/>
          <w:sz w:val="28"/>
          <w:szCs w:val="28"/>
        </w:rPr>
        <w:tab/>
        <w:t>субъекты</w:t>
      </w:r>
      <w:r w:rsidRPr="009A0BAB">
        <w:rPr>
          <w:rFonts w:ascii="Times New Roman" w:hAnsi="Times New Roman" w:cs="Times New Roman"/>
          <w:sz w:val="28"/>
          <w:szCs w:val="28"/>
        </w:rPr>
        <w:tab/>
        <w:t>образовательного процесса принимают определенную стратегию деятельности;</w:t>
      </w:r>
    </w:p>
    <w:p w:rsidR="00D7746A" w:rsidRPr="009A0BAB" w:rsidRDefault="00D7746A" w:rsidP="001857C1">
      <w:pPr>
        <w:spacing w:after="0" w:line="360" w:lineRule="auto"/>
        <w:ind w:right="501" w:firstLine="283"/>
        <w:jc w:val="both"/>
        <w:rPr>
          <w:rFonts w:ascii="Times New Roman" w:hAnsi="Times New Roman" w:cs="Times New Roman"/>
          <w:sz w:val="28"/>
          <w:szCs w:val="28"/>
        </w:rPr>
      </w:pPr>
      <w:r w:rsidRPr="009A0BAB">
        <w:rPr>
          <w:rFonts w:ascii="Times New Roman" w:hAnsi="Times New Roman" w:cs="Times New Roman"/>
          <w:sz w:val="28"/>
          <w:szCs w:val="28"/>
        </w:rPr>
        <w:t>VI. На функционирующем уровне среда достигает комфортных условий для всех участников образовательной деятельности;</w:t>
      </w:r>
    </w:p>
    <w:p w:rsidR="00D7746A" w:rsidRPr="009A0BAB" w:rsidRDefault="00D7746A" w:rsidP="001857C1">
      <w:pPr>
        <w:spacing w:after="0" w:line="360" w:lineRule="auto"/>
        <w:ind w:right="501" w:firstLine="283"/>
        <w:jc w:val="both"/>
        <w:rPr>
          <w:rFonts w:ascii="Times New Roman" w:hAnsi="Times New Roman" w:cs="Times New Roman"/>
          <w:sz w:val="28"/>
          <w:szCs w:val="28"/>
        </w:rPr>
      </w:pPr>
      <w:r w:rsidRPr="009A0BAB">
        <w:rPr>
          <w:rFonts w:ascii="Times New Roman" w:hAnsi="Times New Roman" w:cs="Times New Roman"/>
          <w:sz w:val="28"/>
          <w:szCs w:val="28"/>
        </w:rPr>
        <w:lastRenderedPageBreak/>
        <w:t xml:space="preserve">VII. Высший уровень, характеризуется тем, что субъекты являются носителями инноваций </w:t>
      </w:r>
      <w:r w:rsidR="00337AFF">
        <w:rPr>
          <w:rFonts w:ascii="Times New Roman" w:hAnsi="Times New Roman" w:cs="Times New Roman"/>
          <w:sz w:val="28"/>
          <w:szCs w:val="28"/>
        </w:rPr>
        <w:t>[15, с.3</w:t>
      </w:r>
      <w:r w:rsidR="00337AFF" w:rsidRPr="009A0BAB">
        <w:rPr>
          <w:rFonts w:ascii="Times New Roman" w:hAnsi="Times New Roman" w:cs="Times New Roman"/>
          <w:sz w:val="28"/>
          <w:szCs w:val="28"/>
        </w:rPr>
        <w:t>].</w:t>
      </w:r>
    </w:p>
    <w:p w:rsidR="00D7746A" w:rsidRDefault="00D7746A" w:rsidP="00796A77">
      <w:pPr>
        <w:spacing w:after="0" w:line="360" w:lineRule="auto"/>
        <w:ind w:right="501"/>
        <w:jc w:val="both"/>
        <w:rPr>
          <w:rFonts w:ascii="Times New Roman" w:hAnsi="Times New Roman" w:cs="Times New Roman"/>
          <w:sz w:val="28"/>
          <w:szCs w:val="28"/>
        </w:rPr>
      </w:pPr>
      <w:r w:rsidRPr="009A0BAB">
        <w:rPr>
          <w:rFonts w:ascii="Times New Roman" w:hAnsi="Times New Roman" w:cs="Times New Roman"/>
          <w:sz w:val="28"/>
          <w:szCs w:val="28"/>
        </w:rPr>
        <w:t>Таким образом, практико-ориентированный подход в обучении -  целенаправленный педагогический процесс, достижение целей которого проходит с приобретением опыта практической деятельности. Обязательными требованиями для практико-ориентированной деятельности являются: применение реальных практических задач в учебной деятельности; моделирование практической ситуации должно проходит в групповой форме обучения</w:t>
      </w:r>
      <w:r w:rsidR="00796A77">
        <w:rPr>
          <w:rFonts w:ascii="Times New Roman" w:hAnsi="Times New Roman" w:cs="Times New Roman"/>
          <w:sz w:val="28"/>
          <w:szCs w:val="28"/>
        </w:rPr>
        <w:t>, учебный процесс должен быть построен на основе  интеграции</w:t>
      </w:r>
      <w:r w:rsidR="00796A77" w:rsidRPr="009A0BAB">
        <w:rPr>
          <w:rFonts w:ascii="Times New Roman" w:hAnsi="Times New Roman" w:cs="Times New Roman"/>
          <w:sz w:val="28"/>
          <w:szCs w:val="28"/>
        </w:rPr>
        <w:t xml:space="preserve"> знаний других учебных предметов и практики</w:t>
      </w:r>
      <w:proofErr w:type="gramStart"/>
      <w:r w:rsidR="00796A77" w:rsidRPr="009A0BAB">
        <w:rPr>
          <w:rFonts w:ascii="Times New Roman" w:hAnsi="Times New Roman" w:cs="Times New Roman"/>
          <w:sz w:val="28"/>
          <w:szCs w:val="28"/>
        </w:rPr>
        <w:t xml:space="preserve"> </w:t>
      </w:r>
      <w:r w:rsidR="00796A77">
        <w:rPr>
          <w:rFonts w:ascii="Times New Roman" w:hAnsi="Times New Roman" w:cs="Times New Roman"/>
          <w:sz w:val="28"/>
          <w:szCs w:val="28"/>
        </w:rPr>
        <w:t>.</w:t>
      </w:r>
      <w:proofErr w:type="gramEnd"/>
      <w:r w:rsidR="00796A77">
        <w:rPr>
          <w:rFonts w:ascii="Times New Roman" w:hAnsi="Times New Roman" w:cs="Times New Roman"/>
          <w:sz w:val="28"/>
          <w:szCs w:val="28"/>
        </w:rPr>
        <w:t xml:space="preserve"> </w:t>
      </w:r>
      <w:r w:rsidRPr="009A0BAB">
        <w:rPr>
          <w:rFonts w:ascii="Times New Roman" w:hAnsi="Times New Roman" w:cs="Times New Roman"/>
          <w:sz w:val="28"/>
          <w:szCs w:val="28"/>
        </w:rPr>
        <w:t xml:space="preserve">Выполнение всех этих требований будет способствовать созданию в процессе обучения  образовательного пространства, которое осуществляет как профессионально-ориентированные так и   учебные функции </w:t>
      </w:r>
      <w:r w:rsidR="00337AFF">
        <w:rPr>
          <w:rFonts w:ascii="Times New Roman" w:hAnsi="Times New Roman" w:cs="Times New Roman"/>
          <w:sz w:val="28"/>
          <w:szCs w:val="28"/>
        </w:rPr>
        <w:t>[16, с.4</w:t>
      </w:r>
      <w:r w:rsidR="00337AFF" w:rsidRPr="009A0BAB">
        <w:rPr>
          <w:rFonts w:ascii="Times New Roman" w:hAnsi="Times New Roman" w:cs="Times New Roman"/>
          <w:sz w:val="28"/>
          <w:szCs w:val="28"/>
        </w:rPr>
        <w:t>].</w:t>
      </w:r>
      <w:r w:rsidRPr="009A0BAB">
        <w:rPr>
          <w:rFonts w:ascii="Times New Roman" w:hAnsi="Times New Roman" w:cs="Times New Roman"/>
          <w:sz w:val="28"/>
          <w:szCs w:val="28"/>
        </w:rPr>
        <w:t xml:space="preserve"> </w:t>
      </w:r>
    </w:p>
    <w:p w:rsidR="004B69B9" w:rsidRDefault="004B69B9" w:rsidP="001857C1">
      <w:pPr>
        <w:spacing w:after="0" w:line="360" w:lineRule="auto"/>
        <w:ind w:right="501" w:firstLine="348"/>
        <w:jc w:val="both"/>
        <w:rPr>
          <w:rFonts w:ascii="Times New Roman" w:hAnsi="Times New Roman" w:cs="Times New Roman"/>
          <w:sz w:val="28"/>
          <w:szCs w:val="28"/>
        </w:rPr>
      </w:pPr>
    </w:p>
    <w:p w:rsidR="004B69B9" w:rsidRDefault="004B69B9" w:rsidP="001857C1">
      <w:pPr>
        <w:spacing w:after="0" w:line="360" w:lineRule="auto"/>
        <w:ind w:right="501" w:firstLine="348"/>
        <w:jc w:val="both"/>
        <w:rPr>
          <w:rFonts w:ascii="Times New Roman" w:hAnsi="Times New Roman" w:cs="Times New Roman"/>
          <w:sz w:val="28"/>
          <w:szCs w:val="28"/>
        </w:rPr>
      </w:pPr>
    </w:p>
    <w:p w:rsidR="004B69B9" w:rsidRDefault="004B69B9" w:rsidP="001857C1">
      <w:pPr>
        <w:spacing w:after="0" w:line="360" w:lineRule="auto"/>
        <w:ind w:right="501" w:firstLine="348"/>
        <w:jc w:val="both"/>
        <w:rPr>
          <w:rFonts w:ascii="Times New Roman" w:hAnsi="Times New Roman" w:cs="Times New Roman"/>
          <w:sz w:val="28"/>
          <w:szCs w:val="28"/>
        </w:rPr>
      </w:pPr>
    </w:p>
    <w:p w:rsidR="004B69B9" w:rsidRDefault="004B69B9" w:rsidP="001857C1">
      <w:pPr>
        <w:spacing w:after="0" w:line="360" w:lineRule="auto"/>
        <w:ind w:right="501" w:firstLine="348"/>
        <w:jc w:val="both"/>
        <w:rPr>
          <w:rFonts w:ascii="Times New Roman" w:hAnsi="Times New Roman" w:cs="Times New Roman"/>
          <w:sz w:val="28"/>
          <w:szCs w:val="28"/>
        </w:rPr>
      </w:pPr>
    </w:p>
    <w:p w:rsidR="004B69B9" w:rsidRDefault="004B69B9" w:rsidP="001857C1">
      <w:pPr>
        <w:spacing w:after="0" w:line="360" w:lineRule="auto"/>
        <w:ind w:right="501" w:firstLine="348"/>
        <w:jc w:val="both"/>
        <w:rPr>
          <w:rFonts w:ascii="Times New Roman" w:hAnsi="Times New Roman" w:cs="Times New Roman"/>
          <w:sz w:val="28"/>
          <w:szCs w:val="28"/>
        </w:rPr>
      </w:pPr>
    </w:p>
    <w:p w:rsidR="004B69B9" w:rsidRDefault="004B69B9" w:rsidP="001857C1">
      <w:pPr>
        <w:spacing w:after="0" w:line="360" w:lineRule="auto"/>
        <w:ind w:right="501" w:firstLine="348"/>
        <w:jc w:val="both"/>
        <w:rPr>
          <w:rFonts w:ascii="Times New Roman" w:hAnsi="Times New Roman" w:cs="Times New Roman"/>
          <w:sz w:val="28"/>
          <w:szCs w:val="28"/>
        </w:rPr>
      </w:pPr>
    </w:p>
    <w:p w:rsidR="004B69B9" w:rsidRDefault="004B69B9" w:rsidP="001857C1">
      <w:pPr>
        <w:spacing w:after="0" w:line="360" w:lineRule="auto"/>
        <w:ind w:right="501" w:firstLine="348"/>
        <w:jc w:val="both"/>
        <w:rPr>
          <w:rFonts w:ascii="Times New Roman" w:hAnsi="Times New Roman" w:cs="Times New Roman"/>
          <w:sz w:val="28"/>
          <w:szCs w:val="28"/>
        </w:rPr>
      </w:pPr>
    </w:p>
    <w:p w:rsidR="004B69B9" w:rsidRDefault="004B69B9" w:rsidP="001857C1">
      <w:pPr>
        <w:spacing w:after="0" w:line="360" w:lineRule="auto"/>
        <w:ind w:right="501" w:firstLine="348"/>
        <w:jc w:val="both"/>
        <w:rPr>
          <w:rFonts w:ascii="Times New Roman" w:hAnsi="Times New Roman" w:cs="Times New Roman"/>
          <w:sz w:val="28"/>
          <w:szCs w:val="28"/>
        </w:rPr>
      </w:pPr>
    </w:p>
    <w:p w:rsidR="004B69B9" w:rsidRDefault="004B69B9" w:rsidP="001857C1">
      <w:pPr>
        <w:spacing w:after="0" w:line="360" w:lineRule="auto"/>
        <w:ind w:right="501" w:firstLine="348"/>
        <w:jc w:val="both"/>
        <w:rPr>
          <w:rFonts w:ascii="Times New Roman" w:hAnsi="Times New Roman" w:cs="Times New Roman"/>
          <w:sz w:val="28"/>
          <w:szCs w:val="28"/>
        </w:rPr>
      </w:pPr>
    </w:p>
    <w:p w:rsidR="004B69B9" w:rsidRDefault="004B69B9" w:rsidP="001857C1">
      <w:pPr>
        <w:spacing w:after="0" w:line="360" w:lineRule="auto"/>
        <w:ind w:right="501" w:firstLine="348"/>
        <w:jc w:val="both"/>
        <w:rPr>
          <w:rFonts w:ascii="Times New Roman" w:hAnsi="Times New Roman" w:cs="Times New Roman"/>
          <w:sz w:val="28"/>
          <w:szCs w:val="28"/>
        </w:rPr>
      </w:pPr>
    </w:p>
    <w:p w:rsidR="00CF4626" w:rsidRDefault="00CF4626" w:rsidP="001857C1">
      <w:pPr>
        <w:spacing w:after="0" w:line="360" w:lineRule="auto"/>
        <w:ind w:right="501" w:firstLine="348"/>
        <w:jc w:val="both"/>
        <w:rPr>
          <w:rFonts w:ascii="Times New Roman" w:hAnsi="Times New Roman" w:cs="Times New Roman"/>
          <w:sz w:val="28"/>
          <w:szCs w:val="28"/>
        </w:rPr>
      </w:pPr>
    </w:p>
    <w:p w:rsidR="00CF4626" w:rsidRDefault="00CF4626" w:rsidP="001857C1">
      <w:pPr>
        <w:spacing w:after="0" w:line="360" w:lineRule="auto"/>
        <w:ind w:right="501" w:firstLine="348"/>
        <w:jc w:val="both"/>
        <w:rPr>
          <w:rFonts w:ascii="Times New Roman" w:hAnsi="Times New Roman" w:cs="Times New Roman"/>
          <w:sz w:val="28"/>
          <w:szCs w:val="28"/>
        </w:rPr>
      </w:pPr>
    </w:p>
    <w:p w:rsidR="00CF4626" w:rsidRDefault="00CF4626" w:rsidP="001857C1">
      <w:pPr>
        <w:spacing w:after="0" w:line="360" w:lineRule="auto"/>
        <w:ind w:right="501" w:firstLine="348"/>
        <w:jc w:val="both"/>
        <w:rPr>
          <w:rFonts w:ascii="Times New Roman" w:hAnsi="Times New Roman" w:cs="Times New Roman"/>
          <w:sz w:val="28"/>
          <w:szCs w:val="28"/>
        </w:rPr>
      </w:pPr>
    </w:p>
    <w:p w:rsidR="00CF4626" w:rsidRDefault="00CF4626" w:rsidP="001857C1">
      <w:pPr>
        <w:spacing w:after="0" w:line="360" w:lineRule="auto"/>
        <w:ind w:right="501" w:firstLine="348"/>
        <w:jc w:val="both"/>
        <w:rPr>
          <w:rFonts w:ascii="Times New Roman" w:hAnsi="Times New Roman" w:cs="Times New Roman"/>
          <w:sz w:val="28"/>
          <w:szCs w:val="28"/>
        </w:rPr>
      </w:pPr>
    </w:p>
    <w:p w:rsidR="004B69B9" w:rsidRDefault="004B69B9" w:rsidP="001857C1">
      <w:pPr>
        <w:spacing w:after="0" w:line="360" w:lineRule="auto"/>
        <w:ind w:right="501" w:firstLine="348"/>
        <w:jc w:val="both"/>
        <w:rPr>
          <w:rFonts w:ascii="Times New Roman" w:hAnsi="Times New Roman" w:cs="Times New Roman"/>
          <w:sz w:val="28"/>
          <w:szCs w:val="28"/>
        </w:rPr>
      </w:pPr>
    </w:p>
    <w:p w:rsidR="008A7B7B" w:rsidRDefault="008A7B7B" w:rsidP="001857C1">
      <w:pPr>
        <w:spacing w:after="0" w:line="360" w:lineRule="auto"/>
        <w:ind w:right="501" w:firstLine="348"/>
        <w:jc w:val="both"/>
        <w:rPr>
          <w:rFonts w:ascii="Times New Roman" w:hAnsi="Times New Roman" w:cs="Times New Roman"/>
          <w:sz w:val="28"/>
          <w:szCs w:val="28"/>
        </w:rPr>
      </w:pPr>
    </w:p>
    <w:p w:rsidR="008A7B7B" w:rsidRDefault="008A7B7B" w:rsidP="001857C1">
      <w:pPr>
        <w:spacing w:after="0" w:line="360" w:lineRule="auto"/>
        <w:ind w:right="501" w:firstLine="348"/>
        <w:jc w:val="both"/>
        <w:rPr>
          <w:rFonts w:ascii="Times New Roman" w:hAnsi="Times New Roman" w:cs="Times New Roman"/>
          <w:sz w:val="28"/>
          <w:szCs w:val="28"/>
        </w:rPr>
      </w:pPr>
    </w:p>
    <w:p w:rsidR="00D7746A" w:rsidRPr="005610F5" w:rsidRDefault="008A7B7B" w:rsidP="008A7B7B">
      <w:pPr>
        <w:pStyle w:val="1"/>
        <w:numPr>
          <w:ilvl w:val="1"/>
          <w:numId w:val="35"/>
        </w:numPr>
        <w:ind w:left="0" w:right="501" w:firstLine="0"/>
        <w:jc w:val="center"/>
      </w:pPr>
      <w:bookmarkStart w:id="7" w:name="_Toc93445280"/>
      <w:bookmarkStart w:id="8" w:name="_Toc94975252"/>
      <w:r>
        <w:lastRenderedPageBreak/>
        <w:t xml:space="preserve">Психолого </w:t>
      </w:r>
      <w:r w:rsidR="001B0974">
        <w:t>-</w:t>
      </w:r>
      <w:r>
        <w:t xml:space="preserve"> педагогические условия практико-ориентированного</w:t>
      </w:r>
      <w:r w:rsidR="00D7746A" w:rsidRPr="005610F5">
        <w:t xml:space="preserve"> подход</w:t>
      </w:r>
      <w:r>
        <w:t>а</w:t>
      </w:r>
      <w:r w:rsidR="00D7746A" w:rsidRPr="005610F5">
        <w:t xml:space="preserve"> в</w:t>
      </w:r>
      <w:r>
        <w:t xml:space="preserve"> обучение игре на музыкальных инструментах в </w:t>
      </w:r>
      <w:r w:rsidR="00D7746A" w:rsidRPr="005610F5">
        <w:t xml:space="preserve"> </w:t>
      </w:r>
      <w:r>
        <w:t>условиях</w:t>
      </w:r>
      <w:r w:rsidR="00A63CAF" w:rsidRPr="005610F5">
        <w:t xml:space="preserve">   </w:t>
      </w:r>
      <w:r w:rsidR="00D7746A" w:rsidRPr="005610F5">
        <w:t>дополнительного образования</w:t>
      </w:r>
      <w:bookmarkEnd w:id="7"/>
      <w:bookmarkEnd w:id="8"/>
    </w:p>
    <w:p w:rsidR="00D7746A" w:rsidRPr="00F0688E" w:rsidRDefault="00D7746A" w:rsidP="001857C1">
      <w:pPr>
        <w:shd w:val="clear" w:color="auto" w:fill="FFFFFF"/>
        <w:spacing w:after="0" w:line="360" w:lineRule="auto"/>
        <w:ind w:right="501" w:firstLine="348"/>
        <w:jc w:val="both"/>
        <w:rPr>
          <w:rFonts w:ascii="Times New Roman" w:hAnsi="Times New Roman" w:cs="Times New Roman"/>
          <w:sz w:val="28"/>
          <w:szCs w:val="28"/>
        </w:rPr>
      </w:pPr>
      <w:r w:rsidRPr="00F0688E">
        <w:rPr>
          <w:rFonts w:ascii="Times New Roman" w:hAnsi="Times New Roman" w:cs="Times New Roman"/>
          <w:sz w:val="28"/>
          <w:szCs w:val="28"/>
        </w:rPr>
        <w:t>Практико-ориентированный подход в  дополнительном образовании  направлен на приобретение опыта практической деятельности с целью достижения профессионально и социально значимых компетентностей.</w:t>
      </w:r>
      <w:r w:rsidR="00B67CE1">
        <w:rPr>
          <w:rFonts w:ascii="Times New Roman" w:hAnsi="Times New Roman" w:cs="Times New Roman"/>
          <w:sz w:val="28"/>
          <w:szCs w:val="28"/>
        </w:rPr>
        <w:t xml:space="preserve"> </w:t>
      </w:r>
      <w:r w:rsidRPr="00F0688E">
        <w:rPr>
          <w:rFonts w:ascii="Times New Roman" w:hAnsi="Times New Roman" w:cs="Times New Roman"/>
          <w:sz w:val="28"/>
          <w:szCs w:val="28"/>
        </w:rPr>
        <w:t>Можно выделить основные принципы, на которые должен опираться педагог при реализации практико-ориентированного подхода в обучении в условиях дополнительного образования:</w:t>
      </w:r>
    </w:p>
    <w:p w:rsidR="00D7746A" w:rsidRPr="00F0688E" w:rsidRDefault="00D7746A" w:rsidP="001857C1">
      <w:pPr>
        <w:spacing w:after="0" w:line="360" w:lineRule="auto"/>
        <w:ind w:right="501"/>
        <w:jc w:val="both"/>
        <w:rPr>
          <w:rFonts w:ascii="Times New Roman" w:hAnsi="Times New Roman" w:cs="Times New Roman"/>
          <w:sz w:val="28"/>
          <w:szCs w:val="28"/>
        </w:rPr>
      </w:pPr>
      <w:r w:rsidRPr="00F0688E">
        <w:rPr>
          <w:rFonts w:ascii="Times New Roman" w:hAnsi="Times New Roman" w:cs="Times New Roman"/>
          <w:sz w:val="28"/>
          <w:szCs w:val="28"/>
        </w:rPr>
        <w:t>- принцип самостоятельности подразумевает организация учебного процесса таким образом, чтобы дать обучающимся возможность самостоятел</w:t>
      </w:r>
      <w:r w:rsidR="001B0974">
        <w:rPr>
          <w:rFonts w:ascii="Times New Roman" w:hAnsi="Times New Roman" w:cs="Times New Roman"/>
          <w:sz w:val="28"/>
          <w:szCs w:val="28"/>
        </w:rPr>
        <w:t>ьной практической  деятельности;</w:t>
      </w:r>
    </w:p>
    <w:p w:rsidR="00D7746A" w:rsidRPr="00F0688E" w:rsidRDefault="00D7746A" w:rsidP="001857C1">
      <w:pPr>
        <w:spacing w:after="0" w:line="360" w:lineRule="auto"/>
        <w:ind w:right="501"/>
        <w:jc w:val="both"/>
        <w:rPr>
          <w:rFonts w:ascii="Times New Roman" w:hAnsi="Times New Roman" w:cs="Times New Roman"/>
          <w:sz w:val="28"/>
          <w:szCs w:val="28"/>
        </w:rPr>
      </w:pPr>
      <w:r w:rsidRPr="00F0688E">
        <w:rPr>
          <w:rFonts w:ascii="Times New Roman" w:hAnsi="Times New Roman" w:cs="Times New Roman"/>
          <w:sz w:val="28"/>
          <w:szCs w:val="28"/>
        </w:rPr>
        <w:t>- принцип свободы - направлен на то, что педагог должен предоставлять обучающимся свободу выбора в поиске учебного материала, его усвоении, представлении собственных работ и т.д., то есть педагог не должен ставить рамки и шаблоны</w:t>
      </w:r>
      <w:r w:rsidR="001B0974">
        <w:rPr>
          <w:rFonts w:ascii="Times New Roman" w:hAnsi="Times New Roman" w:cs="Times New Roman"/>
          <w:sz w:val="28"/>
          <w:szCs w:val="28"/>
        </w:rPr>
        <w:t xml:space="preserve"> по освоению учебной информации;</w:t>
      </w:r>
    </w:p>
    <w:p w:rsidR="00D7746A" w:rsidRPr="00F0688E" w:rsidRDefault="00D7746A" w:rsidP="001857C1">
      <w:pPr>
        <w:spacing w:after="0" w:line="360" w:lineRule="auto"/>
        <w:ind w:right="501"/>
        <w:jc w:val="both"/>
        <w:rPr>
          <w:rFonts w:ascii="Times New Roman" w:hAnsi="Times New Roman" w:cs="Times New Roman"/>
          <w:sz w:val="28"/>
          <w:szCs w:val="28"/>
        </w:rPr>
      </w:pPr>
      <w:r w:rsidRPr="00F0688E">
        <w:rPr>
          <w:rFonts w:ascii="Times New Roman" w:hAnsi="Times New Roman" w:cs="Times New Roman"/>
          <w:sz w:val="28"/>
          <w:szCs w:val="28"/>
        </w:rPr>
        <w:t xml:space="preserve">- принцип сотрудничества предусматривает равноправное участие педагога и </w:t>
      </w:r>
      <w:r w:rsidR="001B0974">
        <w:rPr>
          <w:rFonts w:ascii="Times New Roman" w:hAnsi="Times New Roman" w:cs="Times New Roman"/>
          <w:sz w:val="28"/>
          <w:szCs w:val="28"/>
        </w:rPr>
        <w:t xml:space="preserve">обучающихся в учебном процессе </w:t>
      </w:r>
      <w:r w:rsidR="00337AFF">
        <w:rPr>
          <w:rFonts w:ascii="Times New Roman" w:hAnsi="Times New Roman" w:cs="Times New Roman"/>
          <w:sz w:val="28"/>
          <w:szCs w:val="28"/>
        </w:rPr>
        <w:t>[5, с.3</w:t>
      </w:r>
      <w:r w:rsidR="00337AFF" w:rsidRPr="009A0BAB">
        <w:rPr>
          <w:rFonts w:ascii="Times New Roman" w:hAnsi="Times New Roman" w:cs="Times New Roman"/>
          <w:sz w:val="28"/>
          <w:szCs w:val="28"/>
        </w:rPr>
        <w:t>].</w:t>
      </w:r>
    </w:p>
    <w:p w:rsidR="007712FE" w:rsidRPr="00F0688E" w:rsidRDefault="008A7B7B" w:rsidP="001B0974">
      <w:pPr>
        <w:spacing w:after="0" w:line="360" w:lineRule="auto"/>
        <w:ind w:right="501" w:firstLine="708"/>
        <w:jc w:val="both"/>
        <w:rPr>
          <w:rFonts w:ascii="Times New Roman" w:hAnsi="Times New Roman" w:cs="Times New Roman"/>
          <w:sz w:val="28"/>
          <w:szCs w:val="28"/>
        </w:rPr>
      </w:pPr>
      <w:proofErr w:type="gramStart"/>
      <w:r>
        <w:rPr>
          <w:rFonts w:ascii="Times New Roman" w:hAnsi="Times New Roman" w:cs="Times New Roman"/>
          <w:sz w:val="28"/>
          <w:szCs w:val="28"/>
        </w:rPr>
        <w:t>Д</w:t>
      </w:r>
      <w:r w:rsidR="00D7746A" w:rsidRPr="00F0688E">
        <w:rPr>
          <w:rFonts w:ascii="Times New Roman" w:hAnsi="Times New Roman" w:cs="Times New Roman"/>
          <w:sz w:val="28"/>
          <w:szCs w:val="28"/>
        </w:rPr>
        <w:t xml:space="preserve">ля создания в учреждении дополнительного  образования практико-ориентированной деятельности высшего уровня необходимо выполнение следующих аспектов: функционирование учреждения дополнительного образования  как учебно-научного комплекса; ориентация на практическую применяемость и востребованность </w:t>
      </w:r>
      <w:r w:rsidR="00F0688E" w:rsidRPr="00F0688E">
        <w:rPr>
          <w:rFonts w:ascii="Times New Roman" w:hAnsi="Times New Roman" w:cs="Times New Roman"/>
          <w:sz w:val="28"/>
          <w:szCs w:val="28"/>
        </w:rPr>
        <w:t xml:space="preserve">универсальных учебных действий; учебный </w:t>
      </w:r>
      <w:r w:rsidR="00D7746A" w:rsidRPr="00F0688E">
        <w:rPr>
          <w:rFonts w:ascii="Times New Roman" w:hAnsi="Times New Roman" w:cs="Times New Roman"/>
          <w:sz w:val="28"/>
          <w:szCs w:val="28"/>
        </w:rPr>
        <w:t xml:space="preserve"> процесс </w:t>
      </w:r>
      <w:r w:rsidR="00F0688E" w:rsidRPr="00F0688E">
        <w:rPr>
          <w:rFonts w:ascii="Times New Roman" w:hAnsi="Times New Roman" w:cs="Times New Roman"/>
          <w:sz w:val="28"/>
          <w:szCs w:val="28"/>
        </w:rPr>
        <w:t xml:space="preserve">должен </w:t>
      </w:r>
      <w:r w:rsidR="00D7746A" w:rsidRPr="00F0688E">
        <w:rPr>
          <w:rFonts w:ascii="Times New Roman" w:hAnsi="Times New Roman" w:cs="Times New Roman"/>
          <w:sz w:val="28"/>
          <w:szCs w:val="28"/>
        </w:rPr>
        <w:t>строит</w:t>
      </w:r>
      <w:r w:rsidR="00984C07" w:rsidRPr="00F0688E">
        <w:rPr>
          <w:rFonts w:ascii="Times New Roman" w:hAnsi="Times New Roman" w:cs="Times New Roman"/>
          <w:sz w:val="28"/>
          <w:szCs w:val="28"/>
        </w:rPr>
        <w:t>ь</w:t>
      </w:r>
      <w:r w:rsidR="00D7746A" w:rsidRPr="00F0688E">
        <w:rPr>
          <w:rFonts w:ascii="Times New Roman" w:hAnsi="Times New Roman" w:cs="Times New Roman"/>
          <w:sz w:val="28"/>
          <w:szCs w:val="28"/>
        </w:rPr>
        <w:t>ся на основе реализации различных</w:t>
      </w:r>
      <w:r w:rsidR="00F0688E" w:rsidRPr="00F0688E">
        <w:rPr>
          <w:rFonts w:ascii="Times New Roman" w:hAnsi="Times New Roman" w:cs="Times New Roman"/>
          <w:sz w:val="28"/>
          <w:szCs w:val="28"/>
        </w:rPr>
        <w:t xml:space="preserve"> видов деятельности  и</w:t>
      </w:r>
      <w:r w:rsidR="00D7746A" w:rsidRPr="00F0688E">
        <w:rPr>
          <w:rFonts w:ascii="Times New Roman" w:hAnsi="Times New Roman" w:cs="Times New Roman"/>
          <w:sz w:val="28"/>
          <w:szCs w:val="28"/>
        </w:rPr>
        <w:t xml:space="preserve"> обеспечивать свободный выбор каждому</w:t>
      </w:r>
      <w:r w:rsidR="00F0688E" w:rsidRPr="00F0688E">
        <w:rPr>
          <w:rFonts w:ascii="Times New Roman" w:hAnsi="Times New Roman" w:cs="Times New Roman"/>
          <w:sz w:val="28"/>
          <w:szCs w:val="28"/>
        </w:rPr>
        <w:t xml:space="preserve"> обучающемуся </w:t>
      </w:r>
      <w:r w:rsidR="00D7746A" w:rsidRPr="00F0688E">
        <w:rPr>
          <w:rFonts w:ascii="Times New Roman" w:hAnsi="Times New Roman" w:cs="Times New Roman"/>
          <w:sz w:val="28"/>
          <w:szCs w:val="28"/>
        </w:rPr>
        <w:t xml:space="preserve"> </w:t>
      </w:r>
      <w:r w:rsidR="00984C07" w:rsidRPr="00F0688E">
        <w:rPr>
          <w:rFonts w:ascii="Times New Roman" w:hAnsi="Times New Roman" w:cs="Times New Roman"/>
          <w:sz w:val="28"/>
          <w:szCs w:val="28"/>
        </w:rPr>
        <w:t xml:space="preserve"> </w:t>
      </w:r>
      <w:r w:rsidR="00F0688E" w:rsidRPr="00F0688E">
        <w:rPr>
          <w:rFonts w:ascii="Times New Roman" w:hAnsi="Times New Roman" w:cs="Times New Roman"/>
          <w:sz w:val="28"/>
          <w:szCs w:val="28"/>
        </w:rPr>
        <w:t>темпа</w:t>
      </w:r>
      <w:r w:rsidR="00D7746A" w:rsidRPr="00F0688E">
        <w:rPr>
          <w:rFonts w:ascii="Times New Roman" w:hAnsi="Times New Roman" w:cs="Times New Roman"/>
          <w:sz w:val="28"/>
          <w:szCs w:val="28"/>
        </w:rPr>
        <w:t xml:space="preserve"> и глубины осво</w:t>
      </w:r>
      <w:r w:rsidR="00F0688E" w:rsidRPr="00F0688E">
        <w:rPr>
          <w:rFonts w:ascii="Times New Roman" w:hAnsi="Times New Roman" w:cs="Times New Roman"/>
          <w:sz w:val="28"/>
          <w:szCs w:val="28"/>
        </w:rPr>
        <w:t xml:space="preserve">ения образовательной программы. </w:t>
      </w:r>
      <w:r w:rsidR="00337AFF">
        <w:rPr>
          <w:rFonts w:ascii="Times New Roman" w:hAnsi="Times New Roman" w:cs="Times New Roman"/>
          <w:sz w:val="28"/>
          <w:szCs w:val="28"/>
        </w:rPr>
        <w:t>[17, с.39</w:t>
      </w:r>
      <w:r w:rsidR="00337AFF" w:rsidRPr="009A0BAB">
        <w:rPr>
          <w:rFonts w:ascii="Times New Roman" w:hAnsi="Times New Roman" w:cs="Times New Roman"/>
          <w:sz w:val="28"/>
          <w:szCs w:val="28"/>
        </w:rPr>
        <w:t>].</w:t>
      </w:r>
      <w:proofErr w:type="gramEnd"/>
    </w:p>
    <w:p w:rsidR="00CF4626" w:rsidRDefault="00CA0B3A" w:rsidP="001857C1">
      <w:pPr>
        <w:shd w:val="clear" w:color="auto" w:fill="FFFFFF"/>
        <w:spacing w:after="0" w:line="360" w:lineRule="auto"/>
        <w:ind w:right="501" w:firstLine="348"/>
        <w:jc w:val="both"/>
        <w:textAlignment w:val="baseline"/>
        <w:rPr>
          <w:rFonts w:ascii="Times New Roman" w:eastAsia="Times New Roman" w:hAnsi="Times New Roman" w:cs="Times New Roman"/>
          <w:sz w:val="28"/>
          <w:szCs w:val="28"/>
        </w:rPr>
      </w:pPr>
      <w:r w:rsidRPr="00A030C3">
        <w:rPr>
          <w:rFonts w:ascii="Times New Roman" w:hAnsi="Times New Roman" w:cs="Times New Roman"/>
          <w:sz w:val="28"/>
          <w:szCs w:val="28"/>
          <w:shd w:val="clear" w:color="auto" w:fill="FFFFFF"/>
        </w:rPr>
        <w:t xml:space="preserve">Практико-ориентированный подход в обучении игре на музыкальных инструментах разработан с целью не просто передать </w:t>
      </w:r>
      <w:proofErr w:type="gramStart"/>
      <w:r w:rsidRPr="00A030C3">
        <w:rPr>
          <w:rFonts w:ascii="Times New Roman" w:hAnsi="Times New Roman" w:cs="Times New Roman"/>
          <w:sz w:val="28"/>
          <w:szCs w:val="28"/>
          <w:shd w:val="clear" w:color="auto" w:fill="FFFFFF"/>
        </w:rPr>
        <w:t>обучающимся</w:t>
      </w:r>
      <w:proofErr w:type="gramEnd"/>
      <w:r w:rsidRPr="00A030C3">
        <w:rPr>
          <w:rFonts w:ascii="Times New Roman" w:hAnsi="Times New Roman" w:cs="Times New Roman"/>
          <w:sz w:val="28"/>
          <w:szCs w:val="28"/>
          <w:shd w:val="clear" w:color="auto" w:fill="FFFFFF"/>
        </w:rPr>
        <w:t xml:space="preserve"> максимум полезных знаний, но и развить их в целом. </w:t>
      </w:r>
      <w:r w:rsidRPr="00A030C3">
        <w:rPr>
          <w:rFonts w:ascii="Times New Roman" w:eastAsia="Times New Roman" w:hAnsi="Times New Roman" w:cs="Times New Roman"/>
          <w:sz w:val="28"/>
          <w:szCs w:val="28"/>
        </w:rPr>
        <w:t> </w:t>
      </w:r>
      <w:r w:rsidR="00CF4626">
        <w:rPr>
          <w:rFonts w:ascii="Times New Roman" w:eastAsia="Times New Roman" w:hAnsi="Times New Roman" w:cs="Times New Roman"/>
          <w:sz w:val="28"/>
          <w:szCs w:val="28"/>
        </w:rPr>
        <w:t>Следует отметить, что данный подход</w:t>
      </w:r>
      <w:r w:rsidR="00CF4626" w:rsidRPr="00A030C3">
        <w:rPr>
          <w:rFonts w:ascii="Times New Roman" w:eastAsia="Times New Roman" w:hAnsi="Times New Roman" w:cs="Times New Roman"/>
          <w:sz w:val="28"/>
          <w:szCs w:val="28"/>
        </w:rPr>
        <w:t xml:space="preserve"> имеет</w:t>
      </w:r>
      <w:r w:rsidR="00CF4626">
        <w:rPr>
          <w:rFonts w:ascii="Times New Roman" w:eastAsia="Times New Roman" w:hAnsi="Times New Roman" w:cs="Times New Roman"/>
          <w:sz w:val="28"/>
          <w:szCs w:val="28"/>
        </w:rPr>
        <w:t xml:space="preserve"> ряд характерных признаков</w:t>
      </w:r>
      <w:r w:rsidR="00CF4626" w:rsidRPr="00A030C3">
        <w:rPr>
          <w:rFonts w:ascii="Times New Roman" w:eastAsia="Times New Roman" w:hAnsi="Times New Roman" w:cs="Times New Roman"/>
          <w:sz w:val="28"/>
          <w:szCs w:val="28"/>
        </w:rPr>
        <w:t>:</w:t>
      </w:r>
      <w:r w:rsidR="00CF4626">
        <w:rPr>
          <w:rFonts w:ascii="Times New Roman" w:eastAsia="Times New Roman" w:hAnsi="Times New Roman" w:cs="Times New Roman"/>
          <w:sz w:val="28"/>
          <w:szCs w:val="28"/>
        </w:rPr>
        <w:t xml:space="preserve"> </w:t>
      </w:r>
      <w:r w:rsidR="00CF4626" w:rsidRPr="00A030C3">
        <w:rPr>
          <w:rFonts w:ascii="Times New Roman" w:eastAsia="Times New Roman" w:hAnsi="Times New Roman" w:cs="Times New Roman"/>
          <w:sz w:val="28"/>
          <w:szCs w:val="28"/>
        </w:rPr>
        <w:t xml:space="preserve"> </w:t>
      </w:r>
    </w:p>
    <w:p w:rsidR="00CF4626" w:rsidRDefault="00CF4626" w:rsidP="001857C1">
      <w:pPr>
        <w:shd w:val="clear" w:color="auto" w:fill="FFFFFF"/>
        <w:spacing w:after="0" w:line="360" w:lineRule="auto"/>
        <w:ind w:right="50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A030C3">
        <w:rPr>
          <w:rFonts w:ascii="Times New Roman" w:eastAsia="Times New Roman" w:hAnsi="Times New Roman" w:cs="Times New Roman"/>
          <w:sz w:val="28"/>
          <w:szCs w:val="28"/>
        </w:rPr>
        <w:t>обеспечение перехода от дисциплинарной  и междисциплинарной организации образовательного процесса;</w:t>
      </w:r>
      <w:r>
        <w:rPr>
          <w:rFonts w:ascii="Times New Roman" w:eastAsia="Times New Roman" w:hAnsi="Times New Roman" w:cs="Times New Roman"/>
          <w:sz w:val="28"/>
          <w:szCs w:val="28"/>
        </w:rPr>
        <w:t xml:space="preserve"> </w:t>
      </w:r>
    </w:p>
    <w:p w:rsidR="00CF4626" w:rsidRDefault="00CF4626" w:rsidP="001857C1">
      <w:pPr>
        <w:shd w:val="clear" w:color="auto" w:fill="FFFFFF"/>
        <w:spacing w:after="0" w:line="360" w:lineRule="auto"/>
        <w:ind w:right="50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030C3">
        <w:rPr>
          <w:rFonts w:ascii="Times New Roman" w:eastAsia="Times New Roman" w:hAnsi="Times New Roman" w:cs="Times New Roman"/>
          <w:sz w:val="28"/>
          <w:szCs w:val="28"/>
        </w:rPr>
        <w:t xml:space="preserve">обеспечение перехода от адаптивной формы активности </w:t>
      </w:r>
      <w:proofErr w:type="gramStart"/>
      <w:r w:rsidRPr="00A030C3">
        <w:rPr>
          <w:rFonts w:ascii="Times New Roman" w:eastAsia="Times New Roman" w:hAnsi="Times New Roman" w:cs="Times New Roman"/>
          <w:sz w:val="28"/>
          <w:szCs w:val="28"/>
        </w:rPr>
        <w:t>к</w:t>
      </w:r>
      <w:proofErr w:type="gramEnd"/>
      <w:r w:rsidRPr="00A030C3">
        <w:rPr>
          <w:rFonts w:ascii="Times New Roman" w:eastAsia="Times New Roman" w:hAnsi="Times New Roman" w:cs="Times New Roman"/>
          <w:sz w:val="28"/>
          <w:szCs w:val="28"/>
        </w:rPr>
        <w:t xml:space="preserve"> креативной;</w:t>
      </w:r>
      <w:r>
        <w:rPr>
          <w:rFonts w:ascii="Times New Roman" w:eastAsia="Times New Roman" w:hAnsi="Times New Roman" w:cs="Times New Roman"/>
          <w:sz w:val="28"/>
          <w:szCs w:val="28"/>
        </w:rPr>
        <w:t xml:space="preserve"> </w:t>
      </w:r>
    </w:p>
    <w:p w:rsidR="00CF4626" w:rsidRDefault="00CF4626" w:rsidP="001857C1">
      <w:pPr>
        <w:shd w:val="clear" w:color="auto" w:fill="FFFFFF"/>
        <w:spacing w:after="0" w:line="360" w:lineRule="auto"/>
        <w:ind w:right="50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030C3">
        <w:rPr>
          <w:rFonts w:ascii="Times New Roman" w:eastAsia="Times New Roman" w:hAnsi="Times New Roman" w:cs="Times New Roman"/>
          <w:sz w:val="28"/>
          <w:szCs w:val="28"/>
        </w:rPr>
        <w:t>обеспечение перехода от разобщенности процессов формирования нравственности личности и получение учебных знаний к процессу развития духовности и формированию практической деятельности;</w:t>
      </w:r>
      <w:r>
        <w:rPr>
          <w:rFonts w:ascii="Times New Roman" w:eastAsia="Times New Roman" w:hAnsi="Times New Roman" w:cs="Times New Roman"/>
          <w:sz w:val="28"/>
          <w:szCs w:val="28"/>
        </w:rPr>
        <w:t xml:space="preserve"> </w:t>
      </w:r>
    </w:p>
    <w:p w:rsidR="00CF4626" w:rsidRPr="00A030C3" w:rsidRDefault="00CF4626" w:rsidP="001857C1">
      <w:pPr>
        <w:shd w:val="clear" w:color="auto" w:fill="FFFFFF"/>
        <w:spacing w:after="0" w:line="360" w:lineRule="auto"/>
        <w:ind w:right="50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A030C3">
        <w:rPr>
          <w:rFonts w:ascii="Times New Roman" w:eastAsia="Times New Roman" w:hAnsi="Times New Roman" w:cs="Times New Roman"/>
          <w:sz w:val="28"/>
          <w:szCs w:val="28"/>
        </w:rPr>
        <w:t>продуктивность  образовательного процесса обеспечивается за счет готовности к инновационной деятельности, наличия конкретной учебной позиции ориентацию на личную и творческую реализацию</w:t>
      </w:r>
      <w:r w:rsidR="001B0974">
        <w:rPr>
          <w:rFonts w:ascii="Times New Roman" w:eastAsia="Times New Roman" w:hAnsi="Times New Roman" w:cs="Times New Roman"/>
          <w:sz w:val="28"/>
          <w:szCs w:val="28"/>
        </w:rPr>
        <w:t xml:space="preserve"> </w:t>
      </w:r>
      <w:r w:rsidR="00337AFF">
        <w:rPr>
          <w:rFonts w:ascii="Times New Roman" w:hAnsi="Times New Roman" w:cs="Times New Roman"/>
          <w:sz w:val="28"/>
          <w:szCs w:val="28"/>
        </w:rPr>
        <w:t>[1, с.29</w:t>
      </w:r>
      <w:r w:rsidR="00337AFF" w:rsidRPr="009A0BAB">
        <w:rPr>
          <w:rFonts w:ascii="Times New Roman" w:hAnsi="Times New Roman" w:cs="Times New Roman"/>
          <w:sz w:val="28"/>
          <w:szCs w:val="28"/>
        </w:rPr>
        <w:t>].</w:t>
      </w:r>
    </w:p>
    <w:p w:rsidR="00CA0B3A" w:rsidRPr="00A030C3" w:rsidRDefault="00CA0B3A" w:rsidP="001B0974">
      <w:pPr>
        <w:spacing w:after="0" w:line="360" w:lineRule="auto"/>
        <w:ind w:right="501" w:firstLine="708"/>
        <w:jc w:val="both"/>
        <w:rPr>
          <w:rFonts w:ascii="Times New Roman" w:eastAsia="Times New Roman" w:hAnsi="Times New Roman" w:cs="Times New Roman"/>
          <w:sz w:val="28"/>
          <w:szCs w:val="28"/>
        </w:rPr>
      </w:pPr>
      <w:r w:rsidRPr="00A030C3">
        <w:rPr>
          <w:rFonts w:ascii="Times New Roman" w:eastAsia="Times New Roman" w:hAnsi="Times New Roman" w:cs="Times New Roman"/>
          <w:sz w:val="28"/>
          <w:szCs w:val="28"/>
        </w:rPr>
        <w:t>К числу условий, определяющих успешность применения практико ориентир</w:t>
      </w:r>
      <w:r w:rsidR="00CF4626">
        <w:rPr>
          <w:rFonts w:ascii="Times New Roman" w:eastAsia="Times New Roman" w:hAnsi="Times New Roman" w:cs="Times New Roman"/>
          <w:sz w:val="28"/>
          <w:szCs w:val="28"/>
        </w:rPr>
        <w:t>ованного подхода</w:t>
      </w:r>
      <w:r w:rsidR="00C2083A">
        <w:rPr>
          <w:rFonts w:ascii="Times New Roman" w:eastAsia="Times New Roman" w:hAnsi="Times New Roman" w:cs="Times New Roman"/>
          <w:sz w:val="28"/>
          <w:szCs w:val="28"/>
        </w:rPr>
        <w:t xml:space="preserve"> </w:t>
      </w:r>
      <w:r w:rsidR="00C2083A" w:rsidRPr="00A030C3">
        <w:rPr>
          <w:rFonts w:ascii="Times New Roman" w:hAnsi="Times New Roman" w:cs="Times New Roman"/>
          <w:sz w:val="28"/>
          <w:szCs w:val="28"/>
          <w:shd w:val="clear" w:color="auto" w:fill="FFFFFF"/>
        </w:rPr>
        <w:t>в обучении игре на музыкальных инструментах</w:t>
      </w:r>
      <w:r w:rsidR="00CF4626">
        <w:rPr>
          <w:rFonts w:ascii="Times New Roman" w:eastAsia="Times New Roman" w:hAnsi="Times New Roman" w:cs="Times New Roman"/>
          <w:sz w:val="28"/>
          <w:szCs w:val="28"/>
        </w:rPr>
        <w:t xml:space="preserve"> можно отнести: </w:t>
      </w:r>
    </w:p>
    <w:p w:rsidR="00CA0B3A" w:rsidRPr="00A030C3" w:rsidRDefault="00CA0B3A" w:rsidP="001857C1">
      <w:pPr>
        <w:shd w:val="clear" w:color="auto" w:fill="FFFFFF"/>
        <w:spacing w:after="0" w:line="360" w:lineRule="auto"/>
        <w:ind w:right="501"/>
        <w:jc w:val="both"/>
        <w:textAlignment w:val="baseline"/>
        <w:rPr>
          <w:rFonts w:ascii="Times New Roman" w:eastAsia="Times New Roman" w:hAnsi="Times New Roman" w:cs="Times New Roman"/>
          <w:sz w:val="28"/>
          <w:szCs w:val="28"/>
        </w:rPr>
      </w:pPr>
      <w:r w:rsidRPr="00A030C3">
        <w:rPr>
          <w:rFonts w:ascii="Times New Roman" w:eastAsia="Times New Roman" w:hAnsi="Times New Roman" w:cs="Times New Roman"/>
          <w:sz w:val="28"/>
          <w:szCs w:val="28"/>
        </w:rPr>
        <w:t>- психофизиологические особенности обучающихся, включая их музыкальные способности, темперамент, х</w:t>
      </w:r>
      <w:r w:rsidR="00C2083A">
        <w:rPr>
          <w:rFonts w:ascii="Times New Roman" w:eastAsia="Times New Roman" w:hAnsi="Times New Roman" w:cs="Times New Roman"/>
          <w:sz w:val="28"/>
          <w:szCs w:val="28"/>
        </w:rPr>
        <w:t>арактер, возрастные особенности</w:t>
      </w:r>
      <w:r w:rsidRPr="00A030C3">
        <w:rPr>
          <w:rFonts w:ascii="Times New Roman" w:eastAsia="Times New Roman" w:hAnsi="Times New Roman" w:cs="Times New Roman"/>
          <w:sz w:val="28"/>
          <w:szCs w:val="28"/>
        </w:rPr>
        <w:t xml:space="preserve">; </w:t>
      </w:r>
    </w:p>
    <w:p w:rsidR="00CA0B3A" w:rsidRPr="00A030C3" w:rsidRDefault="00CA0B3A" w:rsidP="001857C1">
      <w:pPr>
        <w:shd w:val="clear" w:color="auto" w:fill="FFFFFF"/>
        <w:spacing w:after="0" w:line="360" w:lineRule="auto"/>
        <w:ind w:right="501"/>
        <w:jc w:val="both"/>
        <w:textAlignment w:val="baseline"/>
        <w:rPr>
          <w:rFonts w:ascii="Times New Roman" w:eastAsia="Times New Roman" w:hAnsi="Times New Roman" w:cs="Times New Roman"/>
          <w:sz w:val="28"/>
          <w:szCs w:val="28"/>
        </w:rPr>
      </w:pPr>
      <w:r w:rsidRPr="00A030C3">
        <w:rPr>
          <w:rFonts w:ascii="Times New Roman" w:eastAsia="Times New Roman" w:hAnsi="Times New Roman" w:cs="Times New Roman"/>
          <w:sz w:val="28"/>
          <w:szCs w:val="28"/>
        </w:rPr>
        <w:t xml:space="preserve">- психологический микроклимат в детском объединении и в образовательной организации; </w:t>
      </w:r>
    </w:p>
    <w:p w:rsidR="00CA0B3A" w:rsidRPr="00A030C3" w:rsidRDefault="00CA0B3A" w:rsidP="001857C1">
      <w:pPr>
        <w:shd w:val="clear" w:color="auto" w:fill="FFFFFF"/>
        <w:spacing w:after="0" w:line="360" w:lineRule="auto"/>
        <w:ind w:right="501"/>
        <w:jc w:val="both"/>
        <w:textAlignment w:val="baseline"/>
        <w:rPr>
          <w:rFonts w:ascii="Times New Roman" w:eastAsia="Times New Roman" w:hAnsi="Times New Roman" w:cs="Times New Roman"/>
          <w:sz w:val="28"/>
          <w:szCs w:val="28"/>
        </w:rPr>
      </w:pPr>
      <w:r w:rsidRPr="00A030C3">
        <w:rPr>
          <w:rFonts w:ascii="Times New Roman" w:eastAsia="Times New Roman" w:hAnsi="Times New Roman" w:cs="Times New Roman"/>
          <w:sz w:val="28"/>
          <w:szCs w:val="28"/>
        </w:rPr>
        <w:t>- материально-техническое обеспечение и необходимое наличие в образовательной организации мест и площадок для осуществления практической работы;</w:t>
      </w:r>
    </w:p>
    <w:p w:rsidR="00CA0B3A" w:rsidRDefault="00CA0B3A" w:rsidP="001857C1">
      <w:pPr>
        <w:shd w:val="clear" w:color="auto" w:fill="FFFFFF"/>
        <w:spacing w:after="0" w:line="360" w:lineRule="auto"/>
        <w:ind w:right="501"/>
        <w:jc w:val="both"/>
        <w:textAlignment w:val="baseline"/>
        <w:rPr>
          <w:rFonts w:ascii="Times New Roman" w:eastAsia="Times New Roman" w:hAnsi="Times New Roman" w:cs="Times New Roman"/>
          <w:sz w:val="28"/>
          <w:szCs w:val="28"/>
        </w:rPr>
      </w:pPr>
      <w:r w:rsidRPr="00A030C3">
        <w:rPr>
          <w:rFonts w:ascii="Times New Roman" w:eastAsia="Times New Roman" w:hAnsi="Times New Roman" w:cs="Times New Roman"/>
          <w:sz w:val="28"/>
          <w:szCs w:val="28"/>
        </w:rPr>
        <w:t>- профессиональную компетентность педагога</w:t>
      </w:r>
      <w:r w:rsidR="00337AFF">
        <w:rPr>
          <w:rFonts w:ascii="Times New Roman" w:hAnsi="Times New Roman" w:cs="Times New Roman"/>
          <w:sz w:val="28"/>
          <w:szCs w:val="28"/>
        </w:rPr>
        <w:t>[12, с. 1</w:t>
      </w:r>
      <w:r w:rsidR="00337AFF" w:rsidRPr="009A0BAB">
        <w:rPr>
          <w:rFonts w:ascii="Times New Roman" w:hAnsi="Times New Roman" w:cs="Times New Roman"/>
          <w:sz w:val="28"/>
          <w:szCs w:val="28"/>
        </w:rPr>
        <w:t>].</w:t>
      </w:r>
    </w:p>
    <w:p w:rsidR="00D7746A" w:rsidRPr="00B67CE1" w:rsidRDefault="00CF4626" w:rsidP="001857C1">
      <w:pPr>
        <w:shd w:val="clear" w:color="auto" w:fill="FFFFFF"/>
        <w:spacing w:after="0" w:line="360" w:lineRule="auto"/>
        <w:ind w:right="501" w:firstLine="708"/>
        <w:jc w:val="both"/>
        <w:textAlignment w:val="baseline"/>
        <w:rPr>
          <w:rFonts w:ascii="Times New Roman" w:hAnsi="Times New Roman" w:cs="Times New Roman"/>
          <w:sz w:val="28"/>
          <w:szCs w:val="28"/>
        </w:rPr>
      </w:pPr>
      <w:r w:rsidRPr="009A0BAB">
        <w:rPr>
          <w:rFonts w:ascii="Times New Roman" w:hAnsi="Times New Roman" w:cs="Times New Roman"/>
          <w:sz w:val="28"/>
          <w:szCs w:val="28"/>
        </w:rPr>
        <w:t>Среди множества педагогических технологий к практико</w:t>
      </w:r>
      <w:r w:rsidR="001B0974">
        <w:rPr>
          <w:rFonts w:ascii="Times New Roman" w:hAnsi="Times New Roman" w:cs="Times New Roman"/>
          <w:sz w:val="28"/>
          <w:szCs w:val="28"/>
        </w:rPr>
        <w:t xml:space="preserve"> </w:t>
      </w:r>
      <w:proofErr w:type="gramStart"/>
      <w:r w:rsidRPr="009A0BAB">
        <w:rPr>
          <w:rFonts w:ascii="Times New Roman" w:hAnsi="Times New Roman" w:cs="Times New Roman"/>
          <w:sz w:val="28"/>
          <w:szCs w:val="28"/>
        </w:rPr>
        <w:t>-о</w:t>
      </w:r>
      <w:proofErr w:type="gramEnd"/>
      <w:r w:rsidRPr="009A0BAB">
        <w:rPr>
          <w:rFonts w:ascii="Times New Roman" w:hAnsi="Times New Roman" w:cs="Times New Roman"/>
          <w:sz w:val="28"/>
          <w:szCs w:val="28"/>
        </w:rPr>
        <w:t xml:space="preserve">риентированным можно отнести следующие:  </w:t>
      </w:r>
    </w:p>
    <w:p w:rsidR="00D7746A" w:rsidRPr="00A030C3" w:rsidRDefault="00D7746A" w:rsidP="001857C1">
      <w:pPr>
        <w:spacing w:after="0" w:line="360" w:lineRule="auto"/>
        <w:ind w:right="501" w:firstLine="348"/>
        <w:jc w:val="both"/>
        <w:rPr>
          <w:rFonts w:ascii="Times New Roman" w:eastAsia="Times New Roman" w:hAnsi="Times New Roman" w:cs="Times New Roman"/>
          <w:sz w:val="28"/>
          <w:szCs w:val="28"/>
        </w:rPr>
      </w:pPr>
      <w:r w:rsidRPr="00A030C3">
        <w:rPr>
          <w:rFonts w:ascii="Times New Roman" w:eastAsia="Times New Roman" w:hAnsi="Times New Roman" w:cs="Times New Roman"/>
          <w:sz w:val="28"/>
          <w:szCs w:val="28"/>
        </w:rPr>
        <w:t>- технология проектного обучения, представляет собой развитие идей проблемного обучения, когда оно основывается на разработке и создании обучающимся под контролем  педагога новых продуктов, обладающих субъективной или объективной новизной, имеющих практическую значимость;</w:t>
      </w:r>
    </w:p>
    <w:p w:rsidR="00D7746A" w:rsidRPr="00A030C3" w:rsidRDefault="00D7746A" w:rsidP="001857C1">
      <w:pPr>
        <w:spacing w:after="0" w:line="360" w:lineRule="auto"/>
        <w:ind w:right="501" w:firstLine="348"/>
        <w:jc w:val="both"/>
        <w:rPr>
          <w:rFonts w:ascii="Times New Roman" w:eastAsia="Times New Roman" w:hAnsi="Times New Roman" w:cs="Times New Roman"/>
          <w:sz w:val="28"/>
          <w:szCs w:val="28"/>
        </w:rPr>
      </w:pPr>
      <w:r w:rsidRPr="00A030C3">
        <w:rPr>
          <w:rFonts w:ascii="Times New Roman" w:eastAsia="Times New Roman" w:hAnsi="Times New Roman" w:cs="Times New Roman"/>
          <w:sz w:val="28"/>
          <w:szCs w:val="28"/>
        </w:rPr>
        <w:t>- технология сотрудничества, совместная развивающая деятельность педагога и обучающихся</w:t>
      </w:r>
      <w:r w:rsidR="00796A77">
        <w:rPr>
          <w:rFonts w:ascii="Times New Roman" w:eastAsia="Times New Roman" w:hAnsi="Times New Roman" w:cs="Times New Roman"/>
          <w:sz w:val="28"/>
          <w:szCs w:val="28"/>
        </w:rPr>
        <w:t xml:space="preserve">, скрепленная взаимопониманием и </w:t>
      </w:r>
      <w:r w:rsidRPr="00A030C3">
        <w:rPr>
          <w:rFonts w:ascii="Times New Roman" w:eastAsia="Times New Roman" w:hAnsi="Times New Roman" w:cs="Times New Roman"/>
          <w:sz w:val="28"/>
          <w:szCs w:val="28"/>
        </w:rPr>
        <w:t>совместным поиском целей и анализом хода и результатов этой деятельности;</w:t>
      </w:r>
    </w:p>
    <w:p w:rsidR="00D7746A" w:rsidRPr="00A030C3" w:rsidRDefault="00D7746A" w:rsidP="001857C1">
      <w:pPr>
        <w:spacing w:after="0" w:line="360" w:lineRule="auto"/>
        <w:ind w:right="501" w:firstLine="348"/>
        <w:jc w:val="both"/>
        <w:rPr>
          <w:rFonts w:ascii="Times New Roman" w:eastAsia="Times New Roman" w:hAnsi="Times New Roman" w:cs="Times New Roman"/>
          <w:sz w:val="28"/>
          <w:szCs w:val="28"/>
        </w:rPr>
      </w:pPr>
      <w:r w:rsidRPr="00A030C3">
        <w:rPr>
          <w:rFonts w:ascii="Times New Roman" w:eastAsia="Times New Roman" w:hAnsi="Times New Roman" w:cs="Times New Roman"/>
          <w:sz w:val="28"/>
          <w:szCs w:val="28"/>
        </w:rPr>
        <w:lastRenderedPageBreak/>
        <w:t>- кейс-технология -  технология обучения, направленная на формирование у обучающихся знаний, умений, личностных качеств на основе анализа и решения реальной или смоделированной проблемной ситуации в контексте профессиональной деятельности, представленной в виде кейса;</w:t>
      </w:r>
    </w:p>
    <w:p w:rsidR="00D7746A" w:rsidRPr="00A030C3" w:rsidRDefault="00D7746A" w:rsidP="001857C1">
      <w:pPr>
        <w:spacing w:after="0" w:line="360" w:lineRule="auto"/>
        <w:ind w:right="501" w:firstLine="348"/>
        <w:jc w:val="both"/>
        <w:rPr>
          <w:rFonts w:ascii="Times New Roman" w:eastAsia="Times New Roman" w:hAnsi="Times New Roman" w:cs="Times New Roman"/>
          <w:sz w:val="28"/>
          <w:szCs w:val="28"/>
        </w:rPr>
      </w:pPr>
      <w:r w:rsidRPr="00A030C3">
        <w:rPr>
          <w:rFonts w:ascii="Times New Roman" w:eastAsia="Times New Roman" w:hAnsi="Times New Roman" w:cs="Times New Roman"/>
          <w:sz w:val="28"/>
          <w:szCs w:val="28"/>
        </w:rPr>
        <w:t xml:space="preserve">- элементы дуального </w:t>
      </w:r>
      <w:proofErr w:type="gramStart"/>
      <w:r w:rsidRPr="00A030C3">
        <w:rPr>
          <w:rFonts w:ascii="Times New Roman" w:eastAsia="Times New Roman" w:hAnsi="Times New Roman" w:cs="Times New Roman"/>
          <w:sz w:val="28"/>
          <w:szCs w:val="28"/>
        </w:rPr>
        <w:t>обучения</w:t>
      </w:r>
      <w:proofErr w:type="gramEnd"/>
      <w:r w:rsidRPr="00A030C3">
        <w:rPr>
          <w:rFonts w:ascii="Times New Roman" w:eastAsia="Times New Roman" w:hAnsi="Times New Roman" w:cs="Times New Roman"/>
          <w:sz w:val="28"/>
          <w:szCs w:val="28"/>
        </w:rPr>
        <w:t xml:space="preserve"> при котором теоретическая часть подготовки проходит в ходе работы с учебн</w:t>
      </w:r>
      <w:r w:rsidR="00C2083A">
        <w:rPr>
          <w:rFonts w:ascii="Times New Roman" w:eastAsia="Times New Roman" w:hAnsi="Times New Roman" w:cs="Times New Roman"/>
          <w:sz w:val="28"/>
          <w:szCs w:val="28"/>
        </w:rPr>
        <w:t>ой литературой, а практическая -</w:t>
      </w:r>
      <w:r w:rsidRPr="00A030C3">
        <w:rPr>
          <w:rFonts w:ascii="Times New Roman" w:eastAsia="Times New Roman" w:hAnsi="Times New Roman" w:cs="Times New Roman"/>
          <w:sz w:val="28"/>
          <w:szCs w:val="28"/>
        </w:rPr>
        <w:t xml:space="preserve"> на рабочем месте в ходе создания определенного проекта;</w:t>
      </w:r>
    </w:p>
    <w:p w:rsidR="00337AFF" w:rsidRDefault="00D7746A" w:rsidP="001857C1">
      <w:pPr>
        <w:spacing w:after="0" w:line="360" w:lineRule="auto"/>
        <w:ind w:right="501" w:firstLine="348"/>
        <w:jc w:val="both"/>
        <w:rPr>
          <w:rFonts w:ascii="Times New Roman" w:hAnsi="Times New Roman" w:cs="Times New Roman"/>
          <w:sz w:val="28"/>
          <w:szCs w:val="28"/>
        </w:rPr>
      </w:pPr>
      <w:r w:rsidRPr="00A030C3">
        <w:rPr>
          <w:rFonts w:ascii="Times New Roman" w:eastAsia="Times New Roman" w:hAnsi="Times New Roman" w:cs="Times New Roman"/>
          <w:sz w:val="28"/>
          <w:szCs w:val="28"/>
        </w:rPr>
        <w:t>- интерактивные технологии,  подразумевают организацию учебного процесса, в которой участники обязательно взаимодействуют друг с другом в коллективном, взаимодополняемом процессе познания</w:t>
      </w:r>
      <w:r w:rsidR="001B0974">
        <w:rPr>
          <w:rFonts w:ascii="Times New Roman" w:eastAsia="Times New Roman" w:hAnsi="Times New Roman" w:cs="Times New Roman"/>
          <w:sz w:val="28"/>
          <w:szCs w:val="28"/>
        </w:rPr>
        <w:t xml:space="preserve"> </w:t>
      </w:r>
      <w:r w:rsidR="001B0974">
        <w:rPr>
          <w:rFonts w:ascii="Times New Roman" w:hAnsi="Times New Roman" w:cs="Times New Roman"/>
          <w:sz w:val="28"/>
          <w:szCs w:val="28"/>
        </w:rPr>
        <w:t xml:space="preserve"> </w:t>
      </w:r>
      <w:r w:rsidR="00337AFF">
        <w:rPr>
          <w:rFonts w:ascii="Times New Roman" w:hAnsi="Times New Roman" w:cs="Times New Roman"/>
          <w:sz w:val="28"/>
          <w:szCs w:val="28"/>
        </w:rPr>
        <w:t>[4, с.136</w:t>
      </w:r>
      <w:r w:rsidR="00337AFF" w:rsidRPr="009A0BAB">
        <w:rPr>
          <w:rFonts w:ascii="Times New Roman" w:hAnsi="Times New Roman" w:cs="Times New Roman"/>
          <w:sz w:val="28"/>
          <w:szCs w:val="28"/>
        </w:rPr>
        <w:t>].</w:t>
      </w:r>
    </w:p>
    <w:p w:rsidR="00D7746A" w:rsidRPr="00A030C3" w:rsidRDefault="00D7746A" w:rsidP="001857C1">
      <w:pPr>
        <w:spacing w:after="0" w:line="360" w:lineRule="auto"/>
        <w:ind w:right="501" w:firstLine="348"/>
        <w:jc w:val="both"/>
        <w:rPr>
          <w:rFonts w:ascii="Times New Roman" w:eastAsia="Times New Roman" w:hAnsi="Times New Roman" w:cs="Times New Roman"/>
          <w:sz w:val="28"/>
          <w:szCs w:val="28"/>
        </w:rPr>
      </w:pPr>
      <w:r w:rsidRPr="00A030C3">
        <w:rPr>
          <w:rFonts w:ascii="Times New Roman" w:eastAsia="Times New Roman" w:hAnsi="Times New Roman" w:cs="Times New Roman"/>
          <w:sz w:val="28"/>
          <w:szCs w:val="28"/>
        </w:rPr>
        <w:t xml:space="preserve">При </w:t>
      </w:r>
      <w:r w:rsidR="004C6EF4">
        <w:rPr>
          <w:rFonts w:ascii="Times New Roman" w:eastAsia="Times New Roman" w:hAnsi="Times New Roman" w:cs="Times New Roman"/>
          <w:sz w:val="28"/>
          <w:szCs w:val="28"/>
        </w:rPr>
        <w:t xml:space="preserve">использовании </w:t>
      </w:r>
      <w:r w:rsidRPr="00A030C3">
        <w:rPr>
          <w:rFonts w:ascii="Times New Roman" w:eastAsia="Times New Roman" w:hAnsi="Times New Roman" w:cs="Times New Roman"/>
          <w:sz w:val="28"/>
          <w:szCs w:val="28"/>
        </w:rPr>
        <w:t xml:space="preserve"> практико-ориентированного подхода в обучении игре на музыкальных инструментах можно выделить следующие методы организации и осуществления учебно-познавательной деятельности:</w:t>
      </w:r>
    </w:p>
    <w:p w:rsidR="00D7746A" w:rsidRPr="00A030C3" w:rsidRDefault="00D7746A" w:rsidP="001857C1">
      <w:pPr>
        <w:shd w:val="clear" w:color="auto" w:fill="FFFFFF"/>
        <w:spacing w:after="0" w:line="360" w:lineRule="auto"/>
        <w:ind w:right="501" w:firstLine="348"/>
        <w:jc w:val="both"/>
        <w:textAlignment w:val="baseline"/>
        <w:rPr>
          <w:rFonts w:ascii="Times New Roman" w:eastAsia="Times New Roman" w:hAnsi="Times New Roman" w:cs="Times New Roman"/>
          <w:sz w:val="28"/>
          <w:szCs w:val="28"/>
        </w:rPr>
      </w:pPr>
      <w:r w:rsidRPr="00A030C3">
        <w:rPr>
          <w:rFonts w:ascii="Times New Roman" w:eastAsia="Times New Roman" w:hAnsi="Times New Roman" w:cs="Times New Roman"/>
          <w:sz w:val="28"/>
          <w:szCs w:val="28"/>
        </w:rPr>
        <w:t>- по источнику изложения учебного материала (словесные, наглядные, практические)</w:t>
      </w:r>
      <w:r w:rsidR="00796A77">
        <w:rPr>
          <w:rFonts w:ascii="Times New Roman" w:eastAsia="Times New Roman" w:hAnsi="Times New Roman" w:cs="Times New Roman"/>
          <w:sz w:val="28"/>
          <w:szCs w:val="28"/>
        </w:rPr>
        <w:t>;</w:t>
      </w:r>
    </w:p>
    <w:p w:rsidR="00D7746A" w:rsidRPr="00A030C3" w:rsidRDefault="00D7746A" w:rsidP="001857C1">
      <w:pPr>
        <w:shd w:val="clear" w:color="auto" w:fill="FFFFFF"/>
        <w:spacing w:after="0" w:line="360" w:lineRule="auto"/>
        <w:ind w:right="501" w:firstLine="348"/>
        <w:jc w:val="both"/>
        <w:textAlignment w:val="baseline"/>
        <w:rPr>
          <w:rFonts w:ascii="Times New Roman" w:eastAsia="Times New Roman" w:hAnsi="Times New Roman" w:cs="Times New Roman"/>
          <w:sz w:val="28"/>
          <w:szCs w:val="28"/>
        </w:rPr>
      </w:pPr>
      <w:proofErr w:type="gramStart"/>
      <w:r w:rsidRPr="00A030C3">
        <w:rPr>
          <w:rFonts w:ascii="Times New Roman" w:eastAsia="Times New Roman" w:hAnsi="Times New Roman" w:cs="Times New Roman"/>
          <w:sz w:val="28"/>
          <w:szCs w:val="28"/>
        </w:rPr>
        <w:t>- по характеру учебно-познавательной деятельности (продуктивные, объяснительно-иллюстративные, поисковые, исследовательские, проблемные и др.);</w:t>
      </w:r>
      <w:proofErr w:type="gramEnd"/>
    </w:p>
    <w:p w:rsidR="00D7746A" w:rsidRPr="00A030C3" w:rsidRDefault="00D7746A" w:rsidP="001857C1">
      <w:pPr>
        <w:shd w:val="clear" w:color="auto" w:fill="FFFFFF"/>
        <w:spacing w:after="0" w:line="360" w:lineRule="auto"/>
        <w:ind w:right="501" w:firstLine="348"/>
        <w:jc w:val="both"/>
        <w:textAlignment w:val="baseline"/>
        <w:rPr>
          <w:rFonts w:ascii="Times New Roman" w:eastAsia="Times New Roman" w:hAnsi="Times New Roman" w:cs="Times New Roman"/>
          <w:sz w:val="28"/>
          <w:szCs w:val="28"/>
        </w:rPr>
      </w:pPr>
      <w:r w:rsidRPr="00A030C3">
        <w:rPr>
          <w:rFonts w:ascii="Times New Roman" w:eastAsia="Times New Roman" w:hAnsi="Times New Roman" w:cs="Times New Roman"/>
          <w:sz w:val="28"/>
          <w:szCs w:val="28"/>
        </w:rPr>
        <w:t>- по логике изложения и восприятия учебного материала (индуктивные и дедуктивные)</w:t>
      </w:r>
      <w:r w:rsidRPr="00A030C3">
        <w:rPr>
          <w:rFonts w:ascii="Times New Roman" w:hAnsi="Times New Roman" w:cs="Times New Roman"/>
          <w:sz w:val="28"/>
          <w:szCs w:val="28"/>
        </w:rPr>
        <w:t xml:space="preserve"> </w:t>
      </w:r>
      <w:r w:rsidR="00337AFF">
        <w:rPr>
          <w:rFonts w:ascii="Times New Roman" w:hAnsi="Times New Roman" w:cs="Times New Roman"/>
          <w:sz w:val="28"/>
          <w:szCs w:val="28"/>
        </w:rPr>
        <w:t>[1, с.54</w:t>
      </w:r>
      <w:r w:rsidR="00337AFF" w:rsidRPr="009A0BAB">
        <w:rPr>
          <w:rFonts w:ascii="Times New Roman" w:hAnsi="Times New Roman" w:cs="Times New Roman"/>
          <w:sz w:val="28"/>
          <w:szCs w:val="28"/>
        </w:rPr>
        <w:t>].</w:t>
      </w:r>
    </w:p>
    <w:p w:rsidR="00D7746A" w:rsidRDefault="00D7746A" w:rsidP="001857C1">
      <w:pPr>
        <w:spacing w:after="0" w:line="360" w:lineRule="auto"/>
        <w:ind w:right="501" w:firstLine="348"/>
        <w:jc w:val="both"/>
        <w:rPr>
          <w:rFonts w:ascii="Times New Roman" w:hAnsi="Times New Roman" w:cs="Times New Roman"/>
          <w:sz w:val="28"/>
          <w:szCs w:val="28"/>
        </w:rPr>
      </w:pPr>
      <w:r w:rsidRPr="00A030C3">
        <w:rPr>
          <w:rFonts w:ascii="Times New Roman" w:hAnsi="Times New Roman" w:cs="Times New Roman"/>
          <w:sz w:val="28"/>
          <w:szCs w:val="28"/>
        </w:rPr>
        <w:t xml:space="preserve"> </w:t>
      </w:r>
    </w:p>
    <w:p w:rsidR="005D7D58" w:rsidRDefault="005D7D58" w:rsidP="001857C1">
      <w:pPr>
        <w:pStyle w:val="1"/>
        <w:ind w:left="0" w:right="501"/>
        <w:jc w:val="center"/>
      </w:pPr>
      <w:bookmarkStart w:id="9" w:name="_Toc93445283"/>
    </w:p>
    <w:p w:rsidR="005D7D58" w:rsidRDefault="005D7D58" w:rsidP="001857C1">
      <w:pPr>
        <w:pStyle w:val="1"/>
        <w:ind w:left="0" w:right="501"/>
        <w:jc w:val="center"/>
      </w:pPr>
    </w:p>
    <w:p w:rsidR="005D7D58" w:rsidRDefault="005D7D58" w:rsidP="001857C1">
      <w:pPr>
        <w:pStyle w:val="1"/>
        <w:ind w:left="0" w:right="501"/>
        <w:jc w:val="center"/>
      </w:pPr>
    </w:p>
    <w:p w:rsidR="005D7D58" w:rsidRDefault="005D7D58" w:rsidP="001857C1">
      <w:pPr>
        <w:pStyle w:val="1"/>
        <w:ind w:left="0" w:right="501"/>
        <w:jc w:val="center"/>
      </w:pPr>
    </w:p>
    <w:p w:rsidR="005D7D58" w:rsidRDefault="005D7D58" w:rsidP="001857C1">
      <w:pPr>
        <w:pStyle w:val="1"/>
        <w:ind w:left="0" w:right="501"/>
        <w:jc w:val="center"/>
      </w:pPr>
    </w:p>
    <w:p w:rsidR="005D7D58" w:rsidRDefault="005D7D58" w:rsidP="001857C1">
      <w:pPr>
        <w:pStyle w:val="1"/>
        <w:ind w:left="0" w:right="501"/>
        <w:jc w:val="center"/>
      </w:pPr>
    </w:p>
    <w:p w:rsidR="001B0974" w:rsidRDefault="001B0974" w:rsidP="001857C1">
      <w:pPr>
        <w:pStyle w:val="1"/>
        <w:ind w:left="0" w:right="501"/>
        <w:jc w:val="center"/>
      </w:pPr>
    </w:p>
    <w:p w:rsidR="001B0974" w:rsidRDefault="001B0974" w:rsidP="001857C1">
      <w:pPr>
        <w:pStyle w:val="1"/>
        <w:ind w:left="0" w:right="501"/>
        <w:jc w:val="center"/>
      </w:pPr>
    </w:p>
    <w:p w:rsidR="001B0974" w:rsidRDefault="001B0974" w:rsidP="001857C1">
      <w:pPr>
        <w:pStyle w:val="1"/>
        <w:ind w:left="0" w:right="501"/>
        <w:jc w:val="center"/>
      </w:pPr>
    </w:p>
    <w:p w:rsidR="001B0974" w:rsidRDefault="001B0974" w:rsidP="001857C1">
      <w:pPr>
        <w:pStyle w:val="1"/>
        <w:ind w:left="0" w:right="501"/>
        <w:jc w:val="center"/>
      </w:pPr>
    </w:p>
    <w:p w:rsidR="00D7746A" w:rsidRPr="00A030C3" w:rsidRDefault="00A030C3" w:rsidP="001857C1">
      <w:pPr>
        <w:pStyle w:val="1"/>
        <w:ind w:left="0" w:right="501"/>
        <w:jc w:val="center"/>
      </w:pPr>
      <w:bookmarkStart w:id="10" w:name="_Toc94975253"/>
      <w:r>
        <w:lastRenderedPageBreak/>
        <w:t>В</w:t>
      </w:r>
      <w:r w:rsidR="00D7746A" w:rsidRPr="00A030C3">
        <w:t xml:space="preserve">ыводы по </w:t>
      </w:r>
      <w:r w:rsidR="005A4927">
        <w:t>1</w:t>
      </w:r>
      <w:r w:rsidR="00D7746A" w:rsidRPr="00A030C3">
        <w:t xml:space="preserve"> главе</w:t>
      </w:r>
      <w:bookmarkEnd w:id="9"/>
      <w:bookmarkEnd w:id="10"/>
    </w:p>
    <w:p w:rsidR="00D7746A" w:rsidRPr="00A030C3" w:rsidRDefault="00D7746A" w:rsidP="001857C1">
      <w:pPr>
        <w:spacing w:after="0" w:line="360" w:lineRule="auto"/>
        <w:ind w:right="501" w:firstLine="708"/>
        <w:jc w:val="both"/>
        <w:rPr>
          <w:rFonts w:ascii="Times New Roman" w:hAnsi="Times New Roman" w:cs="Times New Roman"/>
          <w:sz w:val="28"/>
          <w:szCs w:val="28"/>
        </w:rPr>
      </w:pPr>
      <w:r w:rsidRPr="00A030C3">
        <w:rPr>
          <w:rFonts w:ascii="Times New Roman" w:hAnsi="Times New Roman" w:cs="Times New Roman"/>
          <w:sz w:val="28"/>
          <w:szCs w:val="28"/>
        </w:rPr>
        <w:t>На основе анализа научной литературы нами был</w:t>
      </w:r>
      <w:r w:rsidR="00984C07" w:rsidRPr="00A030C3">
        <w:rPr>
          <w:rFonts w:ascii="Times New Roman" w:hAnsi="Times New Roman" w:cs="Times New Roman"/>
          <w:sz w:val="28"/>
          <w:szCs w:val="28"/>
        </w:rPr>
        <w:t>а</w:t>
      </w:r>
      <w:r w:rsidRPr="00A030C3">
        <w:rPr>
          <w:rFonts w:ascii="Times New Roman" w:hAnsi="Times New Roman" w:cs="Times New Roman"/>
          <w:sz w:val="28"/>
          <w:szCs w:val="28"/>
        </w:rPr>
        <w:t xml:space="preserve"> определена сущность понятий «практико</w:t>
      </w:r>
      <w:r w:rsidR="00984C07" w:rsidRPr="00A030C3">
        <w:rPr>
          <w:rFonts w:ascii="Times New Roman" w:hAnsi="Times New Roman" w:cs="Times New Roman"/>
          <w:sz w:val="28"/>
          <w:szCs w:val="28"/>
        </w:rPr>
        <w:t>-</w:t>
      </w:r>
      <w:r w:rsidRPr="00A030C3">
        <w:rPr>
          <w:rFonts w:ascii="Times New Roman" w:hAnsi="Times New Roman" w:cs="Times New Roman"/>
          <w:sz w:val="28"/>
          <w:szCs w:val="28"/>
        </w:rPr>
        <w:t>ори</w:t>
      </w:r>
      <w:r w:rsidR="000309D5">
        <w:rPr>
          <w:rFonts w:ascii="Times New Roman" w:hAnsi="Times New Roman" w:cs="Times New Roman"/>
          <w:sz w:val="28"/>
          <w:szCs w:val="28"/>
        </w:rPr>
        <w:t xml:space="preserve">ентированный подход в обучении» и  </w:t>
      </w:r>
      <w:r w:rsidRPr="00A030C3">
        <w:rPr>
          <w:rFonts w:ascii="Times New Roman" w:hAnsi="Times New Roman" w:cs="Times New Roman"/>
          <w:sz w:val="28"/>
          <w:szCs w:val="28"/>
        </w:rPr>
        <w:t>«практико</w:t>
      </w:r>
      <w:r w:rsidR="000309D5">
        <w:rPr>
          <w:rFonts w:ascii="Times New Roman" w:hAnsi="Times New Roman" w:cs="Times New Roman"/>
          <w:sz w:val="28"/>
          <w:szCs w:val="28"/>
        </w:rPr>
        <w:t>-ориентированная деятельность». Изучены  уровни,  условия организации, принципы, технологии и методы</w:t>
      </w:r>
      <w:r w:rsidR="00D47587">
        <w:rPr>
          <w:rFonts w:ascii="Times New Roman" w:hAnsi="Times New Roman" w:cs="Times New Roman"/>
          <w:sz w:val="28"/>
          <w:szCs w:val="28"/>
        </w:rPr>
        <w:t xml:space="preserve"> </w:t>
      </w:r>
      <w:r w:rsidR="00D47587" w:rsidRPr="00A030C3">
        <w:rPr>
          <w:rFonts w:ascii="Times New Roman" w:hAnsi="Times New Roman" w:cs="Times New Roman"/>
          <w:sz w:val="28"/>
          <w:szCs w:val="28"/>
        </w:rPr>
        <w:t>практико-ори</w:t>
      </w:r>
      <w:r w:rsidR="00D47587">
        <w:rPr>
          <w:rFonts w:ascii="Times New Roman" w:hAnsi="Times New Roman" w:cs="Times New Roman"/>
          <w:sz w:val="28"/>
          <w:szCs w:val="28"/>
        </w:rPr>
        <w:t>ентированного  подхода в обучении.</w:t>
      </w:r>
    </w:p>
    <w:p w:rsidR="00FC43D3" w:rsidRDefault="00D7746A" w:rsidP="001857C1">
      <w:pPr>
        <w:spacing w:after="0" w:line="360" w:lineRule="auto"/>
        <w:ind w:right="501" w:firstLine="348"/>
        <w:jc w:val="both"/>
        <w:rPr>
          <w:rFonts w:ascii="Times New Roman" w:hAnsi="Times New Roman" w:cs="Times New Roman"/>
          <w:sz w:val="28"/>
          <w:szCs w:val="28"/>
        </w:rPr>
      </w:pPr>
      <w:r w:rsidRPr="00A030C3">
        <w:rPr>
          <w:rFonts w:ascii="Times New Roman" w:hAnsi="Times New Roman" w:cs="Times New Roman"/>
          <w:sz w:val="28"/>
          <w:szCs w:val="28"/>
        </w:rPr>
        <w:t xml:space="preserve">В литературе выделяется семь уровней развития практико-ориентированной деятельности: </w:t>
      </w:r>
      <w:proofErr w:type="gramStart"/>
      <w:r w:rsidRPr="00A030C3">
        <w:rPr>
          <w:rFonts w:ascii="Times New Roman" w:hAnsi="Times New Roman" w:cs="Times New Roman"/>
          <w:sz w:val="28"/>
          <w:szCs w:val="28"/>
        </w:rPr>
        <w:t>аморфный</w:t>
      </w:r>
      <w:proofErr w:type="gramEnd"/>
      <w:r w:rsidRPr="00A030C3">
        <w:rPr>
          <w:rFonts w:ascii="Times New Roman" w:hAnsi="Times New Roman" w:cs="Times New Roman"/>
          <w:sz w:val="28"/>
          <w:szCs w:val="28"/>
        </w:rPr>
        <w:t>, директивный, целеустановочный, аксиологический, стратегический, функциониру</w:t>
      </w:r>
      <w:r w:rsidR="00D47587">
        <w:rPr>
          <w:rFonts w:ascii="Times New Roman" w:hAnsi="Times New Roman" w:cs="Times New Roman"/>
          <w:sz w:val="28"/>
          <w:szCs w:val="28"/>
        </w:rPr>
        <w:t xml:space="preserve">ющий, высший. </w:t>
      </w:r>
      <w:r w:rsidR="000309D5">
        <w:rPr>
          <w:rFonts w:ascii="Times New Roman" w:hAnsi="Times New Roman" w:cs="Times New Roman"/>
          <w:sz w:val="28"/>
          <w:szCs w:val="28"/>
        </w:rPr>
        <w:t xml:space="preserve">В рамках практико-ориентированного подхода  </w:t>
      </w:r>
      <w:r w:rsidR="00FC43D3">
        <w:rPr>
          <w:rFonts w:ascii="Times New Roman" w:hAnsi="Times New Roman" w:cs="Times New Roman"/>
          <w:sz w:val="28"/>
          <w:szCs w:val="28"/>
        </w:rPr>
        <w:t>дополнительные общеобразовательные общеразвивающие программы</w:t>
      </w:r>
      <w:r w:rsidR="000309D5">
        <w:rPr>
          <w:rFonts w:ascii="Times New Roman" w:hAnsi="Times New Roman" w:cs="Times New Roman"/>
          <w:sz w:val="28"/>
          <w:szCs w:val="28"/>
        </w:rPr>
        <w:t xml:space="preserve"> ставят следующие задачи</w:t>
      </w:r>
      <w:r w:rsidR="00FC43D3">
        <w:rPr>
          <w:rFonts w:ascii="Times New Roman" w:eastAsia="Times New Roman" w:hAnsi="Times New Roman" w:cs="Times New Roman"/>
          <w:sz w:val="28"/>
          <w:szCs w:val="28"/>
        </w:rPr>
        <w:t xml:space="preserve">: </w:t>
      </w:r>
      <w:r w:rsidR="00FC43D3" w:rsidRPr="00F0688E">
        <w:rPr>
          <w:rFonts w:ascii="Times New Roman" w:eastAsia="Times New Roman" w:hAnsi="Times New Roman" w:cs="Times New Roman"/>
          <w:sz w:val="28"/>
          <w:szCs w:val="28"/>
        </w:rPr>
        <w:t>формирование практических умений и навыков;</w:t>
      </w:r>
      <w:r w:rsidR="00FC43D3">
        <w:rPr>
          <w:rFonts w:ascii="Times New Roman" w:eastAsia="Times New Roman" w:hAnsi="Times New Roman" w:cs="Times New Roman"/>
          <w:sz w:val="28"/>
          <w:szCs w:val="28"/>
        </w:rPr>
        <w:t xml:space="preserve"> </w:t>
      </w:r>
      <w:r w:rsidR="00FC43D3" w:rsidRPr="00F0688E">
        <w:rPr>
          <w:rFonts w:ascii="Times New Roman" w:eastAsia="Times New Roman" w:hAnsi="Times New Roman" w:cs="Times New Roman"/>
          <w:sz w:val="28"/>
          <w:szCs w:val="28"/>
        </w:rPr>
        <w:t>развитие морально-психологиче</w:t>
      </w:r>
      <w:r w:rsidR="00FC43D3">
        <w:rPr>
          <w:rFonts w:ascii="Times New Roman" w:eastAsia="Times New Roman" w:hAnsi="Times New Roman" w:cs="Times New Roman"/>
          <w:sz w:val="28"/>
          <w:szCs w:val="28"/>
        </w:rPr>
        <w:t xml:space="preserve">ских и деловых качеств личности; </w:t>
      </w:r>
      <w:r w:rsidR="00FC43D3" w:rsidRPr="00F0688E">
        <w:rPr>
          <w:rFonts w:ascii="Times New Roman" w:eastAsia="Times New Roman" w:hAnsi="Times New Roman" w:cs="Times New Roman"/>
          <w:sz w:val="28"/>
          <w:szCs w:val="28"/>
        </w:rPr>
        <w:t xml:space="preserve"> побуждение к</w:t>
      </w:r>
      <w:r w:rsidR="00FC43D3">
        <w:rPr>
          <w:rFonts w:ascii="Times New Roman" w:eastAsia="Times New Roman" w:hAnsi="Times New Roman" w:cs="Times New Roman"/>
          <w:sz w:val="28"/>
          <w:szCs w:val="28"/>
        </w:rPr>
        <w:t xml:space="preserve"> сознательному выбору профессии. </w:t>
      </w:r>
      <w:r w:rsidR="000309D5">
        <w:rPr>
          <w:rFonts w:ascii="Times New Roman" w:eastAsia="Times New Roman" w:hAnsi="Times New Roman" w:cs="Times New Roman"/>
          <w:sz w:val="28"/>
          <w:szCs w:val="28"/>
        </w:rPr>
        <w:t>О</w:t>
      </w:r>
      <w:r w:rsidR="00FC43D3" w:rsidRPr="00F0688E">
        <w:rPr>
          <w:rFonts w:ascii="Times New Roman" w:hAnsi="Times New Roman" w:cs="Times New Roman"/>
          <w:sz w:val="28"/>
          <w:szCs w:val="28"/>
        </w:rPr>
        <w:t>сновные принципы, на которые должен опираться педагог при реализации практико-ориентированного подхода в обучении в услов</w:t>
      </w:r>
      <w:r w:rsidR="000309D5">
        <w:rPr>
          <w:rFonts w:ascii="Times New Roman" w:hAnsi="Times New Roman" w:cs="Times New Roman"/>
          <w:sz w:val="28"/>
          <w:szCs w:val="28"/>
        </w:rPr>
        <w:t>иях дополнительного образования - это</w:t>
      </w:r>
      <w:r w:rsidR="00FC43D3">
        <w:rPr>
          <w:rFonts w:ascii="Times New Roman" w:hAnsi="Times New Roman" w:cs="Times New Roman"/>
          <w:sz w:val="28"/>
          <w:szCs w:val="28"/>
        </w:rPr>
        <w:t xml:space="preserve"> принцип самостоятельности, принцип свободы</w:t>
      </w:r>
      <w:r w:rsidR="000309D5">
        <w:rPr>
          <w:rFonts w:ascii="Times New Roman" w:hAnsi="Times New Roman" w:cs="Times New Roman"/>
          <w:sz w:val="28"/>
          <w:szCs w:val="28"/>
        </w:rPr>
        <w:t xml:space="preserve"> и </w:t>
      </w:r>
      <w:r w:rsidR="00FC43D3">
        <w:rPr>
          <w:rFonts w:ascii="Times New Roman" w:hAnsi="Times New Roman" w:cs="Times New Roman"/>
          <w:sz w:val="28"/>
          <w:szCs w:val="28"/>
        </w:rPr>
        <w:t xml:space="preserve">принцип сотрудничества.  </w:t>
      </w:r>
      <w:r w:rsidR="000309D5">
        <w:rPr>
          <w:rFonts w:ascii="Times New Roman" w:hAnsi="Times New Roman" w:cs="Times New Roman"/>
          <w:sz w:val="28"/>
          <w:szCs w:val="28"/>
        </w:rPr>
        <w:t xml:space="preserve"> </w:t>
      </w:r>
    </w:p>
    <w:p w:rsidR="000309D5" w:rsidRPr="00A030C3" w:rsidRDefault="00FC43D3" w:rsidP="001857C1">
      <w:pPr>
        <w:shd w:val="clear" w:color="auto" w:fill="FFFFFF"/>
        <w:spacing w:after="0" w:line="360" w:lineRule="auto"/>
        <w:ind w:right="501" w:firstLine="348"/>
        <w:jc w:val="both"/>
        <w:textAlignment w:val="baseline"/>
        <w:rPr>
          <w:rFonts w:ascii="Times New Roman" w:eastAsia="Times New Roman" w:hAnsi="Times New Roman" w:cs="Times New Roman"/>
          <w:sz w:val="28"/>
          <w:szCs w:val="28"/>
        </w:rPr>
      </w:pPr>
      <w:r w:rsidRPr="00FC43D3">
        <w:rPr>
          <w:rFonts w:ascii="Times New Roman" w:eastAsia="Times New Roman" w:hAnsi="Times New Roman" w:cs="Times New Roman"/>
          <w:sz w:val="28"/>
          <w:szCs w:val="24"/>
        </w:rPr>
        <w:t xml:space="preserve">К списку используемых </w:t>
      </w:r>
      <w:r>
        <w:rPr>
          <w:rFonts w:ascii="Times New Roman" w:eastAsia="Times New Roman" w:hAnsi="Times New Roman" w:cs="Times New Roman"/>
          <w:sz w:val="28"/>
          <w:szCs w:val="24"/>
        </w:rPr>
        <w:t xml:space="preserve">педагогических </w:t>
      </w:r>
      <w:r w:rsidRPr="00FC43D3">
        <w:rPr>
          <w:rFonts w:ascii="Times New Roman" w:eastAsia="Times New Roman" w:hAnsi="Times New Roman" w:cs="Times New Roman"/>
          <w:sz w:val="28"/>
          <w:szCs w:val="24"/>
        </w:rPr>
        <w:t xml:space="preserve">технологии </w:t>
      </w:r>
      <w:r w:rsidR="000309D5">
        <w:rPr>
          <w:rFonts w:ascii="Times New Roman" w:eastAsia="Times New Roman" w:hAnsi="Times New Roman" w:cs="Times New Roman"/>
          <w:sz w:val="28"/>
          <w:szCs w:val="24"/>
        </w:rPr>
        <w:t>практик</w:t>
      </w:r>
      <w:proofErr w:type="gramStart"/>
      <w:r w:rsidR="000309D5">
        <w:rPr>
          <w:rFonts w:ascii="Times New Roman" w:eastAsia="Times New Roman" w:hAnsi="Times New Roman" w:cs="Times New Roman"/>
          <w:sz w:val="28"/>
          <w:szCs w:val="24"/>
        </w:rPr>
        <w:t>о-</w:t>
      </w:r>
      <w:proofErr w:type="gramEnd"/>
      <w:r w:rsidR="000309D5">
        <w:rPr>
          <w:rFonts w:ascii="Times New Roman" w:eastAsia="Times New Roman" w:hAnsi="Times New Roman" w:cs="Times New Roman"/>
          <w:sz w:val="28"/>
          <w:szCs w:val="24"/>
        </w:rPr>
        <w:t xml:space="preserve"> ориентированной направленности </w:t>
      </w:r>
      <w:r w:rsidRPr="00FC43D3">
        <w:rPr>
          <w:rFonts w:ascii="Times New Roman" w:eastAsia="Times New Roman" w:hAnsi="Times New Roman" w:cs="Times New Roman"/>
          <w:sz w:val="28"/>
          <w:szCs w:val="24"/>
        </w:rPr>
        <w:t xml:space="preserve">в обучении игре на музыкальных инструментах  можно отнести: </w:t>
      </w:r>
      <w:r>
        <w:rPr>
          <w:rFonts w:ascii="Times New Roman" w:eastAsia="Times New Roman" w:hAnsi="Times New Roman" w:cs="Times New Roman"/>
          <w:sz w:val="28"/>
          <w:szCs w:val="28"/>
        </w:rPr>
        <w:t xml:space="preserve"> технологию</w:t>
      </w:r>
      <w:r w:rsidRPr="00A030C3">
        <w:rPr>
          <w:rFonts w:ascii="Times New Roman" w:eastAsia="Times New Roman" w:hAnsi="Times New Roman" w:cs="Times New Roman"/>
          <w:sz w:val="28"/>
          <w:szCs w:val="28"/>
        </w:rPr>
        <w:t xml:space="preserve"> проектного обучения</w:t>
      </w:r>
      <w:r>
        <w:rPr>
          <w:rFonts w:ascii="Times New Roman" w:eastAsia="Times New Roman" w:hAnsi="Times New Roman" w:cs="Times New Roman"/>
          <w:sz w:val="28"/>
          <w:szCs w:val="28"/>
        </w:rPr>
        <w:t>, технологию</w:t>
      </w:r>
      <w:r w:rsidRPr="00A030C3">
        <w:rPr>
          <w:rFonts w:ascii="Times New Roman" w:eastAsia="Times New Roman" w:hAnsi="Times New Roman" w:cs="Times New Roman"/>
          <w:sz w:val="28"/>
          <w:szCs w:val="28"/>
        </w:rPr>
        <w:t xml:space="preserve"> сотрудничества, </w:t>
      </w:r>
      <w:r>
        <w:rPr>
          <w:rFonts w:ascii="Times New Roman" w:eastAsia="Times New Roman" w:hAnsi="Times New Roman" w:cs="Times New Roman"/>
          <w:sz w:val="28"/>
          <w:szCs w:val="28"/>
        </w:rPr>
        <w:t xml:space="preserve"> </w:t>
      </w:r>
      <w:r w:rsidRPr="00A030C3">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ейс-технологии,  элементы дуального обучения, </w:t>
      </w:r>
      <w:r w:rsidRPr="00A030C3">
        <w:rPr>
          <w:rFonts w:ascii="Times New Roman" w:eastAsia="Times New Roman" w:hAnsi="Times New Roman" w:cs="Times New Roman"/>
          <w:sz w:val="28"/>
          <w:szCs w:val="28"/>
        </w:rPr>
        <w:t>интер</w:t>
      </w:r>
      <w:r w:rsidR="000309D5">
        <w:rPr>
          <w:rFonts w:ascii="Times New Roman" w:eastAsia="Times New Roman" w:hAnsi="Times New Roman" w:cs="Times New Roman"/>
          <w:sz w:val="28"/>
          <w:szCs w:val="28"/>
        </w:rPr>
        <w:t xml:space="preserve">активные технологии. </w:t>
      </w:r>
      <w:r w:rsidR="000309D5" w:rsidRPr="00A030C3">
        <w:rPr>
          <w:rFonts w:ascii="Times New Roman" w:eastAsia="Times New Roman" w:hAnsi="Times New Roman" w:cs="Times New Roman"/>
          <w:sz w:val="28"/>
          <w:szCs w:val="28"/>
        </w:rPr>
        <w:t xml:space="preserve">При </w:t>
      </w:r>
      <w:r w:rsidR="000309D5">
        <w:rPr>
          <w:rFonts w:ascii="Times New Roman" w:eastAsia="Times New Roman" w:hAnsi="Times New Roman" w:cs="Times New Roman"/>
          <w:sz w:val="28"/>
          <w:szCs w:val="28"/>
        </w:rPr>
        <w:t xml:space="preserve">использовании </w:t>
      </w:r>
      <w:r w:rsidR="000309D5" w:rsidRPr="00A030C3">
        <w:rPr>
          <w:rFonts w:ascii="Times New Roman" w:eastAsia="Times New Roman" w:hAnsi="Times New Roman" w:cs="Times New Roman"/>
          <w:sz w:val="28"/>
          <w:szCs w:val="28"/>
        </w:rPr>
        <w:t xml:space="preserve"> практико-ориентированного подхода в обучении игре на музыкальных инструментах можно выделить следующие методы организации и осуществления уче</w:t>
      </w:r>
      <w:r w:rsidR="000309D5">
        <w:rPr>
          <w:rFonts w:ascii="Times New Roman" w:eastAsia="Times New Roman" w:hAnsi="Times New Roman" w:cs="Times New Roman"/>
          <w:sz w:val="28"/>
          <w:szCs w:val="28"/>
        </w:rPr>
        <w:t xml:space="preserve">бно-познавательной деятельности: </w:t>
      </w:r>
      <w:r w:rsidR="000309D5" w:rsidRPr="00A030C3">
        <w:rPr>
          <w:rFonts w:ascii="Times New Roman" w:eastAsia="Times New Roman" w:hAnsi="Times New Roman" w:cs="Times New Roman"/>
          <w:sz w:val="28"/>
          <w:szCs w:val="28"/>
        </w:rPr>
        <w:t>по источни</w:t>
      </w:r>
      <w:r w:rsidR="000309D5">
        <w:rPr>
          <w:rFonts w:ascii="Times New Roman" w:eastAsia="Times New Roman" w:hAnsi="Times New Roman" w:cs="Times New Roman"/>
          <w:sz w:val="28"/>
          <w:szCs w:val="28"/>
        </w:rPr>
        <w:t>ку изложения учебного материала;</w:t>
      </w:r>
      <w:r w:rsidR="000309D5" w:rsidRPr="00A030C3">
        <w:rPr>
          <w:rFonts w:ascii="Times New Roman" w:eastAsia="Times New Roman" w:hAnsi="Times New Roman" w:cs="Times New Roman"/>
          <w:sz w:val="28"/>
          <w:szCs w:val="28"/>
        </w:rPr>
        <w:t xml:space="preserve"> по характеру учебно-познавательной деятельности;</w:t>
      </w:r>
      <w:r w:rsidR="000309D5">
        <w:rPr>
          <w:rFonts w:ascii="Times New Roman" w:eastAsia="Times New Roman" w:hAnsi="Times New Roman" w:cs="Times New Roman"/>
          <w:sz w:val="28"/>
          <w:szCs w:val="28"/>
        </w:rPr>
        <w:t xml:space="preserve"> </w:t>
      </w:r>
      <w:r w:rsidR="000309D5" w:rsidRPr="00A030C3">
        <w:rPr>
          <w:rFonts w:ascii="Times New Roman" w:eastAsia="Times New Roman" w:hAnsi="Times New Roman" w:cs="Times New Roman"/>
          <w:sz w:val="28"/>
          <w:szCs w:val="28"/>
        </w:rPr>
        <w:t xml:space="preserve">по логике изложения </w:t>
      </w:r>
      <w:r w:rsidR="000309D5">
        <w:rPr>
          <w:rFonts w:ascii="Times New Roman" w:eastAsia="Times New Roman" w:hAnsi="Times New Roman" w:cs="Times New Roman"/>
          <w:sz w:val="28"/>
          <w:szCs w:val="28"/>
        </w:rPr>
        <w:t>и восприятия учебного материала.</w:t>
      </w:r>
    </w:p>
    <w:p w:rsidR="00D7746A" w:rsidRPr="00A030C3" w:rsidRDefault="00D7746A" w:rsidP="001857C1">
      <w:pPr>
        <w:pStyle w:val="a5"/>
        <w:widowControl w:val="0"/>
        <w:shd w:val="clear" w:color="auto" w:fill="FFFFFF"/>
        <w:spacing w:before="0" w:beforeAutospacing="0" w:after="0" w:afterAutospacing="0" w:line="360" w:lineRule="auto"/>
        <w:ind w:right="501" w:firstLine="490"/>
        <w:jc w:val="both"/>
        <w:rPr>
          <w:color w:val="000000"/>
          <w:sz w:val="28"/>
          <w:szCs w:val="28"/>
          <w:shd w:val="clear" w:color="auto" w:fill="FFFFFF"/>
        </w:rPr>
      </w:pPr>
      <w:r w:rsidRPr="00A030C3">
        <w:rPr>
          <w:color w:val="000000"/>
          <w:sz w:val="28"/>
          <w:szCs w:val="28"/>
        </w:rPr>
        <w:t xml:space="preserve">Таким образом, практико-ориентированный подход при обучении игре на музыкальных инструментах </w:t>
      </w:r>
      <w:r w:rsidRPr="00A030C3">
        <w:rPr>
          <w:sz w:val="28"/>
          <w:szCs w:val="28"/>
        </w:rPr>
        <w:t xml:space="preserve">является перечнем конкретных практических действий, опыт применения которого возможен в результате интеграции теории и практики, за счет уменьшения доли репродуктивной деятельности. </w:t>
      </w:r>
      <w:r w:rsidRPr="00A030C3">
        <w:rPr>
          <w:color w:val="000000"/>
          <w:sz w:val="28"/>
          <w:szCs w:val="28"/>
          <w:shd w:val="clear" w:color="auto" w:fill="FFFFFF"/>
        </w:rPr>
        <w:t xml:space="preserve"> </w:t>
      </w:r>
    </w:p>
    <w:p w:rsidR="00D7746A" w:rsidRPr="00161A1F" w:rsidRDefault="00D7746A" w:rsidP="001857C1">
      <w:pPr>
        <w:pStyle w:val="1"/>
        <w:ind w:left="0" w:right="501"/>
        <w:jc w:val="center"/>
        <w:rPr>
          <w:bCs w:val="0"/>
        </w:rPr>
      </w:pPr>
      <w:bookmarkStart w:id="11" w:name="_Toc93445284"/>
      <w:bookmarkStart w:id="12" w:name="_Toc94975254"/>
      <w:r w:rsidRPr="00161A1F">
        <w:lastRenderedPageBreak/>
        <w:t xml:space="preserve">Глава </w:t>
      </w:r>
      <w:r w:rsidRPr="00161A1F">
        <w:rPr>
          <w:lang w:val="en-US"/>
        </w:rPr>
        <w:t>II</w:t>
      </w:r>
      <w:r w:rsidRPr="00161A1F">
        <w:t xml:space="preserve">. </w:t>
      </w:r>
      <w:r w:rsidR="007712FE">
        <w:t xml:space="preserve"> </w:t>
      </w:r>
      <w:r w:rsidRPr="00161A1F">
        <w:t>Опытно-экспериментальное исследование практико-ориентированного подхода при обучении игре на музыкальных инструментах</w:t>
      </w:r>
      <w:bookmarkEnd w:id="11"/>
      <w:bookmarkEnd w:id="12"/>
      <w:r w:rsidR="00796A77">
        <w:t xml:space="preserve"> в условиях дополнительного образования</w:t>
      </w:r>
    </w:p>
    <w:p w:rsidR="00D7746A" w:rsidRPr="00161A1F" w:rsidRDefault="00D7746A" w:rsidP="001857C1">
      <w:pPr>
        <w:pStyle w:val="1"/>
        <w:ind w:left="0" w:right="501"/>
        <w:jc w:val="center"/>
        <w:rPr>
          <w:bCs w:val="0"/>
        </w:rPr>
      </w:pPr>
      <w:bookmarkStart w:id="13" w:name="_Toc93445285"/>
      <w:bookmarkStart w:id="14" w:name="_Toc94975255"/>
      <w:r w:rsidRPr="00161A1F">
        <w:t xml:space="preserve">2.1. </w:t>
      </w:r>
      <w:bookmarkEnd w:id="13"/>
      <w:r w:rsidR="005D7D58">
        <w:t>Цели задачи и организация эксперимента</w:t>
      </w:r>
      <w:bookmarkEnd w:id="14"/>
    </w:p>
    <w:p w:rsidR="00D7746A" w:rsidRPr="004A25EC" w:rsidRDefault="00FD187A" w:rsidP="00796A77">
      <w:pPr>
        <w:widowControl w:val="0"/>
        <w:tabs>
          <w:tab w:val="right" w:leader="dot" w:pos="9498"/>
        </w:tabs>
        <w:spacing w:after="0" w:line="240" w:lineRule="auto"/>
        <w:ind w:right="499" w:firstLine="680"/>
        <w:jc w:val="both"/>
        <w:rPr>
          <w:rFonts w:ascii="Times New Roman" w:hAnsi="Times New Roman"/>
          <w:bCs/>
          <w:sz w:val="28"/>
          <w:szCs w:val="28"/>
        </w:rPr>
      </w:pPr>
      <w:r>
        <w:rPr>
          <w:rFonts w:ascii="Times New Roman" w:hAnsi="Times New Roman"/>
          <w:sz w:val="28"/>
          <w:szCs w:val="28"/>
        </w:rPr>
        <w:t>Экспериментальное и</w:t>
      </w:r>
      <w:r w:rsidR="001B0974">
        <w:rPr>
          <w:rFonts w:ascii="Times New Roman" w:hAnsi="Times New Roman"/>
          <w:sz w:val="28"/>
          <w:szCs w:val="28"/>
        </w:rPr>
        <w:t xml:space="preserve">сследование проходило в </w:t>
      </w:r>
      <w:r w:rsidR="007B3CB8">
        <w:rPr>
          <w:rFonts w:ascii="Times New Roman" w:hAnsi="Times New Roman"/>
          <w:sz w:val="28"/>
          <w:szCs w:val="28"/>
        </w:rPr>
        <w:t>несколько этапов</w:t>
      </w:r>
      <w:r w:rsidR="001B0974">
        <w:rPr>
          <w:rFonts w:ascii="Times New Roman" w:hAnsi="Times New Roman"/>
          <w:sz w:val="28"/>
          <w:szCs w:val="28"/>
        </w:rPr>
        <w:t xml:space="preserve">. </w:t>
      </w:r>
      <w:r w:rsidR="00D7746A" w:rsidRPr="00161A1F">
        <w:rPr>
          <w:rFonts w:ascii="Times New Roman" w:hAnsi="Times New Roman"/>
          <w:sz w:val="28"/>
          <w:szCs w:val="28"/>
        </w:rPr>
        <w:t>На первом этапе исследования  осуществлялся: анализ психолого-педагогических источников по теме</w:t>
      </w:r>
      <w:r w:rsidR="00796A77">
        <w:rPr>
          <w:rFonts w:ascii="Times New Roman" w:hAnsi="Times New Roman"/>
          <w:sz w:val="28"/>
          <w:szCs w:val="28"/>
        </w:rPr>
        <w:t xml:space="preserve">  исследования</w:t>
      </w:r>
      <w:r>
        <w:rPr>
          <w:rFonts w:ascii="Times New Roman" w:hAnsi="Times New Roman"/>
          <w:sz w:val="28"/>
          <w:szCs w:val="28"/>
        </w:rPr>
        <w:t>.</w:t>
      </w:r>
      <w:r w:rsidR="00D7746A" w:rsidRPr="00161A1F">
        <w:rPr>
          <w:rFonts w:ascii="Times New Roman" w:hAnsi="Times New Roman"/>
          <w:sz w:val="28"/>
          <w:szCs w:val="28"/>
        </w:rPr>
        <w:t xml:space="preserve"> На втором этапе </w:t>
      </w:r>
      <w:r w:rsidR="007B3CB8">
        <w:rPr>
          <w:rFonts w:ascii="Times New Roman" w:hAnsi="Times New Roman"/>
          <w:sz w:val="28"/>
          <w:szCs w:val="28"/>
        </w:rPr>
        <w:t xml:space="preserve">проводилась работа по разработке </w:t>
      </w:r>
      <w:r w:rsidR="007B3CB8">
        <w:rPr>
          <w:rFonts w:ascii="Times New Roman" w:hAnsi="Times New Roman" w:cs="Times New Roman"/>
          <w:sz w:val="28"/>
          <w:szCs w:val="28"/>
        </w:rPr>
        <w:t>д</w:t>
      </w:r>
      <w:r w:rsidR="007B3CB8" w:rsidRPr="00844E53">
        <w:rPr>
          <w:rFonts w:ascii="Times New Roman" w:hAnsi="Times New Roman" w:cs="Times New Roman"/>
          <w:sz w:val="28"/>
          <w:szCs w:val="28"/>
        </w:rPr>
        <w:t>о</w:t>
      </w:r>
      <w:r w:rsidR="007B3CB8">
        <w:rPr>
          <w:rFonts w:ascii="Times New Roman" w:hAnsi="Times New Roman" w:cs="Times New Roman"/>
          <w:sz w:val="28"/>
          <w:szCs w:val="28"/>
        </w:rPr>
        <w:t>полнительной интегрированной общеобразовательной общеразвивающей программы</w:t>
      </w:r>
      <w:r w:rsidR="007B3CB8" w:rsidRPr="00844E53">
        <w:rPr>
          <w:rFonts w:ascii="Times New Roman" w:hAnsi="Times New Roman" w:cs="Times New Roman"/>
          <w:sz w:val="28"/>
          <w:szCs w:val="28"/>
        </w:rPr>
        <w:t xml:space="preserve"> «Мастерская музыкальных инструментов»</w:t>
      </w:r>
      <w:r w:rsidR="007B3CB8">
        <w:rPr>
          <w:rFonts w:ascii="Times New Roman" w:hAnsi="Times New Roman" w:cs="Times New Roman"/>
          <w:sz w:val="28"/>
          <w:szCs w:val="28"/>
        </w:rPr>
        <w:t xml:space="preserve"> и </w:t>
      </w:r>
      <w:r w:rsidR="00D7746A" w:rsidRPr="00161A1F">
        <w:rPr>
          <w:rFonts w:ascii="Times New Roman" w:hAnsi="Times New Roman"/>
          <w:sz w:val="28"/>
          <w:szCs w:val="28"/>
        </w:rPr>
        <w:t xml:space="preserve"> подбор</w:t>
      </w:r>
      <w:r w:rsidR="007B3CB8">
        <w:rPr>
          <w:rFonts w:ascii="Times New Roman" w:hAnsi="Times New Roman"/>
          <w:sz w:val="28"/>
          <w:szCs w:val="28"/>
        </w:rPr>
        <w:t>у</w:t>
      </w:r>
      <w:r w:rsidR="00D7746A" w:rsidRPr="00161A1F">
        <w:rPr>
          <w:rFonts w:ascii="Times New Roman" w:hAnsi="Times New Roman"/>
          <w:sz w:val="28"/>
          <w:szCs w:val="28"/>
        </w:rPr>
        <w:t xml:space="preserve"> методик для диагностики.  На третьем этапе  прово</w:t>
      </w:r>
      <w:r w:rsidR="00796A77">
        <w:rPr>
          <w:rFonts w:ascii="Times New Roman" w:hAnsi="Times New Roman"/>
          <w:sz w:val="28"/>
          <w:szCs w:val="28"/>
        </w:rPr>
        <w:t>дилась экспериментальная работа, о</w:t>
      </w:r>
      <w:r w:rsidR="00D7746A" w:rsidRPr="00161A1F">
        <w:rPr>
          <w:rFonts w:ascii="Times New Roman" w:hAnsi="Times New Roman"/>
          <w:sz w:val="28"/>
          <w:szCs w:val="28"/>
        </w:rPr>
        <w:t>бобщались и систематизировались материалы исследования.</w:t>
      </w:r>
      <w:r w:rsidR="00796A77">
        <w:rPr>
          <w:rFonts w:ascii="Times New Roman" w:hAnsi="Times New Roman"/>
          <w:sz w:val="28"/>
          <w:szCs w:val="28"/>
        </w:rPr>
        <w:t xml:space="preserve"> </w:t>
      </w:r>
      <w:r w:rsidR="00D7746A" w:rsidRPr="00161A1F">
        <w:rPr>
          <w:rFonts w:ascii="Times New Roman" w:hAnsi="Times New Roman"/>
          <w:bCs/>
          <w:sz w:val="28"/>
          <w:szCs w:val="28"/>
        </w:rPr>
        <w:t>В экспериментальном исследовании приняли участие 15 обучающихся объединения «Бекар» (контрольная группа), 15 обучающихся объединения «Чудеса из дерева» (экспериментальная группа), МАУДО Дворец творчества</w:t>
      </w:r>
      <w:r w:rsidR="00796A77">
        <w:rPr>
          <w:rFonts w:ascii="Times New Roman" w:hAnsi="Times New Roman"/>
          <w:bCs/>
          <w:sz w:val="28"/>
          <w:szCs w:val="28"/>
        </w:rPr>
        <w:t xml:space="preserve"> детей и молодежи</w:t>
      </w:r>
      <w:r w:rsidR="00D7746A" w:rsidRPr="00161A1F">
        <w:rPr>
          <w:rFonts w:ascii="Times New Roman" w:hAnsi="Times New Roman"/>
          <w:bCs/>
          <w:sz w:val="28"/>
          <w:szCs w:val="28"/>
        </w:rPr>
        <w:t xml:space="preserve"> город</w:t>
      </w:r>
      <w:r w:rsidR="00796A77">
        <w:rPr>
          <w:rFonts w:ascii="Times New Roman" w:hAnsi="Times New Roman"/>
          <w:bCs/>
          <w:sz w:val="28"/>
          <w:szCs w:val="28"/>
        </w:rPr>
        <w:t>а</w:t>
      </w:r>
      <w:r w:rsidR="00D7746A" w:rsidRPr="00161A1F">
        <w:rPr>
          <w:rFonts w:ascii="Times New Roman" w:hAnsi="Times New Roman"/>
          <w:bCs/>
          <w:sz w:val="28"/>
          <w:szCs w:val="28"/>
        </w:rPr>
        <w:t xml:space="preserve"> Нефтекамск Республики Башкортостан</w:t>
      </w:r>
      <w:r w:rsidR="00D7746A" w:rsidRPr="00161A1F">
        <w:rPr>
          <w:rFonts w:ascii="Times New Roman" w:hAnsi="Times New Roman"/>
          <w:sz w:val="28"/>
          <w:szCs w:val="28"/>
        </w:rPr>
        <w:t>. С</w:t>
      </w:r>
      <w:r w:rsidR="00D7746A" w:rsidRPr="00161A1F">
        <w:rPr>
          <w:rFonts w:ascii="Times New Roman" w:hAnsi="Times New Roman"/>
          <w:bCs/>
          <w:sz w:val="28"/>
          <w:szCs w:val="28"/>
        </w:rPr>
        <w:t xml:space="preserve">писок </w:t>
      </w:r>
      <w:proofErr w:type="gramStart"/>
      <w:r w:rsidR="00D7746A" w:rsidRPr="00161A1F">
        <w:rPr>
          <w:rFonts w:ascii="Times New Roman" w:hAnsi="Times New Roman"/>
          <w:bCs/>
          <w:sz w:val="28"/>
          <w:szCs w:val="28"/>
        </w:rPr>
        <w:t>обучающихся</w:t>
      </w:r>
      <w:proofErr w:type="gramEnd"/>
      <w:r w:rsidR="00D7746A" w:rsidRPr="00161A1F">
        <w:rPr>
          <w:rFonts w:ascii="Times New Roman" w:hAnsi="Times New Roman"/>
          <w:bCs/>
          <w:sz w:val="28"/>
          <w:szCs w:val="28"/>
        </w:rPr>
        <w:t xml:space="preserve"> представлен ниже  (таблица 1).   </w:t>
      </w:r>
      <w:r>
        <w:rPr>
          <w:rFonts w:ascii="Times New Roman" w:hAnsi="Times New Roman"/>
          <w:bCs/>
          <w:sz w:val="28"/>
          <w:szCs w:val="28"/>
        </w:rPr>
        <w:t>Педагогический э</w:t>
      </w:r>
      <w:r w:rsidR="00D7746A" w:rsidRPr="00161A1F">
        <w:rPr>
          <w:rFonts w:ascii="Times New Roman" w:hAnsi="Times New Roman"/>
          <w:bCs/>
          <w:sz w:val="28"/>
          <w:szCs w:val="28"/>
        </w:rPr>
        <w:t xml:space="preserve">ксперимент проходил в три этапа: констатирующий, формирующий и контрольный. </w:t>
      </w:r>
    </w:p>
    <w:p w:rsidR="00D7746A" w:rsidRDefault="00D7746A" w:rsidP="00796A77">
      <w:pPr>
        <w:widowControl w:val="0"/>
        <w:shd w:val="clear" w:color="auto" w:fill="FFFFFF"/>
        <w:tabs>
          <w:tab w:val="right" w:leader="dot" w:pos="9498"/>
        </w:tabs>
        <w:autoSpaceDE w:val="0"/>
        <w:autoSpaceDN w:val="0"/>
        <w:adjustRightInd w:val="0"/>
        <w:spacing w:after="0" w:line="240" w:lineRule="auto"/>
        <w:ind w:right="499" w:firstLine="680"/>
        <w:jc w:val="right"/>
        <w:rPr>
          <w:rFonts w:ascii="Times New Roman" w:hAnsi="Times New Roman"/>
          <w:sz w:val="28"/>
          <w:szCs w:val="28"/>
        </w:rPr>
      </w:pPr>
      <w:r w:rsidRPr="004A25EC">
        <w:rPr>
          <w:rFonts w:ascii="Times New Roman" w:hAnsi="Times New Roman"/>
          <w:sz w:val="28"/>
          <w:szCs w:val="28"/>
        </w:rPr>
        <w:t xml:space="preserve">Таблица 1 </w:t>
      </w:r>
    </w:p>
    <w:p w:rsidR="00796A77" w:rsidRPr="004A25EC" w:rsidRDefault="00796A77" w:rsidP="00796A77">
      <w:pPr>
        <w:widowControl w:val="0"/>
        <w:shd w:val="clear" w:color="auto" w:fill="FFFFFF"/>
        <w:tabs>
          <w:tab w:val="right" w:leader="dot" w:pos="9498"/>
        </w:tabs>
        <w:autoSpaceDE w:val="0"/>
        <w:autoSpaceDN w:val="0"/>
        <w:adjustRightInd w:val="0"/>
        <w:spacing w:after="0" w:line="240" w:lineRule="auto"/>
        <w:ind w:right="499" w:firstLine="680"/>
        <w:jc w:val="right"/>
        <w:rPr>
          <w:rFonts w:ascii="Times New Roman" w:hAnsi="Times New Roman"/>
          <w:sz w:val="28"/>
          <w:szCs w:val="28"/>
        </w:rPr>
      </w:pPr>
    </w:p>
    <w:p w:rsidR="00D7746A" w:rsidRDefault="00D7746A" w:rsidP="00796A77">
      <w:pPr>
        <w:widowControl w:val="0"/>
        <w:shd w:val="clear" w:color="auto" w:fill="FFFFFF"/>
        <w:tabs>
          <w:tab w:val="right" w:leader="dot" w:pos="9498"/>
        </w:tabs>
        <w:autoSpaceDE w:val="0"/>
        <w:autoSpaceDN w:val="0"/>
        <w:adjustRightInd w:val="0"/>
        <w:spacing w:after="0" w:line="240" w:lineRule="auto"/>
        <w:ind w:right="499" w:firstLine="680"/>
        <w:jc w:val="center"/>
        <w:rPr>
          <w:rFonts w:ascii="Times New Roman" w:hAnsi="Times New Roman"/>
          <w:sz w:val="28"/>
          <w:szCs w:val="28"/>
        </w:rPr>
      </w:pPr>
      <w:r w:rsidRPr="004A25EC">
        <w:rPr>
          <w:rFonts w:ascii="Times New Roman" w:hAnsi="Times New Roman"/>
          <w:sz w:val="28"/>
          <w:szCs w:val="28"/>
        </w:rPr>
        <w:t>Список обучающихся контрольной и экспериментальной групп</w:t>
      </w:r>
    </w:p>
    <w:p w:rsidR="00796A77" w:rsidRPr="004A25EC" w:rsidRDefault="00796A77" w:rsidP="00796A77">
      <w:pPr>
        <w:widowControl w:val="0"/>
        <w:shd w:val="clear" w:color="auto" w:fill="FFFFFF"/>
        <w:tabs>
          <w:tab w:val="right" w:leader="dot" w:pos="9498"/>
        </w:tabs>
        <w:autoSpaceDE w:val="0"/>
        <w:autoSpaceDN w:val="0"/>
        <w:adjustRightInd w:val="0"/>
        <w:spacing w:after="0" w:line="240" w:lineRule="auto"/>
        <w:ind w:right="499" w:firstLine="680"/>
        <w:jc w:val="center"/>
        <w:rPr>
          <w:rFonts w:ascii="Times New Roman" w:hAnsi="Times New Roman"/>
          <w:sz w:val="28"/>
          <w:szCs w:val="28"/>
        </w:rPr>
      </w:pPr>
    </w:p>
    <w:tbl>
      <w:tblPr>
        <w:tblStyle w:val="aa"/>
        <w:tblW w:w="0" w:type="auto"/>
        <w:jc w:val="center"/>
        <w:tblInd w:w="54" w:type="dxa"/>
        <w:tblLook w:val="04A0" w:firstRow="1" w:lastRow="0" w:firstColumn="1" w:lastColumn="0" w:noHBand="0" w:noVBand="1"/>
      </w:tblPr>
      <w:tblGrid>
        <w:gridCol w:w="992"/>
        <w:gridCol w:w="3129"/>
        <w:gridCol w:w="10"/>
        <w:gridCol w:w="3584"/>
      </w:tblGrid>
      <w:tr w:rsidR="00D7746A" w:rsidRPr="005710C3" w:rsidTr="004A25EC">
        <w:trPr>
          <w:jc w:val="center"/>
        </w:trPr>
        <w:tc>
          <w:tcPr>
            <w:tcW w:w="992" w:type="dxa"/>
            <w:tcBorders>
              <w:right w:val="single" w:sz="4" w:space="0" w:color="auto"/>
            </w:tcBorders>
          </w:tcPr>
          <w:p w:rsidR="00D7746A" w:rsidRPr="005710C3" w:rsidRDefault="00D7746A" w:rsidP="000500F0">
            <w:pPr>
              <w:widowControl w:val="0"/>
              <w:tabs>
                <w:tab w:val="right" w:leader="dot" w:pos="9498"/>
              </w:tabs>
              <w:autoSpaceDE w:val="0"/>
              <w:autoSpaceDN w:val="0"/>
              <w:adjustRightInd w:val="0"/>
              <w:spacing w:line="360" w:lineRule="auto"/>
              <w:jc w:val="center"/>
              <w:rPr>
                <w:rFonts w:ascii="Times New Roman" w:hAnsi="Times New Roman"/>
                <w:sz w:val="24"/>
                <w:szCs w:val="24"/>
              </w:rPr>
            </w:pPr>
            <w:r w:rsidRPr="005710C3">
              <w:rPr>
                <w:rFonts w:ascii="Times New Roman" w:hAnsi="Times New Roman"/>
                <w:sz w:val="24"/>
                <w:szCs w:val="24"/>
              </w:rPr>
              <w:t>№№</w:t>
            </w:r>
          </w:p>
        </w:tc>
        <w:tc>
          <w:tcPr>
            <w:tcW w:w="3139" w:type="dxa"/>
            <w:gridSpan w:val="2"/>
            <w:tcBorders>
              <w:left w:val="single" w:sz="4" w:space="0" w:color="auto"/>
            </w:tcBorders>
          </w:tcPr>
          <w:p w:rsidR="00D7746A" w:rsidRPr="005710C3" w:rsidRDefault="00D7746A" w:rsidP="001857C1">
            <w:pPr>
              <w:widowControl w:val="0"/>
              <w:tabs>
                <w:tab w:val="right" w:leader="dot" w:pos="9498"/>
              </w:tabs>
              <w:autoSpaceDE w:val="0"/>
              <w:autoSpaceDN w:val="0"/>
              <w:adjustRightInd w:val="0"/>
              <w:spacing w:line="360" w:lineRule="auto"/>
              <w:ind w:right="501"/>
              <w:jc w:val="center"/>
              <w:rPr>
                <w:rFonts w:ascii="Times New Roman" w:hAnsi="Times New Roman"/>
                <w:sz w:val="24"/>
                <w:szCs w:val="24"/>
              </w:rPr>
            </w:pPr>
            <w:r w:rsidRPr="005710C3">
              <w:rPr>
                <w:rFonts w:ascii="Times New Roman" w:hAnsi="Times New Roman"/>
                <w:sz w:val="24"/>
                <w:szCs w:val="24"/>
              </w:rPr>
              <w:t>Экспериментальная группа</w:t>
            </w:r>
          </w:p>
        </w:tc>
        <w:tc>
          <w:tcPr>
            <w:tcW w:w="3584" w:type="dxa"/>
          </w:tcPr>
          <w:p w:rsidR="00D7746A" w:rsidRPr="005710C3" w:rsidRDefault="00D7746A" w:rsidP="001857C1">
            <w:pPr>
              <w:widowControl w:val="0"/>
              <w:tabs>
                <w:tab w:val="right" w:leader="dot" w:pos="9498"/>
              </w:tabs>
              <w:autoSpaceDE w:val="0"/>
              <w:autoSpaceDN w:val="0"/>
              <w:adjustRightInd w:val="0"/>
              <w:spacing w:line="360" w:lineRule="auto"/>
              <w:ind w:right="501" w:firstLine="680"/>
              <w:jc w:val="center"/>
              <w:rPr>
                <w:rFonts w:ascii="Times New Roman" w:hAnsi="Times New Roman"/>
                <w:sz w:val="24"/>
                <w:szCs w:val="24"/>
              </w:rPr>
            </w:pPr>
            <w:r w:rsidRPr="005710C3">
              <w:rPr>
                <w:rFonts w:ascii="Times New Roman" w:hAnsi="Times New Roman"/>
                <w:sz w:val="24"/>
                <w:szCs w:val="24"/>
              </w:rPr>
              <w:t>Контрольная группа</w:t>
            </w:r>
          </w:p>
        </w:tc>
      </w:tr>
      <w:tr w:rsidR="00D7746A" w:rsidRPr="005710C3" w:rsidTr="004A25EC">
        <w:trPr>
          <w:jc w:val="center"/>
        </w:trPr>
        <w:tc>
          <w:tcPr>
            <w:tcW w:w="992" w:type="dxa"/>
            <w:tcBorders>
              <w:right w:val="single" w:sz="4" w:space="0" w:color="auto"/>
            </w:tcBorders>
          </w:tcPr>
          <w:p w:rsidR="00D7746A" w:rsidRPr="005710C3" w:rsidRDefault="00D7746A" w:rsidP="000500F0">
            <w:pPr>
              <w:widowControl w:val="0"/>
              <w:numPr>
                <w:ilvl w:val="0"/>
                <w:numId w:val="10"/>
              </w:numPr>
              <w:tabs>
                <w:tab w:val="right" w:leader="dot" w:pos="9498"/>
              </w:tabs>
              <w:spacing w:line="360" w:lineRule="auto"/>
              <w:ind w:left="0"/>
              <w:contextualSpacing/>
              <w:jc w:val="center"/>
              <w:rPr>
                <w:rFonts w:ascii="Times New Roman" w:hAnsi="Times New Roman"/>
                <w:bCs/>
                <w:sz w:val="24"/>
                <w:szCs w:val="24"/>
              </w:rPr>
            </w:pPr>
          </w:p>
        </w:tc>
        <w:tc>
          <w:tcPr>
            <w:tcW w:w="3129" w:type="dxa"/>
            <w:tcBorders>
              <w:left w:val="single" w:sz="4" w:space="0" w:color="auto"/>
            </w:tcBorders>
          </w:tcPr>
          <w:p w:rsidR="00D7746A" w:rsidRPr="005710C3" w:rsidRDefault="00D7746A" w:rsidP="001857C1">
            <w:pPr>
              <w:widowControl w:val="0"/>
              <w:tabs>
                <w:tab w:val="right" w:leader="dot" w:pos="9498"/>
              </w:tabs>
              <w:spacing w:line="360" w:lineRule="auto"/>
              <w:ind w:right="501"/>
              <w:rPr>
                <w:rFonts w:ascii="Times New Roman" w:hAnsi="Times New Roman"/>
                <w:bCs/>
                <w:sz w:val="24"/>
                <w:szCs w:val="24"/>
              </w:rPr>
            </w:pPr>
            <w:r w:rsidRPr="005710C3">
              <w:rPr>
                <w:rFonts w:ascii="Times New Roman" w:hAnsi="Times New Roman"/>
                <w:bCs/>
                <w:sz w:val="24"/>
                <w:szCs w:val="24"/>
              </w:rPr>
              <w:t>Г. Чингиз</w:t>
            </w:r>
          </w:p>
        </w:tc>
        <w:tc>
          <w:tcPr>
            <w:tcW w:w="3594" w:type="dxa"/>
            <w:gridSpan w:val="2"/>
          </w:tcPr>
          <w:p w:rsidR="00D7746A" w:rsidRPr="005710C3" w:rsidRDefault="00D7746A" w:rsidP="001857C1">
            <w:pPr>
              <w:widowControl w:val="0"/>
              <w:tabs>
                <w:tab w:val="right" w:leader="dot" w:pos="9498"/>
              </w:tabs>
              <w:spacing w:line="360" w:lineRule="auto"/>
              <w:ind w:right="501" w:firstLine="680"/>
              <w:rPr>
                <w:rFonts w:ascii="Times New Roman" w:hAnsi="Times New Roman"/>
                <w:bCs/>
                <w:sz w:val="24"/>
                <w:szCs w:val="24"/>
              </w:rPr>
            </w:pPr>
            <w:r w:rsidRPr="005710C3">
              <w:rPr>
                <w:rFonts w:ascii="Times New Roman" w:hAnsi="Times New Roman"/>
                <w:bCs/>
                <w:sz w:val="24"/>
                <w:szCs w:val="24"/>
              </w:rPr>
              <w:t>Б. Азалия</w:t>
            </w:r>
          </w:p>
        </w:tc>
      </w:tr>
      <w:tr w:rsidR="00D7746A" w:rsidRPr="005710C3" w:rsidTr="004A25EC">
        <w:trPr>
          <w:jc w:val="center"/>
        </w:trPr>
        <w:tc>
          <w:tcPr>
            <w:tcW w:w="992" w:type="dxa"/>
            <w:tcBorders>
              <w:right w:val="single" w:sz="4" w:space="0" w:color="auto"/>
            </w:tcBorders>
          </w:tcPr>
          <w:p w:rsidR="00D7746A" w:rsidRPr="005710C3" w:rsidRDefault="00D7746A" w:rsidP="000500F0">
            <w:pPr>
              <w:widowControl w:val="0"/>
              <w:numPr>
                <w:ilvl w:val="0"/>
                <w:numId w:val="10"/>
              </w:numPr>
              <w:tabs>
                <w:tab w:val="right" w:leader="dot" w:pos="9498"/>
              </w:tabs>
              <w:spacing w:line="360" w:lineRule="auto"/>
              <w:ind w:left="0"/>
              <w:contextualSpacing/>
              <w:jc w:val="center"/>
              <w:rPr>
                <w:rFonts w:ascii="Times New Roman" w:hAnsi="Times New Roman"/>
                <w:bCs/>
                <w:sz w:val="24"/>
                <w:szCs w:val="24"/>
              </w:rPr>
            </w:pPr>
          </w:p>
        </w:tc>
        <w:tc>
          <w:tcPr>
            <w:tcW w:w="3129" w:type="dxa"/>
            <w:tcBorders>
              <w:left w:val="single" w:sz="4" w:space="0" w:color="auto"/>
            </w:tcBorders>
          </w:tcPr>
          <w:p w:rsidR="00D7746A" w:rsidRPr="005710C3" w:rsidRDefault="00D7746A" w:rsidP="001857C1">
            <w:pPr>
              <w:widowControl w:val="0"/>
              <w:tabs>
                <w:tab w:val="right" w:leader="dot" w:pos="9498"/>
              </w:tabs>
              <w:spacing w:line="360" w:lineRule="auto"/>
              <w:ind w:right="501"/>
              <w:rPr>
                <w:rFonts w:ascii="Times New Roman" w:hAnsi="Times New Roman"/>
                <w:bCs/>
                <w:sz w:val="24"/>
                <w:szCs w:val="24"/>
              </w:rPr>
            </w:pPr>
            <w:r w:rsidRPr="005710C3">
              <w:rPr>
                <w:rFonts w:ascii="Times New Roman" w:hAnsi="Times New Roman"/>
                <w:bCs/>
                <w:sz w:val="24"/>
                <w:szCs w:val="24"/>
              </w:rPr>
              <w:t>Г. Тимур</w:t>
            </w:r>
          </w:p>
        </w:tc>
        <w:tc>
          <w:tcPr>
            <w:tcW w:w="3594" w:type="dxa"/>
            <w:gridSpan w:val="2"/>
          </w:tcPr>
          <w:p w:rsidR="00D7746A" w:rsidRPr="005710C3" w:rsidRDefault="00D7746A" w:rsidP="001857C1">
            <w:pPr>
              <w:widowControl w:val="0"/>
              <w:tabs>
                <w:tab w:val="right" w:leader="dot" w:pos="9498"/>
              </w:tabs>
              <w:spacing w:line="360" w:lineRule="auto"/>
              <w:ind w:right="501" w:firstLine="680"/>
              <w:rPr>
                <w:rFonts w:ascii="Times New Roman" w:hAnsi="Times New Roman"/>
                <w:bCs/>
                <w:sz w:val="24"/>
                <w:szCs w:val="24"/>
              </w:rPr>
            </w:pPr>
            <w:r w:rsidRPr="005710C3">
              <w:rPr>
                <w:rFonts w:ascii="Times New Roman" w:hAnsi="Times New Roman"/>
                <w:bCs/>
                <w:sz w:val="24"/>
                <w:szCs w:val="24"/>
              </w:rPr>
              <w:t>Б. София</w:t>
            </w:r>
          </w:p>
        </w:tc>
      </w:tr>
      <w:tr w:rsidR="00D7746A" w:rsidRPr="005710C3" w:rsidTr="004A25EC">
        <w:trPr>
          <w:jc w:val="center"/>
        </w:trPr>
        <w:tc>
          <w:tcPr>
            <w:tcW w:w="992" w:type="dxa"/>
            <w:tcBorders>
              <w:right w:val="single" w:sz="4" w:space="0" w:color="auto"/>
            </w:tcBorders>
          </w:tcPr>
          <w:p w:rsidR="00D7746A" w:rsidRPr="005710C3" w:rsidRDefault="00D7746A" w:rsidP="000500F0">
            <w:pPr>
              <w:widowControl w:val="0"/>
              <w:numPr>
                <w:ilvl w:val="0"/>
                <w:numId w:val="10"/>
              </w:numPr>
              <w:tabs>
                <w:tab w:val="right" w:leader="dot" w:pos="9498"/>
              </w:tabs>
              <w:spacing w:line="360" w:lineRule="auto"/>
              <w:ind w:left="0"/>
              <w:contextualSpacing/>
              <w:jc w:val="center"/>
              <w:rPr>
                <w:rFonts w:ascii="Times New Roman" w:hAnsi="Times New Roman"/>
                <w:bCs/>
                <w:sz w:val="24"/>
                <w:szCs w:val="24"/>
              </w:rPr>
            </w:pPr>
          </w:p>
        </w:tc>
        <w:tc>
          <w:tcPr>
            <w:tcW w:w="3129" w:type="dxa"/>
            <w:tcBorders>
              <w:left w:val="single" w:sz="4" w:space="0" w:color="auto"/>
            </w:tcBorders>
          </w:tcPr>
          <w:p w:rsidR="00D7746A" w:rsidRPr="005710C3" w:rsidRDefault="00D7746A" w:rsidP="001857C1">
            <w:pPr>
              <w:widowControl w:val="0"/>
              <w:tabs>
                <w:tab w:val="right" w:leader="dot" w:pos="9498"/>
              </w:tabs>
              <w:spacing w:line="360" w:lineRule="auto"/>
              <w:ind w:right="501"/>
              <w:rPr>
                <w:rFonts w:ascii="Times New Roman" w:hAnsi="Times New Roman"/>
                <w:bCs/>
                <w:sz w:val="24"/>
                <w:szCs w:val="24"/>
              </w:rPr>
            </w:pPr>
            <w:r w:rsidRPr="005710C3">
              <w:rPr>
                <w:rFonts w:ascii="Times New Roman" w:hAnsi="Times New Roman"/>
                <w:bCs/>
                <w:sz w:val="24"/>
                <w:szCs w:val="24"/>
              </w:rPr>
              <w:t>К. Тимур</w:t>
            </w:r>
          </w:p>
        </w:tc>
        <w:tc>
          <w:tcPr>
            <w:tcW w:w="3594" w:type="dxa"/>
            <w:gridSpan w:val="2"/>
          </w:tcPr>
          <w:p w:rsidR="00D7746A" w:rsidRPr="005710C3" w:rsidRDefault="00D7746A" w:rsidP="001857C1">
            <w:pPr>
              <w:widowControl w:val="0"/>
              <w:tabs>
                <w:tab w:val="right" w:leader="dot" w:pos="9498"/>
              </w:tabs>
              <w:spacing w:line="360" w:lineRule="auto"/>
              <w:ind w:right="501" w:firstLine="680"/>
              <w:rPr>
                <w:rFonts w:ascii="Times New Roman" w:hAnsi="Times New Roman"/>
                <w:bCs/>
                <w:sz w:val="24"/>
                <w:szCs w:val="24"/>
              </w:rPr>
            </w:pPr>
            <w:r w:rsidRPr="005710C3">
              <w:rPr>
                <w:rFonts w:ascii="Times New Roman" w:hAnsi="Times New Roman"/>
                <w:bCs/>
                <w:sz w:val="24"/>
                <w:szCs w:val="24"/>
              </w:rPr>
              <w:t>Б. Булат</w:t>
            </w:r>
          </w:p>
        </w:tc>
      </w:tr>
      <w:tr w:rsidR="00D7746A" w:rsidRPr="005710C3" w:rsidTr="004A25EC">
        <w:trPr>
          <w:jc w:val="center"/>
        </w:trPr>
        <w:tc>
          <w:tcPr>
            <w:tcW w:w="992" w:type="dxa"/>
            <w:tcBorders>
              <w:right w:val="single" w:sz="4" w:space="0" w:color="auto"/>
            </w:tcBorders>
          </w:tcPr>
          <w:p w:rsidR="00D7746A" w:rsidRPr="005710C3" w:rsidRDefault="00D7746A" w:rsidP="000500F0">
            <w:pPr>
              <w:widowControl w:val="0"/>
              <w:numPr>
                <w:ilvl w:val="0"/>
                <w:numId w:val="10"/>
              </w:numPr>
              <w:tabs>
                <w:tab w:val="right" w:leader="dot" w:pos="9498"/>
              </w:tabs>
              <w:spacing w:line="360" w:lineRule="auto"/>
              <w:ind w:left="0"/>
              <w:contextualSpacing/>
              <w:jc w:val="center"/>
              <w:rPr>
                <w:rFonts w:ascii="Times New Roman" w:hAnsi="Times New Roman"/>
                <w:bCs/>
                <w:sz w:val="24"/>
                <w:szCs w:val="24"/>
              </w:rPr>
            </w:pPr>
          </w:p>
        </w:tc>
        <w:tc>
          <w:tcPr>
            <w:tcW w:w="3129" w:type="dxa"/>
            <w:tcBorders>
              <w:left w:val="single" w:sz="4" w:space="0" w:color="auto"/>
            </w:tcBorders>
          </w:tcPr>
          <w:p w:rsidR="00D7746A" w:rsidRPr="005710C3" w:rsidRDefault="00D7746A" w:rsidP="001857C1">
            <w:pPr>
              <w:widowControl w:val="0"/>
              <w:tabs>
                <w:tab w:val="right" w:leader="dot" w:pos="9498"/>
              </w:tabs>
              <w:spacing w:line="360" w:lineRule="auto"/>
              <w:ind w:right="501"/>
              <w:rPr>
                <w:rFonts w:ascii="Times New Roman" w:hAnsi="Times New Roman"/>
                <w:bCs/>
                <w:sz w:val="24"/>
                <w:szCs w:val="24"/>
              </w:rPr>
            </w:pPr>
            <w:r w:rsidRPr="005710C3">
              <w:rPr>
                <w:rFonts w:ascii="Times New Roman" w:hAnsi="Times New Roman"/>
                <w:bCs/>
                <w:sz w:val="24"/>
                <w:szCs w:val="24"/>
              </w:rPr>
              <w:t>К. Юрий</w:t>
            </w:r>
          </w:p>
        </w:tc>
        <w:tc>
          <w:tcPr>
            <w:tcW w:w="3594" w:type="dxa"/>
            <w:gridSpan w:val="2"/>
          </w:tcPr>
          <w:p w:rsidR="00D7746A" w:rsidRPr="005710C3" w:rsidRDefault="00D7746A" w:rsidP="001857C1">
            <w:pPr>
              <w:widowControl w:val="0"/>
              <w:tabs>
                <w:tab w:val="right" w:leader="dot" w:pos="9498"/>
              </w:tabs>
              <w:spacing w:line="360" w:lineRule="auto"/>
              <w:ind w:right="501" w:firstLine="680"/>
              <w:rPr>
                <w:rFonts w:ascii="Times New Roman" w:hAnsi="Times New Roman"/>
                <w:bCs/>
                <w:sz w:val="24"/>
                <w:szCs w:val="24"/>
              </w:rPr>
            </w:pPr>
            <w:r w:rsidRPr="005710C3">
              <w:rPr>
                <w:rFonts w:ascii="Times New Roman" w:hAnsi="Times New Roman"/>
                <w:bCs/>
                <w:sz w:val="24"/>
                <w:szCs w:val="24"/>
              </w:rPr>
              <w:t xml:space="preserve">Г. </w:t>
            </w:r>
            <w:proofErr w:type="spellStart"/>
            <w:r w:rsidRPr="005710C3">
              <w:rPr>
                <w:rFonts w:ascii="Times New Roman" w:hAnsi="Times New Roman"/>
                <w:bCs/>
                <w:sz w:val="24"/>
                <w:szCs w:val="24"/>
              </w:rPr>
              <w:t>Ранид</w:t>
            </w:r>
            <w:proofErr w:type="spellEnd"/>
          </w:p>
        </w:tc>
      </w:tr>
      <w:tr w:rsidR="00D7746A" w:rsidRPr="005710C3" w:rsidTr="004A25EC">
        <w:trPr>
          <w:jc w:val="center"/>
        </w:trPr>
        <w:tc>
          <w:tcPr>
            <w:tcW w:w="992" w:type="dxa"/>
            <w:tcBorders>
              <w:right w:val="single" w:sz="4" w:space="0" w:color="auto"/>
            </w:tcBorders>
          </w:tcPr>
          <w:p w:rsidR="00D7746A" w:rsidRPr="005710C3" w:rsidRDefault="00D7746A" w:rsidP="000500F0">
            <w:pPr>
              <w:widowControl w:val="0"/>
              <w:numPr>
                <w:ilvl w:val="0"/>
                <w:numId w:val="10"/>
              </w:numPr>
              <w:tabs>
                <w:tab w:val="right" w:leader="dot" w:pos="9498"/>
              </w:tabs>
              <w:spacing w:line="360" w:lineRule="auto"/>
              <w:ind w:left="0"/>
              <w:contextualSpacing/>
              <w:jc w:val="center"/>
              <w:rPr>
                <w:rFonts w:ascii="Times New Roman" w:hAnsi="Times New Roman"/>
                <w:bCs/>
                <w:sz w:val="24"/>
                <w:szCs w:val="24"/>
              </w:rPr>
            </w:pPr>
          </w:p>
        </w:tc>
        <w:tc>
          <w:tcPr>
            <w:tcW w:w="3129" w:type="dxa"/>
            <w:tcBorders>
              <w:left w:val="single" w:sz="4" w:space="0" w:color="auto"/>
            </w:tcBorders>
          </w:tcPr>
          <w:p w:rsidR="00D7746A" w:rsidRPr="005710C3" w:rsidRDefault="00D7746A" w:rsidP="001857C1">
            <w:pPr>
              <w:widowControl w:val="0"/>
              <w:tabs>
                <w:tab w:val="right" w:leader="dot" w:pos="9498"/>
              </w:tabs>
              <w:spacing w:line="360" w:lineRule="auto"/>
              <w:ind w:right="501"/>
              <w:rPr>
                <w:rFonts w:ascii="Times New Roman" w:hAnsi="Times New Roman"/>
                <w:bCs/>
                <w:sz w:val="24"/>
                <w:szCs w:val="24"/>
              </w:rPr>
            </w:pPr>
            <w:r w:rsidRPr="005710C3">
              <w:rPr>
                <w:rFonts w:ascii="Times New Roman" w:hAnsi="Times New Roman"/>
                <w:bCs/>
                <w:sz w:val="24"/>
                <w:szCs w:val="24"/>
              </w:rPr>
              <w:t>М. Айдар</w:t>
            </w:r>
          </w:p>
        </w:tc>
        <w:tc>
          <w:tcPr>
            <w:tcW w:w="3594" w:type="dxa"/>
            <w:gridSpan w:val="2"/>
          </w:tcPr>
          <w:p w:rsidR="00D7746A" w:rsidRPr="005710C3" w:rsidRDefault="00D7746A" w:rsidP="001857C1">
            <w:pPr>
              <w:widowControl w:val="0"/>
              <w:tabs>
                <w:tab w:val="right" w:leader="dot" w:pos="9498"/>
              </w:tabs>
              <w:spacing w:line="360" w:lineRule="auto"/>
              <w:ind w:right="501" w:firstLine="680"/>
              <w:rPr>
                <w:rFonts w:ascii="Times New Roman" w:hAnsi="Times New Roman"/>
                <w:bCs/>
                <w:sz w:val="24"/>
                <w:szCs w:val="24"/>
              </w:rPr>
            </w:pPr>
            <w:r w:rsidRPr="005710C3">
              <w:rPr>
                <w:rFonts w:ascii="Times New Roman" w:hAnsi="Times New Roman"/>
                <w:bCs/>
                <w:sz w:val="24"/>
                <w:szCs w:val="24"/>
              </w:rPr>
              <w:t>Г. Екатерина</w:t>
            </w:r>
          </w:p>
        </w:tc>
      </w:tr>
      <w:tr w:rsidR="00D7746A" w:rsidRPr="005710C3" w:rsidTr="004A25EC">
        <w:trPr>
          <w:jc w:val="center"/>
        </w:trPr>
        <w:tc>
          <w:tcPr>
            <w:tcW w:w="992" w:type="dxa"/>
            <w:tcBorders>
              <w:right w:val="single" w:sz="4" w:space="0" w:color="auto"/>
            </w:tcBorders>
          </w:tcPr>
          <w:p w:rsidR="00D7746A" w:rsidRPr="005710C3" w:rsidRDefault="00D7746A" w:rsidP="000500F0">
            <w:pPr>
              <w:widowControl w:val="0"/>
              <w:numPr>
                <w:ilvl w:val="0"/>
                <w:numId w:val="10"/>
              </w:numPr>
              <w:tabs>
                <w:tab w:val="right" w:leader="dot" w:pos="9498"/>
              </w:tabs>
              <w:spacing w:line="360" w:lineRule="auto"/>
              <w:ind w:left="0"/>
              <w:contextualSpacing/>
              <w:jc w:val="center"/>
              <w:rPr>
                <w:rFonts w:ascii="Times New Roman" w:hAnsi="Times New Roman"/>
                <w:bCs/>
                <w:sz w:val="24"/>
                <w:szCs w:val="24"/>
              </w:rPr>
            </w:pPr>
          </w:p>
        </w:tc>
        <w:tc>
          <w:tcPr>
            <w:tcW w:w="3129" w:type="dxa"/>
            <w:tcBorders>
              <w:left w:val="single" w:sz="4" w:space="0" w:color="auto"/>
            </w:tcBorders>
          </w:tcPr>
          <w:p w:rsidR="00D7746A" w:rsidRPr="005710C3" w:rsidRDefault="00D7746A" w:rsidP="001857C1">
            <w:pPr>
              <w:widowControl w:val="0"/>
              <w:tabs>
                <w:tab w:val="right" w:leader="dot" w:pos="9498"/>
              </w:tabs>
              <w:spacing w:line="360" w:lineRule="auto"/>
              <w:ind w:right="501"/>
              <w:rPr>
                <w:rFonts w:ascii="Times New Roman" w:hAnsi="Times New Roman"/>
                <w:bCs/>
                <w:sz w:val="24"/>
                <w:szCs w:val="24"/>
              </w:rPr>
            </w:pPr>
            <w:r w:rsidRPr="005710C3">
              <w:rPr>
                <w:rFonts w:ascii="Times New Roman" w:hAnsi="Times New Roman"/>
                <w:bCs/>
                <w:sz w:val="24"/>
                <w:szCs w:val="24"/>
              </w:rPr>
              <w:t>Н. Урал</w:t>
            </w:r>
          </w:p>
        </w:tc>
        <w:tc>
          <w:tcPr>
            <w:tcW w:w="3594" w:type="dxa"/>
            <w:gridSpan w:val="2"/>
          </w:tcPr>
          <w:p w:rsidR="00D7746A" w:rsidRPr="005710C3" w:rsidRDefault="00D7746A" w:rsidP="001857C1">
            <w:pPr>
              <w:widowControl w:val="0"/>
              <w:tabs>
                <w:tab w:val="right" w:leader="dot" w:pos="9498"/>
              </w:tabs>
              <w:spacing w:line="360" w:lineRule="auto"/>
              <w:ind w:right="501" w:firstLine="680"/>
              <w:rPr>
                <w:rFonts w:ascii="Times New Roman" w:hAnsi="Times New Roman"/>
                <w:bCs/>
                <w:sz w:val="24"/>
                <w:szCs w:val="24"/>
              </w:rPr>
            </w:pPr>
            <w:r w:rsidRPr="005710C3">
              <w:rPr>
                <w:rFonts w:ascii="Times New Roman" w:hAnsi="Times New Roman"/>
                <w:bCs/>
                <w:sz w:val="24"/>
                <w:szCs w:val="24"/>
              </w:rPr>
              <w:t>Д. Александр</w:t>
            </w:r>
          </w:p>
        </w:tc>
      </w:tr>
      <w:tr w:rsidR="00D7746A" w:rsidRPr="005710C3" w:rsidTr="004A25EC">
        <w:trPr>
          <w:jc w:val="center"/>
        </w:trPr>
        <w:tc>
          <w:tcPr>
            <w:tcW w:w="992" w:type="dxa"/>
            <w:tcBorders>
              <w:right w:val="single" w:sz="4" w:space="0" w:color="auto"/>
            </w:tcBorders>
          </w:tcPr>
          <w:p w:rsidR="00D7746A" w:rsidRPr="005710C3" w:rsidRDefault="00D7746A" w:rsidP="000500F0">
            <w:pPr>
              <w:widowControl w:val="0"/>
              <w:numPr>
                <w:ilvl w:val="0"/>
                <w:numId w:val="10"/>
              </w:numPr>
              <w:tabs>
                <w:tab w:val="left" w:pos="1155"/>
                <w:tab w:val="right" w:leader="dot" w:pos="9498"/>
              </w:tabs>
              <w:spacing w:line="360" w:lineRule="auto"/>
              <w:ind w:left="0"/>
              <w:contextualSpacing/>
              <w:jc w:val="center"/>
              <w:rPr>
                <w:rFonts w:ascii="Times New Roman" w:hAnsi="Times New Roman"/>
                <w:bCs/>
                <w:sz w:val="24"/>
                <w:szCs w:val="24"/>
              </w:rPr>
            </w:pPr>
          </w:p>
        </w:tc>
        <w:tc>
          <w:tcPr>
            <w:tcW w:w="3129" w:type="dxa"/>
            <w:tcBorders>
              <w:left w:val="single" w:sz="4" w:space="0" w:color="auto"/>
            </w:tcBorders>
          </w:tcPr>
          <w:p w:rsidR="00D7746A" w:rsidRPr="005710C3" w:rsidRDefault="00D7746A" w:rsidP="001857C1">
            <w:pPr>
              <w:widowControl w:val="0"/>
              <w:tabs>
                <w:tab w:val="right" w:leader="dot" w:pos="9498"/>
              </w:tabs>
              <w:spacing w:line="360" w:lineRule="auto"/>
              <w:ind w:right="501"/>
              <w:rPr>
                <w:rFonts w:ascii="Times New Roman" w:hAnsi="Times New Roman"/>
                <w:bCs/>
                <w:sz w:val="24"/>
                <w:szCs w:val="24"/>
              </w:rPr>
            </w:pPr>
            <w:r w:rsidRPr="005710C3">
              <w:rPr>
                <w:rFonts w:ascii="Times New Roman" w:hAnsi="Times New Roman"/>
                <w:bCs/>
                <w:sz w:val="24"/>
                <w:szCs w:val="24"/>
              </w:rPr>
              <w:t>С. Илья</w:t>
            </w:r>
          </w:p>
        </w:tc>
        <w:tc>
          <w:tcPr>
            <w:tcW w:w="3594" w:type="dxa"/>
            <w:gridSpan w:val="2"/>
          </w:tcPr>
          <w:p w:rsidR="00D7746A" w:rsidRPr="005710C3" w:rsidRDefault="00D7746A" w:rsidP="001857C1">
            <w:pPr>
              <w:widowControl w:val="0"/>
              <w:tabs>
                <w:tab w:val="right" w:leader="dot" w:pos="9498"/>
              </w:tabs>
              <w:spacing w:line="360" w:lineRule="auto"/>
              <w:ind w:right="501" w:firstLine="680"/>
              <w:rPr>
                <w:rFonts w:ascii="Times New Roman" w:hAnsi="Times New Roman"/>
                <w:bCs/>
                <w:sz w:val="24"/>
                <w:szCs w:val="24"/>
              </w:rPr>
            </w:pPr>
            <w:r w:rsidRPr="005710C3">
              <w:rPr>
                <w:rFonts w:ascii="Times New Roman" w:hAnsi="Times New Roman"/>
                <w:bCs/>
                <w:sz w:val="24"/>
                <w:szCs w:val="24"/>
              </w:rPr>
              <w:t>Д. Данил</w:t>
            </w:r>
          </w:p>
        </w:tc>
      </w:tr>
      <w:tr w:rsidR="00D7746A" w:rsidRPr="005710C3" w:rsidTr="004A25EC">
        <w:trPr>
          <w:jc w:val="center"/>
        </w:trPr>
        <w:tc>
          <w:tcPr>
            <w:tcW w:w="992" w:type="dxa"/>
            <w:tcBorders>
              <w:right w:val="single" w:sz="4" w:space="0" w:color="auto"/>
            </w:tcBorders>
          </w:tcPr>
          <w:p w:rsidR="00D7746A" w:rsidRPr="005710C3" w:rsidRDefault="00D7746A" w:rsidP="000500F0">
            <w:pPr>
              <w:widowControl w:val="0"/>
              <w:numPr>
                <w:ilvl w:val="0"/>
                <w:numId w:val="10"/>
              </w:numPr>
              <w:tabs>
                <w:tab w:val="right" w:leader="dot" w:pos="9498"/>
              </w:tabs>
              <w:spacing w:line="360" w:lineRule="auto"/>
              <w:ind w:left="0"/>
              <w:contextualSpacing/>
              <w:jc w:val="center"/>
              <w:rPr>
                <w:rFonts w:ascii="Times New Roman" w:hAnsi="Times New Roman"/>
                <w:bCs/>
                <w:sz w:val="24"/>
                <w:szCs w:val="24"/>
              </w:rPr>
            </w:pPr>
          </w:p>
        </w:tc>
        <w:tc>
          <w:tcPr>
            <w:tcW w:w="3129" w:type="dxa"/>
            <w:tcBorders>
              <w:left w:val="single" w:sz="4" w:space="0" w:color="auto"/>
            </w:tcBorders>
          </w:tcPr>
          <w:p w:rsidR="00D7746A" w:rsidRPr="005710C3" w:rsidRDefault="00D7746A" w:rsidP="001857C1">
            <w:pPr>
              <w:widowControl w:val="0"/>
              <w:tabs>
                <w:tab w:val="right" w:leader="dot" w:pos="9498"/>
              </w:tabs>
              <w:spacing w:line="360" w:lineRule="auto"/>
              <w:ind w:right="501"/>
              <w:rPr>
                <w:rFonts w:ascii="Times New Roman" w:hAnsi="Times New Roman"/>
                <w:bCs/>
                <w:sz w:val="24"/>
                <w:szCs w:val="24"/>
              </w:rPr>
            </w:pPr>
            <w:r w:rsidRPr="005710C3">
              <w:rPr>
                <w:rFonts w:ascii="Times New Roman" w:hAnsi="Times New Roman"/>
                <w:bCs/>
                <w:sz w:val="24"/>
                <w:szCs w:val="24"/>
              </w:rPr>
              <w:t>Ф. Никита</w:t>
            </w:r>
          </w:p>
        </w:tc>
        <w:tc>
          <w:tcPr>
            <w:tcW w:w="3594" w:type="dxa"/>
            <w:gridSpan w:val="2"/>
          </w:tcPr>
          <w:p w:rsidR="00D7746A" w:rsidRPr="005710C3" w:rsidRDefault="00D7746A" w:rsidP="001857C1">
            <w:pPr>
              <w:widowControl w:val="0"/>
              <w:tabs>
                <w:tab w:val="right" w:leader="dot" w:pos="9498"/>
              </w:tabs>
              <w:spacing w:line="360" w:lineRule="auto"/>
              <w:ind w:right="501" w:firstLine="680"/>
              <w:rPr>
                <w:rFonts w:ascii="Times New Roman" w:hAnsi="Times New Roman"/>
                <w:bCs/>
                <w:sz w:val="24"/>
                <w:szCs w:val="24"/>
              </w:rPr>
            </w:pPr>
            <w:r w:rsidRPr="005710C3">
              <w:rPr>
                <w:rFonts w:ascii="Times New Roman" w:hAnsi="Times New Roman"/>
                <w:bCs/>
                <w:sz w:val="24"/>
                <w:szCs w:val="24"/>
              </w:rPr>
              <w:t>К. Павел</w:t>
            </w:r>
          </w:p>
        </w:tc>
      </w:tr>
      <w:tr w:rsidR="00D7746A" w:rsidRPr="005710C3" w:rsidTr="004A25EC">
        <w:trPr>
          <w:trHeight w:val="501"/>
          <w:jc w:val="center"/>
        </w:trPr>
        <w:tc>
          <w:tcPr>
            <w:tcW w:w="992" w:type="dxa"/>
            <w:tcBorders>
              <w:bottom w:val="single" w:sz="4" w:space="0" w:color="auto"/>
              <w:right w:val="single" w:sz="4" w:space="0" w:color="auto"/>
            </w:tcBorders>
          </w:tcPr>
          <w:p w:rsidR="00D7746A" w:rsidRPr="005710C3" w:rsidRDefault="00D7746A" w:rsidP="000500F0">
            <w:pPr>
              <w:widowControl w:val="0"/>
              <w:numPr>
                <w:ilvl w:val="0"/>
                <w:numId w:val="10"/>
              </w:numPr>
              <w:tabs>
                <w:tab w:val="right" w:leader="dot" w:pos="9498"/>
              </w:tabs>
              <w:spacing w:line="360" w:lineRule="auto"/>
              <w:ind w:left="0"/>
              <w:contextualSpacing/>
              <w:jc w:val="center"/>
              <w:rPr>
                <w:rFonts w:ascii="Times New Roman" w:hAnsi="Times New Roman"/>
                <w:bCs/>
                <w:sz w:val="24"/>
                <w:szCs w:val="24"/>
              </w:rPr>
            </w:pPr>
          </w:p>
        </w:tc>
        <w:tc>
          <w:tcPr>
            <w:tcW w:w="3129" w:type="dxa"/>
            <w:tcBorders>
              <w:left w:val="single" w:sz="4" w:space="0" w:color="auto"/>
              <w:bottom w:val="single" w:sz="4" w:space="0" w:color="auto"/>
            </w:tcBorders>
          </w:tcPr>
          <w:p w:rsidR="00D7746A" w:rsidRPr="005710C3" w:rsidRDefault="00D7746A" w:rsidP="001857C1">
            <w:pPr>
              <w:widowControl w:val="0"/>
              <w:tabs>
                <w:tab w:val="right" w:leader="dot" w:pos="9498"/>
              </w:tabs>
              <w:spacing w:line="360" w:lineRule="auto"/>
              <w:ind w:right="501"/>
              <w:rPr>
                <w:rFonts w:ascii="Times New Roman" w:hAnsi="Times New Roman"/>
                <w:bCs/>
                <w:sz w:val="24"/>
                <w:szCs w:val="24"/>
              </w:rPr>
            </w:pPr>
            <w:r w:rsidRPr="005710C3">
              <w:rPr>
                <w:rFonts w:ascii="Times New Roman" w:hAnsi="Times New Roman"/>
                <w:bCs/>
                <w:sz w:val="24"/>
                <w:szCs w:val="24"/>
              </w:rPr>
              <w:t xml:space="preserve">Ш. </w:t>
            </w:r>
            <w:proofErr w:type="spellStart"/>
            <w:r w:rsidRPr="005710C3">
              <w:rPr>
                <w:rFonts w:ascii="Times New Roman" w:hAnsi="Times New Roman"/>
                <w:bCs/>
                <w:sz w:val="24"/>
                <w:szCs w:val="24"/>
              </w:rPr>
              <w:t>Тамирлан</w:t>
            </w:r>
            <w:proofErr w:type="spellEnd"/>
          </w:p>
        </w:tc>
        <w:tc>
          <w:tcPr>
            <w:tcW w:w="3594" w:type="dxa"/>
            <w:gridSpan w:val="2"/>
            <w:tcBorders>
              <w:bottom w:val="single" w:sz="4" w:space="0" w:color="auto"/>
            </w:tcBorders>
          </w:tcPr>
          <w:p w:rsidR="00D7746A" w:rsidRPr="005710C3" w:rsidRDefault="00D7746A" w:rsidP="001857C1">
            <w:pPr>
              <w:widowControl w:val="0"/>
              <w:tabs>
                <w:tab w:val="right" w:leader="dot" w:pos="9498"/>
              </w:tabs>
              <w:spacing w:line="360" w:lineRule="auto"/>
              <w:ind w:right="501" w:firstLine="680"/>
              <w:rPr>
                <w:rFonts w:ascii="Times New Roman" w:hAnsi="Times New Roman"/>
                <w:bCs/>
                <w:sz w:val="24"/>
                <w:szCs w:val="24"/>
              </w:rPr>
            </w:pPr>
            <w:r w:rsidRPr="005710C3">
              <w:rPr>
                <w:rFonts w:ascii="Times New Roman" w:hAnsi="Times New Roman"/>
                <w:bCs/>
                <w:sz w:val="24"/>
                <w:szCs w:val="24"/>
              </w:rPr>
              <w:t xml:space="preserve">М. </w:t>
            </w:r>
            <w:proofErr w:type="spellStart"/>
            <w:r w:rsidRPr="005710C3">
              <w:rPr>
                <w:rFonts w:ascii="Times New Roman" w:hAnsi="Times New Roman"/>
                <w:bCs/>
                <w:sz w:val="24"/>
                <w:szCs w:val="24"/>
              </w:rPr>
              <w:t>Риана</w:t>
            </w:r>
            <w:proofErr w:type="spellEnd"/>
          </w:p>
        </w:tc>
      </w:tr>
      <w:tr w:rsidR="00D7746A" w:rsidRPr="005710C3" w:rsidTr="004A25EC">
        <w:trPr>
          <w:trHeight w:val="380"/>
          <w:jc w:val="center"/>
        </w:trPr>
        <w:tc>
          <w:tcPr>
            <w:tcW w:w="992" w:type="dxa"/>
            <w:tcBorders>
              <w:top w:val="single" w:sz="4" w:space="0" w:color="auto"/>
              <w:bottom w:val="single" w:sz="4" w:space="0" w:color="auto"/>
              <w:right w:val="single" w:sz="4" w:space="0" w:color="auto"/>
            </w:tcBorders>
          </w:tcPr>
          <w:p w:rsidR="00D7746A" w:rsidRPr="005710C3" w:rsidRDefault="00D7746A" w:rsidP="000500F0">
            <w:pPr>
              <w:widowControl w:val="0"/>
              <w:numPr>
                <w:ilvl w:val="0"/>
                <w:numId w:val="10"/>
              </w:numPr>
              <w:tabs>
                <w:tab w:val="right" w:leader="dot" w:pos="9498"/>
              </w:tabs>
              <w:spacing w:line="360" w:lineRule="auto"/>
              <w:ind w:left="0"/>
              <w:contextualSpacing/>
              <w:jc w:val="center"/>
              <w:rPr>
                <w:rFonts w:ascii="Times New Roman" w:hAnsi="Times New Roman"/>
                <w:bCs/>
                <w:sz w:val="24"/>
                <w:szCs w:val="24"/>
              </w:rPr>
            </w:pPr>
          </w:p>
        </w:tc>
        <w:tc>
          <w:tcPr>
            <w:tcW w:w="3139" w:type="dxa"/>
            <w:gridSpan w:val="2"/>
            <w:tcBorders>
              <w:top w:val="single" w:sz="4" w:space="0" w:color="auto"/>
              <w:left w:val="single" w:sz="4" w:space="0" w:color="auto"/>
              <w:bottom w:val="single" w:sz="4" w:space="0" w:color="auto"/>
            </w:tcBorders>
          </w:tcPr>
          <w:p w:rsidR="00D7746A" w:rsidRPr="005710C3" w:rsidRDefault="00D7746A" w:rsidP="001857C1">
            <w:pPr>
              <w:widowControl w:val="0"/>
              <w:tabs>
                <w:tab w:val="right" w:leader="dot" w:pos="9498"/>
              </w:tabs>
              <w:spacing w:line="360" w:lineRule="auto"/>
              <w:ind w:right="501"/>
              <w:rPr>
                <w:rFonts w:ascii="Times New Roman" w:hAnsi="Times New Roman"/>
                <w:bCs/>
                <w:sz w:val="24"/>
                <w:szCs w:val="24"/>
              </w:rPr>
            </w:pPr>
            <w:r w:rsidRPr="005710C3">
              <w:rPr>
                <w:rFonts w:ascii="Times New Roman" w:hAnsi="Times New Roman"/>
                <w:bCs/>
                <w:sz w:val="24"/>
                <w:szCs w:val="24"/>
              </w:rPr>
              <w:t>З. Роман</w:t>
            </w:r>
          </w:p>
        </w:tc>
        <w:tc>
          <w:tcPr>
            <w:tcW w:w="3584" w:type="dxa"/>
            <w:tcBorders>
              <w:top w:val="single" w:sz="4" w:space="0" w:color="auto"/>
              <w:bottom w:val="single" w:sz="4" w:space="0" w:color="auto"/>
            </w:tcBorders>
          </w:tcPr>
          <w:p w:rsidR="00D7746A" w:rsidRPr="005710C3" w:rsidRDefault="00D7746A" w:rsidP="001857C1">
            <w:pPr>
              <w:widowControl w:val="0"/>
              <w:tabs>
                <w:tab w:val="right" w:leader="dot" w:pos="9498"/>
              </w:tabs>
              <w:spacing w:line="360" w:lineRule="auto"/>
              <w:ind w:right="501" w:firstLine="680"/>
              <w:rPr>
                <w:rFonts w:ascii="Times New Roman" w:hAnsi="Times New Roman"/>
                <w:bCs/>
                <w:sz w:val="24"/>
                <w:szCs w:val="24"/>
              </w:rPr>
            </w:pPr>
            <w:r w:rsidRPr="005710C3">
              <w:rPr>
                <w:rFonts w:ascii="Times New Roman" w:hAnsi="Times New Roman"/>
                <w:bCs/>
                <w:sz w:val="24"/>
                <w:szCs w:val="24"/>
              </w:rPr>
              <w:t>М. Тимур</w:t>
            </w:r>
          </w:p>
        </w:tc>
      </w:tr>
      <w:tr w:rsidR="00D7746A" w:rsidRPr="005710C3" w:rsidTr="004A25EC">
        <w:trPr>
          <w:trHeight w:val="353"/>
          <w:jc w:val="center"/>
        </w:trPr>
        <w:tc>
          <w:tcPr>
            <w:tcW w:w="992" w:type="dxa"/>
            <w:tcBorders>
              <w:top w:val="single" w:sz="4" w:space="0" w:color="auto"/>
              <w:bottom w:val="single" w:sz="4" w:space="0" w:color="auto"/>
              <w:right w:val="single" w:sz="4" w:space="0" w:color="auto"/>
            </w:tcBorders>
          </w:tcPr>
          <w:p w:rsidR="00D7746A" w:rsidRPr="005710C3" w:rsidRDefault="00D7746A" w:rsidP="000500F0">
            <w:pPr>
              <w:widowControl w:val="0"/>
              <w:numPr>
                <w:ilvl w:val="0"/>
                <w:numId w:val="10"/>
              </w:numPr>
              <w:tabs>
                <w:tab w:val="right" w:leader="dot" w:pos="9498"/>
              </w:tabs>
              <w:spacing w:line="360" w:lineRule="auto"/>
              <w:ind w:left="0"/>
              <w:contextualSpacing/>
              <w:jc w:val="center"/>
              <w:rPr>
                <w:rFonts w:ascii="Times New Roman" w:hAnsi="Times New Roman"/>
                <w:bCs/>
                <w:sz w:val="24"/>
                <w:szCs w:val="24"/>
              </w:rPr>
            </w:pPr>
          </w:p>
        </w:tc>
        <w:tc>
          <w:tcPr>
            <w:tcW w:w="3139" w:type="dxa"/>
            <w:gridSpan w:val="2"/>
            <w:tcBorders>
              <w:top w:val="single" w:sz="4" w:space="0" w:color="auto"/>
              <w:left w:val="single" w:sz="4" w:space="0" w:color="auto"/>
              <w:bottom w:val="single" w:sz="4" w:space="0" w:color="auto"/>
            </w:tcBorders>
          </w:tcPr>
          <w:p w:rsidR="00D7746A" w:rsidRPr="005710C3" w:rsidRDefault="00D7746A" w:rsidP="001857C1">
            <w:pPr>
              <w:widowControl w:val="0"/>
              <w:tabs>
                <w:tab w:val="right" w:leader="dot" w:pos="9498"/>
              </w:tabs>
              <w:spacing w:line="360" w:lineRule="auto"/>
              <w:ind w:right="501"/>
              <w:rPr>
                <w:rFonts w:ascii="Times New Roman" w:hAnsi="Times New Roman"/>
                <w:bCs/>
                <w:sz w:val="24"/>
                <w:szCs w:val="24"/>
              </w:rPr>
            </w:pPr>
            <w:r w:rsidRPr="005710C3">
              <w:rPr>
                <w:rFonts w:ascii="Times New Roman" w:hAnsi="Times New Roman"/>
                <w:bCs/>
                <w:sz w:val="24"/>
                <w:szCs w:val="24"/>
              </w:rPr>
              <w:t>Х. Алан</w:t>
            </w:r>
          </w:p>
        </w:tc>
        <w:tc>
          <w:tcPr>
            <w:tcW w:w="3584" w:type="dxa"/>
            <w:tcBorders>
              <w:top w:val="single" w:sz="4" w:space="0" w:color="auto"/>
              <w:bottom w:val="single" w:sz="4" w:space="0" w:color="auto"/>
            </w:tcBorders>
          </w:tcPr>
          <w:p w:rsidR="00D7746A" w:rsidRPr="005710C3" w:rsidRDefault="00D7746A" w:rsidP="001857C1">
            <w:pPr>
              <w:widowControl w:val="0"/>
              <w:tabs>
                <w:tab w:val="right" w:leader="dot" w:pos="9498"/>
              </w:tabs>
              <w:spacing w:line="360" w:lineRule="auto"/>
              <w:ind w:right="501" w:firstLine="680"/>
              <w:rPr>
                <w:rFonts w:ascii="Times New Roman" w:hAnsi="Times New Roman"/>
                <w:bCs/>
                <w:sz w:val="24"/>
                <w:szCs w:val="24"/>
              </w:rPr>
            </w:pPr>
            <w:r w:rsidRPr="005710C3">
              <w:rPr>
                <w:rFonts w:ascii="Times New Roman" w:hAnsi="Times New Roman"/>
                <w:bCs/>
                <w:sz w:val="24"/>
                <w:szCs w:val="24"/>
              </w:rPr>
              <w:t>М. Анастасия</w:t>
            </w:r>
          </w:p>
        </w:tc>
      </w:tr>
      <w:tr w:rsidR="00D7746A" w:rsidRPr="005710C3" w:rsidTr="004A25EC">
        <w:trPr>
          <w:trHeight w:val="325"/>
          <w:jc w:val="center"/>
        </w:trPr>
        <w:tc>
          <w:tcPr>
            <w:tcW w:w="992" w:type="dxa"/>
            <w:tcBorders>
              <w:top w:val="single" w:sz="4" w:space="0" w:color="auto"/>
              <w:bottom w:val="single" w:sz="4" w:space="0" w:color="auto"/>
              <w:right w:val="single" w:sz="4" w:space="0" w:color="auto"/>
            </w:tcBorders>
          </w:tcPr>
          <w:p w:rsidR="00D7746A" w:rsidRPr="005710C3" w:rsidRDefault="00D7746A" w:rsidP="000500F0">
            <w:pPr>
              <w:widowControl w:val="0"/>
              <w:numPr>
                <w:ilvl w:val="0"/>
                <w:numId w:val="10"/>
              </w:numPr>
              <w:tabs>
                <w:tab w:val="right" w:leader="dot" w:pos="9498"/>
              </w:tabs>
              <w:spacing w:line="360" w:lineRule="auto"/>
              <w:ind w:left="0"/>
              <w:contextualSpacing/>
              <w:jc w:val="center"/>
              <w:rPr>
                <w:rFonts w:ascii="Times New Roman" w:hAnsi="Times New Roman"/>
                <w:bCs/>
                <w:sz w:val="24"/>
                <w:szCs w:val="24"/>
              </w:rPr>
            </w:pPr>
          </w:p>
        </w:tc>
        <w:tc>
          <w:tcPr>
            <w:tcW w:w="3139" w:type="dxa"/>
            <w:gridSpan w:val="2"/>
            <w:tcBorders>
              <w:top w:val="single" w:sz="4" w:space="0" w:color="auto"/>
              <w:left w:val="single" w:sz="4" w:space="0" w:color="auto"/>
              <w:bottom w:val="single" w:sz="4" w:space="0" w:color="auto"/>
            </w:tcBorders>
          </w:tcPr>
          <w:p w:rsidR="00D7746A" w:rsidRPr="005710C3" w:rsidRDefault="00D7746A" w:rsidP="001857C1">
            <w:pPr>
              <w:widowControl w:val="0"/>
              <w:tabs>
                <w:tab w:val="right" w:leader="dot" w:pos="9498"/>
              </w:tabs>
              <w:spacing w:line="360" w:lineRule="auto"/>
              <w:ind w:right="501"/>
              <w:rPr>
                <w:rFonts w:ascii="Times New Roman" w:hAnsi="Times New Roman"/>
                <w:bCs/>
                <w:sz w:val="24"/>
                <w:szCs w:val="24"/>
              </w:rPr>
            </w:pPr>
            <w:r w:rsidRPr="005710C3">
              <w:rPr>
                <w:rFonts w:ascii="Times New Roman" w:hAnsi="Times New Roman"/>
                <w:bCs/>
                <w:sz w:val="24"/>
                <w:szCs w:val="24"/>
              </w:rPr>
              <w:t>Г. Алмаз</w:t>
            </w:r>
          </w:p>
        </w:tc>
        <w:tc>
          <w:tcPr>
            <w:tcW w:w="3584" w:type="dxa"/>
            <w:tcBorders>
              <w:top w:val="single" w:sz="4" w:space="0" w:color="auto"/>
              <w:bottom w:val="single" w:sz="4" w:space="0" w:color="auto"/>
            </w:tcBorders>
          </w:tcPr>
          <w:p w:rsidR="00D7746A" w:rsidRPr="005710C3" w:rsidRDefault="00D7746A" w:rsidP="001857C1">
            <w:pPr>
              <w:widowControl w:val="0"/>
              <w:tabs>
                <w:tab w:val="right" w:leader="dot" w:pos="9498"/>
              </w:tabs>
              <w:spacing w:line="360" w:lineRule="auto"/>
              <w:ind w:right="501" w:firstLine="680"/>
              <w:rPr>
                <w:rFonts w:ascii="Times New Roman" w:hAnsi="Times New Roman"/>
                <w:bCs/>
                <w:sz w:val="24"/>
                <w:szCs w:val="24"/>
              </w:rPr>
            </w:pPr>
            <w:r w:rsidRPr="005710C3">
              <w:rPr>
                <w:rFonts w:ascii="Times New Roman" w:hAnsi="Times New Roman"/>
                <w:bCs/>
                <w:sz w:val="24"/>
                <w:szCs w:val="24"/>
              </w:rPr>
              <w:t>Н. Артур</w:t>
            </w:r>
          </w:p>
        </w:tc>
      </w:tr>
      <w:tr w:rsidR="00D7746A" w:rsidRPr="005710C3" w:rsidTr="004A25EC">
        <w:trPr>
          <w:trHeight w:val="299"/>
          <w:jc w:val="center"/>
        </w:trPr>
        <w:tc>
          <w:tcPr>
            <w:tcW w:w="992" w:type="dxa"/>
            <w:tcBorders>
              <w:top w:val="single" w:sz="4" w:space="0" w:color="auto"/>
              <w:bottom w:val="single" w:sz="4" w:space="0" w:color="auto"/>
              <w:right w:val="single" w:sz="4" w:space="0" w:color="auto"/>
            </w:tcBorders>
          </w:tcPr>
          <w:p w:rsidR="00D7746A" w:rsidRPr="005710C3" w:rsidRDefault="00D7746A" w:rsidP="000500F0">
            <w:pPr>
              <w:widowControl w:val="0"/>
              <w:numPr>
                <w:ilvl w:val="0"/>
                <w:numId w:val="10"/>
              </w:numPr>
              <w:tabs>
                <w:tab w:val="right" w:leader="dot" w:pos="9498"/>
              </w:tabs>
              <w:spacing w:line="360" w:lineRule="auto"/>
              <w:ind w:left="0"/>
              <w:contextualSpacing/>
              <w:jc w:val="center"/>
              <w:rPr>
                <w:rFonts w:ascii="Times New Roman" w:hAnsi="Times New Roman"/>
                <w:bCs/>
                <w:sz w:val="24"/>
                <w:szCs w:val="24"/>
              </w:rPr>
            </w:pPr>
          </w:p>
        </w:tc>
        <w:tc>
          <w:tcPr>
            <w:tcW w:w="3139" w:type="dxa"/>
            <w:gridSpan w:val="2"/>
            <w:tcBorders>
              <w:top w:val="single" w:sz="4" w:space="0" w:color="auto"/>
              <w:left w:val="single" w:sz="4" w:space="0" w:color="auto"/>
              <w:bottom w:val="single" w:sz="4" w:space="0" w:color="auto"/>
            </w:tcBorders>
          </w:tcPr>
          <w:p w:rsidR="00D7746A" w:rsidRPr="005710C3" w:rsidRDefault="00D7746A" w:rsidP="001857C1">
            <w:pPr>
              <w:widowControl w:val="0"/>
              <w:tabs>
                <w:tab w:val="right" w:leader="dot" w:pos="9498"/>
              </w:tabs>
              <w:spacing w:line="360" w:lineRule="auto"/>
              <w:ind w:right="501"/>
              <w:rPr>
                <w:rFonts w:ascii="Times New Roman" w:hAnsi="Times New Roman"/>
                <w:bCs/>
                <w:sz w:val="24"/>
                <w:szCs w:val="24"/>
              </w:rPr>
            </w:pPr>
            <w:r w:rsidRPr="005710C3">
              <w:rPr>
                <w:rFonts w:ascii="Times New Roman" w:hAnsi="Times New Roman"/>
                <w:bCs/>
                <w:sz w:val="24"/>
                <w:szCs w:val="24"/>
              </w:rPr>
              <w:t xml:space="preserve"> </w:t>
            </w:r>
            <w:proofErr w:type="spellStart"/>
            <w:r w:rsidRPr="005710C3">
              <w:rPr>
                <w:rFonts w:ascii="Times New Roman" w:hAnsi="Times New Roman"/>
                <w:bCs/>
                <w:sz w:val="24"/>
                <w:szCs w:val="24"/>
              </w:rPr>
              <w:t>Р.Данис</w:t>
            </w:r>
            <w:proofErr w:type="spellEnd"/>
          </w:p>
        </w:tc>
        <w:tc>
          <w:tcPr>
            <w:tcW w:w="3584" w:type="dxa"/>
            <w:tcBorders>
              <w:top w:val="single" w:sz="4" w:space="0" w:color="auto"/>
              <w:bottom w:val="single" w:sz="4" w:space="0" w:color="auto"/>
            </w:tcBorders>
          </w:tcPr>
          <w:p w:rsidR="00D7746A" w:rsidRPr="005710C3" w:rsidRDefault="00D7746A" w:rsidP="001857C1">
            <w:pPr>
              <w:widowControl w:val="0"/>
              <w:tabs>
                <w:tab w:val="right" w:leader="dot" w:pos="9498"/>
              </w:tabs>
              <w:spacing w:line="360" w:lineRule="auto"/>
              <w:ind w:right="501" w:firstLine="680"/>
              <w:rPr>
                <w:rFonts w:ascii="Times New Roman" w:hAnsi="Times New Roman"/>
                <w:bCs/>
                <w:sz w:val="24"/>
                <w:szCs w:val="24"/>
              </w:rPr>
            </w:pPr>
            <w:r w:rsidRPr="005710C3">
              <w:rPr>
                <w:rFonts w:ascii="Times New Roman" w:hAnsi="Times New Roman"/>
                <w:bCs/>
                <w:sz w:val="24"/>
                <w:szCs w:val="24"/>
              </w:rPr>
              <w:t>С. Матвей</w:t>
            </w:r>
          </w:p>
        </w:tc>
      </w:tr>
      <w:tr w:rsidR="00D7746A" w:rsidRPr="005710C3" w:rsidTr="004A25EC">
        <w:trPr>
          <w:trHeight w:val="298"/>
          <w:jc w:val="center"/>
        </w:trPr>
        <w:tc>
          <w:tcPr>
            <w:tcW w:w="992" w:type="dxa"/>
            <w:tcBorders>
              <w:top w:val="single" w:sz="4" w:space="0" w:color="auto"/>
              <w:bottom w:val="single" w:sz="4" w:space="0" w:color="auto"/>
              <w:right w:val="single" w:sz="4" w:space="0" w:color="auto"/>
            </w:tcBorders>
          </w:tcPr>
          <w:p w:rsidR="00D7746A" w:rsidRPr="005710C3" w:rsidRDefault="00D7746A" w:rsidP="000500F0">
            <w:pPr>
              <w:widowControl w:val="0"/>
              <w:numPr>
                <w:ilvl w:val="0"/>
                <w:numId w:val="10"/>
              </w:numPr>
              <w:tabs>
                <w:tab w:val="right" w:leader="dot" w:pos="9498"/>
              </w:tabs>
              <w:spacing w:line="360" w:lineRule="auto"/>
              <w:ind w:left="0"/>
              <w:contextualSpacing/>
              <w:jc w:val="center"/>
              <w:rPr>
                <w:rFonts w:ascii="Times New Roman" w:hAnsi="Times New Roman"/>
                <w:bCs/>
                <w:sz w:val="24"/>
                <w:szCs w:val="24"/>
              </w:rPr>
            </w:pPr>
          </w:p>
        </w:tc>
        <w:tc>
          <w:tcPr>
            <w:tcW w:w="3139" w:type="dxa"/>
            <w:gridSpan w:val="2"/>
            <w:tcBorders>
              <w:top w:val="single" w:sz="4" w:space="0" w:color="auto"/>
              <w:left w:val="single" w:sz="4" w:space="0" w:color="auto"/>
              <w:bottom w:val="single" w:sz="4" w:space="0" w:color="auto"/>
            </w:tcBorders>
          </w:tcPr>
          <w:p w:rsidR="00D7746A" w:rsidRPr="005710C3" w:rsidRDefault="00D7746A" w:rsidP="001857C1">
            <w:pPr>
              <w:widowControl w:val="0"/>
              <w:tabs>
                <w:tab w:val="right" w:leader="dot" w:pos="9498"/>
              </w:tabs>
              <w:spacing w:line="360" w:lineRule="auto"/>
              <w:ind w:right="501"/>
              <w:rPr>
                <w:rFonts w:ascii="Times New Roman" w:hAnsi="Times New Roman"/>
                <w:bCs/>
                <w:sz w:val="24"/>
                <w:szCs w:val="24"/>
              </w:rPr>
            </w:pPr>
            <w:r w:rsidRPr="005710C3">
              <w:rPr>
                <w:rFonts w:ascii="Times New Roman" w:hAnsi="Times New Roman"/>
                <w:bCs/>
                <w:sz w:val="24"/>
                <w:szCs w:val="24"/>
              </w:rPr>
              <w:t>Б. Данил</w:t>
            </w:r>
          </w:p>
        </w:tc>
        <w:tc>
          <w:tcPr>
            <w:tcW w:w="3584" w:type="dxa"/>
            <w:tcBorders>
              <w:top w:val="single" w:sz="4" w:space="0" w:color="auto"/>
              <w:bottom w:val="single" w:sz="4" w:space="0" w:color="auto"/>
            </w:tcBorders>
          </w:tcPr>
          <w:p w:rsidR="00D7746A" w:rsidRPr="005710C3" w:rsidRDefault="00D7746A" w:rsidP="001857C1">
            <w:pPr>
              <w:widowControl w:val="0"/>
              <w:tabs>
                <w:tab w:val="right" w:leader="dot" w:pos="9498"/>
              </w:tabs>
              <w:spacing w:line="360" w:lineRule="auto"/>
              <w:ind w:right="501" w:firstLine="680"/>
              <w:rPr>
                <w:rFonts w:ascii="Times New Roman" w:hAnsi="Times New Roman"/>
                <w:bCs/>
                <w:sz w:val="24"/>
                <w:szCs w:val="24"/>
              </w:rPr>
            </w:pPr>
            <w:r w:rsidRPr="005710C3">
              <w:rPr>
                <w:rFonts w:ascii="Times New Roman" w:hAnsi="Times New Roman"/>
                <w:bCs/>
                <w:sz w:val="24"/>
                <w:szCs w:val="24"/>
              </w:rPr>
              <w:t xml:space="preserve">Ш. </w:t>
            </w:r>
            <w:proofErr w:type="spellStart"/>
            <w:r w:rsidRPr="005710C3">
              <w:rPr>
                <w:rFonts w:ascii="Times New Roman" w:hAnsi="Times New Roman"/>
                <w:bCs/>
                <w:sz w:val="24"/>
                <w:szCs w:val="24"/>
              </w:rPr>
              <w:t>Азамат</w:t>
            </w:r>
            <w:proofErr w:type="spellEnd"/>
          </w:p>
        </w:tc>
      </w:tr>
      <w:tr w:rsidR="00D7746A" w:rsidRPr="005710C3" w:rsidTr="004A25EC">
        <w:trPr>
          <w:trHeight w:val="326"/>
          <w:jc w:val="center"/>
        </w:trPr>
        <w:tc>
          <w:tcPr>
            <w:tcW w:w="992" w:type="dxa"/>
            <w:tcBorders>
              <w:top w:val="single" w:sz="4" w:space="0" w:color="auto"/>
              <w:bottom w:val="single" w:sz="4" w:space="0" w:color="auto"/>
              <w:right w:val="single" w:sz="4" w:space="0" w:color="auto"/>
            </w:tcBorders>
          </w:tcPr>
          <w:p w:rsidR="00D7746A" w:rsidRPr="005710C3" w:rsidRDefault="00D7746A" w:rsidP="000500F0">
            <w:pPr>
              <w:widowControl w:val="0"/>
              <w:numPr>
                <w:ilvl w:val="0"/>
                <w:numId w:val="10"/>
              </w:numPr>
              <w:tabs>
                <w:tab w:val="right" w:leader="dot" w:pos="9498"/>
              </w:tabs>
              <w:spacing w:line="360" w:lineRule="auto"/>
              <w:ind w:left="0"/>
              <w:contextualSpacing/>
              <w:jc w:val="center"/>
              <w:rPr>
                <w:rFonts w:ascii="Times New Roman" w:hAnsi="Times New Roman"/>
                <w:bCs/>
                <w:sz w:val="24"/>
                <w:szCs w:val="24"/>
              </w:rPr>
            </w:pPr>
          </w:p>
        </w:tc>
        <w:tc>
          <w:tcPr>
            <w:tcW w:w="3139" w:type="dxa"/>
            <w:gridSpan w:val="2"/>
            <w:tcBorders>
              <w:top w:val="single" w:sz="4" w:space="0" w:color="auto"/>
              <w:left w:val="single" w:sz="4" w:space="0" w:color="auto"/>
              <w:bottom w:val="single" w:sz="4" w:space="0" w:color="auto"/>
            </w:tcBorders>
          </w:tcPr>
          <w:p w:rsidR="00D7746A" w:rsidRPr="005710C3" w:rsidRDefault="00D7746A" w:rsidP="001857C1">
            <w:pPr>
              <w:widowControl w:val="0"/>
              <w:tabs>
                <w:tab w:val="right" w:leader="dot" w:pos="9498"/>
              </w:tabs>
              <w:spacing w:line="360" w:lineRule="auto"/>
              <w:ind w:right="501"/>
              <w:rPr>
                <w:rFonts w:ascii="Times New Roman" w:hAnsi="Times New Roman"/>
                <w:bCs/>
                <w:sz w:val="24"/>
                <w:szCs w:val="24"/>
              </w:rPr>
            </w:pPr>
            <w:r w:rsidRPr="005710C3">
              <w:rPr>
                <w:rFonts w:ascii="Times New Roman" w:hAnsi="Times New Roman"/>
                <w:bCs/>
                <w:sz w:val="24"/>
                <w:szCs w:val="24"/>
              </w:rPr>
              <w:t>А. Александр</w:t>
            </w:r>
          </w:p>
        </w:tc>
        <w:tc>
          <w:tcPr>
            <w:tcW w:w="3584" w:type="dxa"/>
            <w:tcBorders>
              <w:top w:val="single" w:sz="4" w:space="0" w:color="auto"/>
              <w:bottom w:val="single" w:sz="4" w:space="0" w:color="auto"/>
            </w:tcBorders>
          </w:tcPr>
          <w:p w:rsidR="00D7746A" w:rsidRPr="005710C3" w:rsidRDefault="00D7746A" w:rsidP="001857C1">
            <w:pPr>
              <w:widowControl w:val="0"/>
              <w:tabs>
                <w:tab w:val="left" w:pos="569"/>
                <w:tab w:val="right" w:leader="dot" w:pos="9498"/>
              </w:tabs>
              <w:spacing w:line="360" w:lineRule="auto"/>
              <w:ind w:right="501" w:firstLine="680"/>
              <w:rPr>
                <w:rFonts w:ascii="Times New Roman" w:hAnsi="Times New Roman"/>
                <w:bCs/>
                <w:sz w:val="24"/>
                <w:szCs w:val="24"/>
              </w:rPr>
            </w:pPr>
            <w:r w:rsidRPr="005710C3">
              <w:rPr>
                <w:rFonts w:ascii="Times New Roman" w:hAnsi="Times New Roman"/>
                <w:bCs/>
                <w:sz w:val="24"/>
                <w:szCs w:val="24"/>
              </w:rPr>
              <w:t>Ш. Ринат</w:t>
            </w:r>
          </w:p>
        </w:tc>
      </w:tr>
    </w:tbl>
    <w:p w:rsidR="00D7746A" w:rsidRPr="005710C3" w:rsidRDefault="00D7746A" w:rsidP="001857C1">
      <w:pPr>
        <w:widowControl w:val="0"/>
        <w:tabs>
          <w:tab w:val="right" w:leader="dot" w:pos="9498"/>
        </w:tabs>
        <w:spacing w:after="0" w:line="240" w:lineRule="auto"/>
        <w:ind w:right="501" w:firstLine="680"/>
        <w:jc w:val="both"/>
        <w:rPr>
          <w:rFonts w:ascii="Times New Roman" w:hAnsi="Times New Roman"/>
          <w:bCs/>
          <w:sz w:val="24"/>
          <w:szCs w:val="24"/>
        </w:rPr>
      </w:pPr>
    </w:p>
    <w:p w:rsidR="00D7746A" w:rsidRPr="00161A1F" w:rsidRDefault="00D7746A" w:rsidP="00767A4B">
      <w:pPr>
        <w:spacing w:after="0" w:line="360" w:lineRule="auto"/>
        <w:ind w:right="501" w:firstLine="708"/>
        <w:jc w:val="both"/>
        <w:rPr>
          <w:rFonts w:ascii="Times New Roman" w:hAnsi="Times New Roman" w:cs="Times New Roman"/>
          <w:sz w:val="28"/>
          <w:szCs w:val="28"/>
        </w:rPr>
      </w:pPr>
      <w:r w:rsidRPr="00161A1F">
        <w:rPr>
          <w:rFonts w:ascii="Times New Roman" w:hAnsi="Times New Roman"/>
          <w:bCs/>
          <w:sz w:val="28"/>
          <w:szCs w:val="28"/>
        </w:rPr>
        <w:t xml:space="preserve">Цель опытно - экспериментальной работы: </w:t>
      </w:r>
      <w:r w:rsidRPr="00161A1F">
        <w:rPr>
          <w:rFonts w:ascii="Times New Roman" w:hAnsi="Times New Roman"/>
          <w:sz w:val="28"/>
          <w:szCs w:val="28"/>
        </w:rPr>
        <w:t xml:space="preserve">изучить особенности </w:t>
      </w:r>
      <w:r w:rsidRPr="00161A1F">
        <w:rPr>
          <w:rFonts w:ascii="Times New Roman" w:hAnsi="Times New Roman" w:cs="Times New Roman"/>
          <w:sz w:val="28"/>
          <w:szCs w:val="28"/>
        </w:rPr>
        <w:t xml:space="preserve">организация практико-ориентированной деятельности обучающихся </w:t>
      </w:r>
      <w:r w:rsidR="00A31844">
        <w:rPr>
          <w:rFonts w:ascii="Times New Roman" w:hAnsi="Times New Roman" w:cs="Times New Roman"/>
          <w:sz w:val="28"/>
          <w:szCs w:val="28"/>
        </w:rPr>
        <w:t>в</w:t>
      </w:r>
      <w:r w:rsidRPr="00161A1F">
        <w:rPr>
          <w:rFonts w:ascii="Times New Roman" w:hAnsi="Times New Roman" w:cs="Times New Roman"/>
          <w:sz w:val="28"/>
          <w:szCs w:val="28"/>
        </w:rPr>
        <w:t xml:space="preserve"> обучении игре на музыкальных инструментах, определить эффективность </w:t>
      </w:r>
      <w:r w:rsidR="009538D9">
        <w:rPr>
          <w:rFonts w:ascii="Times New Roman" w:hAnsi="Times New Roman" w:cs="Times New Roman"/>
          <w:sz w:val="28"/>
          <w:szCs w:val="28"/>
        </w:rPr>
        <w:t>ее</w:t>
      </w:r>
      <w:r w:rsidRPr="00161A1F">
        <w:rPr>
          <w:rFonts w:ascii="Times New Roman" w:hAnsi="Times New Roman" w:cs="Times New Roman"/>
          <w:sz w:val="28"/>
          <w:szCs w:val="28"/>
        </w:rPr>
        <w:t xml:space="preserve"> применения     для получения предметных, метапредметных и личностных результатов</w:t>
      </w:r>
      <w:r w:rsidR="00984C07" w:rsidRPr="00161A1F">
        <w:rPr>
          <w:rFonts w:ascii="Times New Roman" w:hAnsi="Times New Roman" w:cs="Times New Roman"/>
          <w:sz w:val="28"/>
          <w:szCs w:val="28"/>
        </w:rPr>
        <w:t>.</w:t>
      </w:r>
    </w:p>
    <w:p w:rsidR="00D7746A" w:rsidRPr="00161A1F" w:rsidRDefault="00D7746A" w:rsidP="001857C1">
      <w:pPr>
        <w:widowControl w:val="0"/>
        <w:tabs>
          <w:tab w:val="right" w:leader="dot" w:pos="9498"/>
        </w:tabs>
        <w:spacing w:after="0" w:line="360" w:lineRule="auto"/>
        <w:ind w:right="501"/>
        <w:jc w:val="both"/>
        <w:rPr>
          <w:rFonts w:ascii="Times New Roman" w:hAnsi="Times New Roman"/>
          <w:sz w:val="28"/>
          <w:szCs w:val="28"/>
        </w:rPr>
      </w:pPr>
      <w:r w:rsidRPr="00161A1F">
        <w:rPr>
          <w:rFonts w:ascii="Times New Roman" w:hAnsi="Times New Roman"/>
          <w:sz w:val="28"/>
          <w:szCs w:val="28"/>
        </w:rPr>
        <w:t xml:space="preserve">Исходя из, цели нами были поставлены следующие задачи экспериментального исследования: </w:t>
      </w:r>
    </w:p>
    <w:p w:rsidR="00D7746A" w:rsidRPr="00161A1F" w:rsidRDefault="008E77F3" w:rsidP="001857C1">
      <w:pPr>
        <w:widowControl w:val="0"/>
        <w:tabs>
          <w:tab w:val="right" w:leader="dot" w:pos="9498"/>
        </w:tabs>
        <w:spacing w:after="0" w:line="360" w:lineRule="auto"/>
        <w:ind w:right="5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7746A" w:rsidRPr="00161A1F">
        <w:rPr>
          <w:rFonts w:ascii="Times New Roman" w:eastAsia="Times New Roman" w:hAnsi="Times New Roman" w:cs="Times New Roman"/>
          <w:sz w:val="28"/>
          <w:szCs w:val="28"/>
        </w:rPr>
        <w:t xml:space="preserve">1. Выявить уровень  развития личностных, предметных и метапредметных результатов обучающихся. </w:t>
      </w:r>
    </w:p>
    <w:p w:rsidR="00D7746A" w:rsidRDefault="008E77F3" w:rsidP="001857C1">
      <w:pPr>
        <w:widowControl w:val="0"/>
        <w:tabs>
          <w:tab w:val="right" w:leader="dot" w:pos="9498"/>
        </w:tabs>
        <w:spacing w:after="0" w:line="360" w:lineRule="auto"/>
        <w:ind w:right="5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7746A" w:rsidRPr="00161A1F">
        <w:rPr>
          <w:rFonts w:ascii="Times New Roman" w:eastAsia="Times New Roman" w:hAnsi="Times New Roman" w:cs="Times New Roman"/>
          <w:sz w:val="28"/>
          <w:szCs w:val="28"/>
        </w:rPr>
        <w:t xml:space="preserve">2. </w:t>
      </w:r>
      <w:proofErr w:type="gramStart"/>
      <w:r w:rsidR="00D7746A" w:rsidRPr="00161A1F">
        <w:rPr>
          <w:rFonts w:ascii="Times New Roman" w:eastAsia="Times New Roman" w:hAnsi="Times New Roman" w:cs="Times New Roman"/>
          <w:sz w:val="28"/>
          <w:szCs w:val="28"/>
        </w:rPr>
        <w:t xml:space="preserve">Провести целенаправленную работу по организации практико-ориентированной деятельности обучающихся </w:t>
      </w:r>
      <w:r w:rsidR="00A31844">
        <w:rPr>
          <w:rFonts w:ascii="Times New Roman" w:eastAsia="Times New Roman" w:hAnsi="Times New Roman" w:cs="Times New Roman"/>
          <w:sz w:val="28"/>
          <w:szCs w:val="28"/>
        </w:rPr>
        <w:t xml:space="preserve">в </w:t>
      </w:r>
      <w:r w:rsidR="00D7746A" w:rsidRPr="00161A1F">
        <w:rPr>
          <w:rFonts w:ascii="Times New Roman" w:eastAsia="Times New Roman" w:hAnsi="Times New Roman" w:cs="Times New Roman"/>
          <w:sz w:val="28"/>
          <w:szCs w:val="28"/>
        </w:rPr>
        <w:t>обучении и</w:t>
      </w:r>
      <w:r w:rsidR="00D47587">
        <w:rPr>
          <w:rFonts w:ascii="Times New Roman" w:eastAsia="Times New Roman" w:hAnsi="Times New Roman" w:cs="Times New Roman"/>
          <w:sz w:val="28"/>
          <w:szCs w:val="28"/>
        </w:rPr>
        <w:t>гре на музыкальных инструментах;</w:t>
      </w:r>
      <w:proofErr w:type="gramEnd"/>
    </w:p>
    <w:p w:rsidR="00D7746A" w:rsidRPr="00161A1F" w:rsidRDefault="00D7746A" w:rsidP="001857C1">
      <w:pPr>
        <w:spacing w:after="0" w:line="360" w:lineRule="auto"/>
        <w:ind w:right="501" w:firstLine="424"/>
        <w:jc w:val="both"/>
        <w:rPr>
          <w:rFonts w:ascii="Times New Roman" w:hAnsi="Times New Roman" w:cs="Times New Roman"/>
          <w:sz w:val="28"/>
          <w:szCs w:val="28"/>
        </w:rPr>
      </w:pPr>
      <w:r w:rsidRPr="00161A1F">
        <w:rPr>
          <w:rFonts w:ascii="Times New Roman" w:hAnsi="Times New Roman" w:cs="Times New Roman"/>
          <w:sz w:val="28"/>
          <w:szCs w:val="28"/>
        </w:rPr>
        <w:t>Первой ступенью эксперимента было проведение входной диагностики среди обучающихся на предмет развитости предметных, метапредметных и личностных результатов. Входная диагностика проводилась в  сентябре 2020 года. На протяжении 2020-2021 учебного года для экспериментальной группы учебный процесс был организован по интегрированной дополнительной  общеобразовательной общеразвивающей программе</w:t>
      </w:r>
      <w:r w:rsidR="00767A4B">
        <w:rPr>
          <w:rFonts w:ascii="Times New Roman" w:hAnsi="Times New Roman" w:cs="Times New Roman"/>
          <w:sz w:val="28"/>
          <w:szCs w:val="28"/>
        </w:rPr>
        <w:t xml:space="preserve"> </w:t>
      </w:r>
      <w:r w:rsidR="00767A4B" w:rsidRPr="00161A1F">
        <w:rPr>
          <w:rFonts w:ascii="Times New Roman" w:hAnsi="Times New Roman" w:cs="Times New Roman"/>
          <w:sz w:val="28"/>
          <w:szCs w:val="28"/>
        </w:rPr>
        <w:t>художественной направленности</w:t>
      </w:r>
      <w:r w:rsidRPr="00161A1F">
        <w:rPr>
          <w:rFonts w:ascii="Times New Roman" w:hAnsi="Times New Roman" w:cs="Times New Roman"/>
          <w:sz w:val="28"/>
          <w:szCs w:val="28"/>
        </w:rPr>
        <w:t xml:space="preserve"> «Мастерс</w:t>
      </w:r>
      <w:r w:rsidR="00D47587">
        <w:rPr>
          <w:rFonts w:ascii="Times New Roman" w:hAnsi="Times New Roman" w:cs="Times New Roman"/>
          <w:sz w:val="28"/>
          <w:szCs w:val="28"/>
        </w:rPr>
        <w:t>кая музыкальных инструментов»</w:t>
      </w:r>
      <w:r w:rsidRPr="00161A1F">
        <w:rPr>
          <w:rFonts w:ascii="Times New Roman" w:hAnsi="Times New Roman" w:cs="Times New Roman"/>
          <w:sz w:val="28"/>
          <w:szCs w:val="28"/>
        </w:rPr>
        <w:t xml:space="preserve">. Для обучающихся контрольной группы учебный процесс был организован по дополнительной общеобразовательной общеразвивающей программе художественной направленности «Гитара». </w:t>
      </w:r>
      <w:r w:rsidR="00A31844">
        <w:rPr>
          <w:rFonts w:ascii="Times New Roman" w:hAnsi="Times New Roman" w:cs="Times New Roman"/>
          <w:sz w:val="28"/>
          <w:szCs w:val="28"/>
        </w:rPr>
        <w:t xml:space="preserve"> </w:t>
      </w:r>
      <w:r w:rsidRPr="00161A1F">
        <w:rPr>
          <w:rFonts w:ascii="Times New Roman" w:hAnsi="Times New Roman" w:cs="Times New Roman"/>
          <w:sz w:val="28"/>
          <w:szCs w:val="28"/>
        </w:rPr>
        <w:t xml:space="preserve">Итоговая диагностика проводилась с </w:t>
      </w:r>
      <w:proofErr w:type="gramStart"/>
      <w:r w:rsidRPr="00161A1F">
        <w:rPr>
          <w:rFonts w:ascii="Times New Roman" w:hAnsi="Times New Roman" w:cs="Times New Roman"/>
          <w:sz w:val="28"/>
          <w:szCs w:val="28"/>
        </w:rPr>
        <w:t>обучающимися</w:t>
      </w:r>
      <w:proofErr w:type="gramEnd"/>
      <w:r w:rsidRPr="00161A1F">
        <w:rPr>
          <w:rFonts w:ascii="Times New Roman" w:hAnsi="Times New Roman" w:cs="Times New Roman"/>
          <w:sz w:val="28"/>
          <w:szCs w:val="28"/>
        </w:rPr>
        <w:t xml:space="preserve"> в мае 2021 года. </w:t>
      </w:r>
    </w:p>
    <w:p w:rsidR="00D7746A" w:rsidRPr="00161A1F" w:rsidRDefault="00D7746A" w:rsidP="00FD187A">
      <w:pPr>
        <w:spacing w:after="0" w:line="360" w:lineRule="auto"/>
        <w:ind w:right="501" w:firstLine="424"/>
        <w:jc w:val="both"/>
        <w:rPr>
          <w:rFonts w:ascii="Times New Roman" w:hAnsi="Times New Roman"/>
          <w:sz w:val="28"/>
          <w:szCs w:val="28"/>
        </w:rPr>
      </w:pPr>
      <w:r w:rsidRPr="00161A1F">
        <w:rPr>
          <w:rFonts w:ascii="Times New Roman" w:hAnsi="Times New Roman" w:cs="Times New Roman"/>
          <w:sz w:val="28"/>
          <w:szCs w:val="28"/>
        </w:rPr>
        <w:t>Для достижения  цели были выбраны следующие критерии: личностные, метапредметные и предметные результаты</w:t>
      </w:r>
      <w:r w:rsidR="00A31844">
        <w:rPr>
          <w:rFonts w:ascii="Times New Roman" w:hAnsi="Times New Roman" w:cs="Times New Roman"/>
          <w:sz w:val="28"/>
          <w:szCs w:val="28"/>
        </w:rPr>
        <w:t xml:space="preserve"> (приложение А)</w:t>
      </w:r>
      <w:r w:rsidRPr="00161A1F">
        <w:rPr>
          <w:rFonts w:ascii="Times New Roman" w:hAnsi="Times New Roman" w:cs="Times New Roman"/>
          <w:sz w:val="28"/>
          <w:szCs w:val="28"/>
        </w:rPr>
        <w:t>.</w:t>
      </w:r>
      <w:r w:rsidR="00FD187A">
        <w:rPr>
          <w:rFonts w:ascii="Times New Roman" w:hAnsi="Times New Roman" w:cs="Times New Roman"/>
          <w:sz w:val="28"/>
          <w:szCs w:val="28"/>
        </w:rPr>
        <w:t xml:space="preserve"> </w:t>
      </w:r>
      <w:r w:rsidRPr="00161A1F">
        <w:rPr>
          <w:rFonts w:ascii="Times New Roman" w:hAnsi="Times New Roman"/>
          <w:sz w:val="28"/>
          <w:szCs w:val="28"/>
        </w:rPr>
        <w:t xml:space="preserve">Диагностические методики были подобраны в соответствии  с </w:t>
      </w:r>
      <w:r w:rsidR="009538D9">
        <w:rPr>
          <w:rFonts w:ascii="Times New Roman" w:hAnsi="Times New Roman"/>
          <w:sz w:val="28"/>
          <w:szCs w:val="28"/>
        </w:rPr>
        <w:t xml:space="preserve">диагностируемыми </w:t>
      </w:r>
      <w:r w:rsidRPr="00161A1F">
        <w:rPr>
          <w:rFonts w:ascii="Times New Roman" w:hAnsi="Times New Roman"/>
          <w:sz w:val="28"/>
          <w:szCs w:val="28"/>
        </w:rPr>
        <w:t xml:space="preserve">критериями. </w:t>
      </w:r>
    </w:p>
    <w:p w:rsidR="00D7746A" w:rsidRPr="00161A1F" w:rsidRDefault="00D7746A" w:rsidP="005D7D58">
      <w:pPr>
        <w:shd w:val="clear" w:color="auto" w:fill="FFFFFF"/>
        <w:spacing w:after="0" w:line="360" w:lineRule="auto"/>
        <w:ind w:right="501" w:firstLine="424"/>
        <w:jc w:val="both"/>
        <w:rPr>
          <w:rFonts w:ascii="Times New Roman" w:hAnsi="Times New Roman" w:cs="Times New Roman"/>
          <w:sz w:val="28"/>
          <w:szCs w:val="28"/>
        </w:rPr>
      </w:pPr>
      <w:r w:rsidRPr="00161A1F">
        <w:rPr>
          <w:rFonts w:ascii="Times New Roman" w:hAnsi="Times New Roman" w:cs="Times New Roman"/>
          <w:sz w:val="28"/>
          <w:szCs w:val="28"/>
        </w:rPr>
        <w:t>Оценка</w:t>
      </w:r>
      <w:r w:rsidRPr="00161A1F">
        <w:rPr>
          <w:rFonts w:ascii="Times New Roman" w:hAnsi="Times New Roman" w:cs="Times New Roman"/>
          <w:spacing w:val="1"/>
          <w:sz w:val="28"/>
          <w:szCs w:val="28"/>
        </w:rPr>
        <w:t xml:space="preserve"> </w:t>
      </w:r>
      <w:r w:rsidRPr="00161A1F">
        <w:rPr>
          <w:rFonts w:ascii="Times New Roman" w:hAnsi="Times New Roman" w:cs="Times New Roman"/>
          <w:sz w:val="28"/>
          <w:szCs w:val="28"/>
        </w:rPr>
        <w:t>личностных</w:t>
      </w:r>
      <w:r w:rsidRPr="00161A1F">
        <w:rPr>
          <w:rFonts w:ascii="Times New Roman" w:hAnsi="Times New Roman" w:cs="Times New Roman"/>
          <w:spacing w:val="1"/>
          <w:sz w:val="28"/>
          <w:szCs w:val="28"/>
        </w:rPr>
        <w:t xml:space="preserve"> </w:t>
      </w:r>
      <w:r w:rsidRPr="00161A1F">
        <w:rPr>
          <w:rFonts w:ascii="Times New Roman" w:hAnsi="Times New Roman" w:cs="Times New Roman"/>
          <w:sz w:val="28"/>
          <w:szCs w:val="28"/>
        </w:rPr>
        <w:t>результатов</w:t>
      </w:r>
      <w:r w:rsidRPr="00161A1F">
        <w:rPr>
          <w:rFonts w:ascii="Times New Roman" w:hAnsi="Times New Roman" w:cs="Times New Roman"/>
          <w:spacing w:val="1"/>
          <w:sz w:val="28"/>
          <w:szCs w:val="28"/>
        </w:rPr>
        <w:t xml:space="preserve"> </w:t>
      </w:r>
      <w:r w:rsidRPr="00161A1F">
        <w:rPr>
          <w:rFonts w:ascii="Times New Roman" w:hAnsi="Times New Roman" w:cs="Times New Roman"/>
          <w:sz w:val="28"/>
          <w:szCs w:val="28"/>
        </w:rPr>
        <w:t>проводилась</w:t>
      </w:r>
      <w:r w:rsidRPr="00161A1F">
        <w:rPr>
          <w:rFonts w:ascii="Times New Roman" w:hAnsi="Times New Roman" w:cs="Times New Roman"/>
          <w:spacing w:val="1"/>
          <w:sz w:val="28"/>
          <w:szCs w:val="28"/>
        </w:rPr>
        <w:t xml:space="preserve"> </w:t>
      </w:r>
      <w:r w:rsidRPr="00161A1F">
        <w:rPr>
          <w:rFonts w:ascii="Times New Roman" w:hAnsi="Times New Roman" w:cs="Times New Roman"/>
          <w:sz w:val="28"/>
          <w:szCs w:val="28"/>
        </w:rPr>
        <w:t>по</w:t>
      </w:r>
      <w:r w:rsidRPr="00161A1F">
        <w:rPr>
          <w:rFonts w:ascii="Times New Roman" w:hAnsi="Times New Roman" w:cs="Times New Roman"/>
          <w:spacing w:val="1"/>
          <w:sz w:val="28"/>
          <w:szCs w:val="28"/>
        </w:rPr>
        <w:t xml:space="preserve">  </w:t>
      </w:r>
      <w:r w:rsidRPr="00161A1F">
        <w:rPr>
          <w:rFonts w:ascii="Times New Roman" w:hAnsi="Times New Roman" w:cs="Times New Roman"/>
          <w:sz w:val="28"/>
          <w:szCs w:val="28"/>
        </w:rPr>
        <w:t>методике</w:t>
      </w:r>
      <w:r w:rsidRPr="00161A1F">
        <w:rPr>
          <w:rFonts w:ascii="Times New Roman" w:eastAsia="Times New Roman" w:hAnsi="Times New Roman" w:cs="Times New Roman"/>
          <w:sz w:val="28"/>
          <w:szCs w:val="28"/>
        </w:rPr>
        <w:t xml:space="preserve"> </w:t>
      </w:r>
      <w:proofErr w:type="spellStart"/>
      <w:r w:rsidRPr="00161A1F">
        <w:rPr>
          <w:rFonts w:ascii="Times New Roman" w:eastAsia="Times New Roman" w:hAnsi="Times New Roman" w:cs="Times New Roman"/>
          <w:sz w:val="28"/>
          <w:szCs w:val="28"/>
        </w:rPr>
        <w:t>Gold</w:t>
      </w:r>
      <w:proofErr w:type="spellEnd"/>
      <w:r w:rsidRPr="00161A1F">
        <w:rPr>
          <w:rFonts w:ascii="Times New Roman" w:eastAsia="Times New Roman" w:hAnsi="Times New Roman" w:cs="Times New Roman"/>
          <w:sz w:val="28"/>
          <w:szCs w:val="28"/>
        </w:rPr>
        <w:t>-MSI</w:t>
      </w:r>
      <w:r w:rsidR="009538D9">
        <w:rPr>
          <w:rFonts w:ascii="Times New Roman" w:eastAsia="Times New Roman" w:hAnsi="Times New Roman" w:cs="Times New Roman"/>
          <w:sz w:val="28"/>
          <w:szCs w:val="28"/>
        </w:rPr>
        <w:t xml:space="preserve">, </w:t>
      </w:r>
      <w:proofErr w:type="spellStart"/>
      <w:r w:rsidR="009538D9">
        <w:rPr>
          <w:rFonts w:ascii="Times New Roman" w:eastAsia="Times New Roman" w:hAnsi="Times New Roman" w:cs="Times New Roman"/>
          <w:sz w:val="28"/>
          <w:szCs w:val="28"/>
        </w:rPr>
        <w:t>разработаной</w:t>
      </w:r>
      <w:proofErr w:type="spellEnd"/>
      <w:r w:rsidRPr="00161A1F">
        <w:rPr>
          <w:rFonts w:ascii="Times New Roman" w:eastAsia="Times New Roman" w:hAnsi="Times New Roman" w:cs="Times New Roman"/>
          <w:sz w:val="28"/>
          <w:szCs w:val="28"/>
        </w:rPr>
        <w:t xml:space="preserve"> психологами </w:t>
      </w:r>
      <w:proofErr w:type="spellStart"/>
      <w:r w:rsidRPr="00161A1F">
        <w:rPr>
          <w:rFonts w:ascii="Times New Roman" w:eastAsia="Times New Roman" w:hAnsi="Times New Roman" w:cs="Times New Roman"/>
          <w:sz w:val="28"/>
          <w:szCs w:val="28"/>
        </w:rPr>
        <w:t>Голдсмитского</w:t>
      </w:r>
      <w:proofErr w:type="spellEnd"/>
      <w:r w:rsidRPr="00161A1F">
        <w:rPr>
          <w:rFonts w:ascii="Times New Roman" w:eastAsia="Times New Roman" w:hAnsi="Times New Roman" w:cs="Times New Roman"/>
          <w:sz w:val="28"/>
          <w:szCs w:val="28"/>
        </w:rPr>
        <w:t xml:space="preserve"> университета для диагностики уровня музыкального  развития человека. В России данная методика неизвестна, хотя она широко используется в зарубежных исследованиях, стандартизована, обладает хорошими психометричес</w:t>
      </w:r>
      <w:r w:rsidR="005D7D58">
        <w:rPr>
          <w:rFonts w:ascii="Times New Roman" w:eastAsia="Times New Roman" w:hAnsi="Times New Roman" w:cs="Times New Roman"/>
          <w:sz w:val="28"/>
          <w:szCs w:val="28"/>
        </w:rPr>
        <w:t xml:space="preserve">кими свойствами. </w:t>
      </w:r>
      <w:r w:rsidRPr="00161A1F">
        <w:rPr>
          <w:rFonts w:ascii="Times New Roman" w:eastAsia="Times New Roman" w:hAnsi="Times New Roman" w:cs="Times New Roman"/>
          <w:sz w:val="28"/>
          <w:szCs w:val="28"/>
        </w:rPr>
        <w:t xml:space="preserve">Тест </w:t>
      </w:r>
      <w:proofErr w:type="spellStart"/>
      <w:r w:rsidRPr="00161A1F">
        <w:rPr>
          <w:rFonts w:ascii="Times New Roman" w:eastAsia="Times New Roman" w:hAnsi="Times New Roman" w:cs="Times New Roman"/>
          <w:sz w:val="28"/>
          <w:szCs w:val="28"/>
        </w:rPr>
        <w:t>Gold</w:t>
      </w:r>
      <w:proofErr w:type="spellEnd"/>
      <w:r w:rsidRPr="00161A1F">
        <w:rPr>
          <w:rFonts w:ascii="Times New Roman" w:eastAsia="Times New Roman" w:hAnsi="Times New Roman" w:cs="Times New Roman"/>
          <w:sz w:val="28"/>
          <w:szCs w:val="28"/>
        </w:rPr>
        <w:t xml:space="preserve">-MSI состоит из </w:t>
      </w:r>
      <w:r w:rsidRPr="00161A1F">
        <w:rPr>
          <w:rFonts w:ascii="Times New Roman" w:eastAsia="Times New Roman" w:hAnsi="Times New Roman" w:cs="Times New Roman"/>
          <w:sz w:val="28"/>
          <w:szCs w:val="28"/>
        </w:rPr>
        <w:lastRenderedPageBreak/>
        <w:t xml:space="preserve">двух частей – стандартизированного </w:t>
      </w:r>
      <w:proofErr w:type="spellStart"/>
      <w:r w:rsidRPr="00161A1F">
        <w:rPr>
          <w:rFonts w:ascii="Times New Roman" w:eastAsia="Times New Roman" w:hAnsi="Times New Roman" w:cs="Times New Roman"/>
          <w:sz w:val="28"/>
          <w:szCs w:val="28"/>
        </w:rPr>
        <w:t>самооценочного</w:t>
      </w:r>
      <w:proofErr w:type="spellEnd"/>
      <w:r w:rsidRPr="00161A1F">
        <w:rPr>
          <w:rFonts w:ascii="Times New Roman" w:eastAsia="Times New Roman" w:hAnsi="Times New Roman" w:cs="Times New Roman"/>
          <w:sz w:val="28"/>
          <w:szCs w:val="28"/>
        </w:rPr>
        <w:t xml:space="preserve"> опросника для определения уровня музыкального развития и небольшого блока заданий на музыкальные способности. С помощью шкал измеряются музыкальные навыки, компетентность, прикладная область музыки, активность в различных музыкальных областях и эмоциональная отзывчивость на то или иное музыкальное произведение. </w:t>
      </w:r>
      <w:r w:rsidR="005D7D58">
        <w:rPr>
          <w:rFonts w:ascii="Times New Roman" w:eastAsia="Times New Roman" w:hAnsi="Times New Roman" w:cs="Times New Roman"/>
          <w:sz w:val="28"/>
          <w:szCs w:val="28"/>
        </w:rPr>
        <w:t xml:space="preserve"> </w:t>
      </w:r>
      <w:r w:rsidRPr="00161A1F">
        <w:rPr>
          <w:rFonts w:ascii="Times New Roman" w:hAnsi="Times New Roman" w:cs="Times New Roman"/>
          <w:sz w:val="28"/>
          <w:szCs w:val="28"/>
        </w:rPr>
        <w:t>Кроме оценочного материала в методику включен объективный музыкальный тест, которы</w:t>
      </w:r>
      <w:r w:rsidR="009E23B0">
        <w:rPr>
          <w:rFonts w:ascii="Times New Roman" w:hAnsi="Times New Roman" w:cs="Times New Roman"/>
          <w:sz w:val="28"/>
          <w:szCs w:val="28"/>
        </w:rPr>
        <w:t>й содержит музыкальные задания, н</w:t>
      </w:r>
      <w:r w:rsidRPr="00161A1F">
        <w:rPr>
          <w:rFonts w:ascii="Times New Roman" w:hAnsi="Times New Roman" w:cs="Times New Roman"/>
          <w:sz w:val="28"/>
          <w:szCs w:val="28"/>
        </w:rPr>
        <w:t>аправленные на диагностику мелод</w:t>
      </w:r>
      <w:r w:rsidR="009E23B0">
        <w:rPr>
          <w:rFonts w:ascii="Times New Roman" w:hAnsi="Times New Roman" w:cs="Times New Roman"/>
          <w:sz w:val="28"/>
          <w:szCs w:val="28"/>
        </w:rPr>
        <w:t xml:space="preserve">ической памяти и чувства ритма </w:t>
      </w:r>
      <w:r w:rsidR="00A31844">
        <w:rPr>
          <w:rFonts w:ascii="Times New Roman" w:eastAsia="Times New Roman" w:hAnsi="Times New Roman" w:cs="Times New Roman"/>
          <w:sz w:val="28"/>
          <w:szCs w:val="28"/>
        </w:rPr>
        <w:t>(приложение Б</w:t>
      </w:r>
      <w:r w:rsidR="009E23B0">
        <w:rPr>
          <w:rFonts w:ascii="Times New Roman" w:eastAsia="Times New Roman" w:hAnsi="Times New Roman" w:cs="Times New Roman"/>
          <w:sz w:val="28"/>
          <w:szCs w:val="28"/>
        </w:rPr>
        <w:t>)</w:t>
      </w:r>
      <w:r w:rsidR="009538D9">
        <w:rPr>
          <w:rFonts w:ascii="Times New Roman" w:eastAsia="Times New Roman" w:hAnsi="Times New Roman" w:cs="Times New Roman"/>
          <w:sz w:val="28"/>
          <w:szCs w:val="28"/>
        </w:rPr>
        <w:t>.</w:t>
      </w:r>
    </w:p>
    <w:p w:rsidR="00D7746A" w:rsidRPr="004A25EC" w:rsidRDefault="00D7746A" w:rsidP="005D7D58">
      <w:pPr>
        <w:spacing w:after="0" w:line="360" w:lineRule="auto"/>
        <w:ind w:right="501" w:firstLine="424"/>
        <w:jc w:val="both"/>
        <w:rPr>
          <w:rFonts w:ascii="Times New Roman" w:eastAsia="Times New Roman" w:hAnsi="Times New Roman" w:cs="Times New Roman"/>
          <w:sz w:val="28"/>
          <w:szCs w:val="28"/>
        </w:rPr>
      </w:pPr>
      <w:r w:rsidRPr="00161A1F">
        <w:rPr>
          <w:rFonts w:ascii="Times New Roman" w:eastAsia="Times New Roman" w:hAnsi="Times New Roman" w:cs="Times New Roman"/>
          <w:sz w:val="28"/>
          <w:szCs w:val="28"/>
        </w:rPr>
        <w:t>Оценка</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pacing w:val="-1"/>
          <w:sz w:val="28"/>
          <w:szCs w:val="28"/>
        </w:rPr>
        <w:t>метапредметных</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z w:val="28"/>
          <w:szCs w:val="28"/>
        </w:rPr>
        <w:t>результатов</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z w:val="28"/>
          <w:szCs w:val="28"/>
        </w:rPr>
        <w:t>проводилась</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z w:val="28"/>
          <w:szCs w:val="28"/>
        </w:rPr>
        <w:t>по</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z w:val="28"/>
          <w:szCs w:val="28"/>
        </w:rPr>
        <w:t>методике Г.В.</w:t>
      </w:r>
      <w:r w:rsidRPr="00161A1F">
        <w:rPr>
          <w:rFonts w:ascii="Times New Roman" w:eastAsia="Times New Roman" w:hAnsi="Times New Roman" w:cs="Times New Roman"/>
          <w:spacing w:val="1"/>
          <w:sz w:val="28"/>
          <w:szCs w:val="28"/>
        </w:rPr>
        <w:t xml:space="preserve"> </w:t>
      </w:r>
      <w:proofErr w:type="spellStart"/>
      <w:r w:rsidRPr="00161A1F">
        <w:rPr>
          <w:rFonts w:ascii="Times New Roman" w:eastAsia="Times New Roman" w:hAnsi="Times New Roman" w:cs="Times New Roman"/>
          <w:sz w:val="28"/>
          <w:szCs w:val="28"/>
        </w:rPr>
        <w:t>Репкиной</w:t>
      </w:r>
      <w:proofErr w:type="spellEnd"/>
      <w:r w:rsidRPr="00161A1F">
        <w:rPr>
          <w:rFonts w:ascii="Times New Roman" w:eastAsia="Times New Roman" w:hAnsi="Times New Roman" w:cs="Times New Roman"/>
          <w:sz w:val="28"/>
          <w:szCs w:val="28"/>
        </w:rPr>
        <w:t>,</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z w:val="28"/>
          <w:szCs w:val="28"/>
        </w:rPr>
        <w:t>Е.В.</w:t>
      </w:r>
      <w:r w:rsidRPr="00161A1F">
        <w:rPr>
          <w:rFonts w:ascii="Times New Roman" w:eastAsia="Times New Roman" w:hAnsi="Times New Roman" w:cs="Times New Roman"/>
          <w:spacing w:val="1"/>
          <w:sz w:val="28"/>
          <w:szCs w:val="28"/>
        </w:rPr>
        <w:t xml:space="preserve"> </w:t>
      </w:r>
      <w:r w:rsidR="005D7D58">
        <w:rPr>
          <w:rFonts w:ascii="Times New Roman" w:eastAsia="Times New Roman" w:hAnsi="Times New Roman" w:cs="Times New Roman"/>
          <w:sz w:val="28"/>
          <w:szCs w:val="28"/>
        </w:rPr>
        <w:t>Заики</w:t>
      </w:r>
      <w:r w:rsidR="009E23B0">
        <w:rPr>
          <w:rFonts w:ascii="Times New Roman" w:eastAsia="Times New Roman" w:hAnsi="Times New Roman" w:cs="Times New Roman"/>
          <w:sz w:val="28"/>
          <w:szCs w:val="28"/>
        </w:rPr>
        <w:t xml:space="preserve">. </w:t>
      </w:r>
      <w:r w:rsidRPr="00161A1F">
        <w:rPr>
          <w:rFonts w:ascii="Times New Roman" w:eastAsia="Times New Roman" w:hAnsi="Times New Roman" w:cs="Times New Roman"/>
          <w:sz w:val="28"/>
          <w:szCs w:val="28"/>
        </w:rPr>
        <w:t>В</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z w:val="28"/>
          <w:szCs w:val="28"/>
        </w:rPr>
        <w:t>ходе</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z w:val="28"/>
          <w:szCs w:val="28"/>
        </w:rPr>
        <w:t>диагностики оцениваются</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z w:val="28"/>
          <w:szCs w:val="28"/>
        </w:rPr>
        <w:t>умения:</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z w:val="28"/>
          <w:szCs w:val="28"/>
        </w:rPr>
        <w:t>самостоятельно</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z w:val="28"/>
          <w:szCs w:val="28"/>
        </w:rPr>
        <w:t>определять</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z w:val="28"/>
          <w:szCs w:val="28"/>
        </w:rPr>
        <w:t>цели</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z w:val="28"/>
          <w:szCs w:val="28"/>
        </w:rPr>
        <w:t>обучения,</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z w:val="28"/>
          <w:szCs w:val="28"/>
        </w:rPr>
        <w:t>ставить</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z w:val="28"/>
          <w:szCs w:val="28"/>
        </w:rPr>
        <w:t>и</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z w:val="28"/>
          <w:szCs w:val="28"/>
        </w:rPr>
        <w:t>формулировать</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z w:val="28"/>
          <w:szCs w:val="28"/>
        </w:rPr>
        <w:t>задачи,</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z w:val="28"/>
          <w:szCs w:val="28"/>
        </w:rPr>
        <w:t>развивать</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z w:val="28"/>
          <w:szCs w:val="28"/>
        </w:rPr>
        <w:t>мотивы и интересы своей познавательной деятельности.</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z w:val="28"/>
          <w:szCs w:val="28"/>
        </w:rPr>
        <w:t>Согласно</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z w:val="28"/>
          <w:szCs w:val="28"/>
        </w:rPr>
        <w:t>методике,</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z w:val="28"/>
          <w:szCs w:val="28"/>
        </w:rPr>
        <w:t>педагог оценивает</w:t>
      </w:r>
      <w:r w:rsidRPr="00161A1F">
        <w:rPr>
          <w:rFonts w:ascii="Times New Roman" w:eastAsia="Times New Roman" w:hAnsi="Times New Roman" w:cs="Times New Roman"/>
          <w:spacing w:val="-3"/>
          <w:sz w:val="28"/>
          <w:szCs w:val="28"/>
        </w:rPr>
        <w:t xml:space="preserve"> </w:t>
      </w:r>
      <w:r w:rsidRPr="00161A1F">
        <w:rPr>
          <w:rFonts w:ascii="Times New Roman" w:eastAsia="Times New Roman" w:hAnsi="Times New Roman" w:cs="Times New Roman"/>
          <w:sz w:val="28"/>
          <w:szCs w:val="28"/>
        </w:rPr>
        <w:t>каждого</w:t>
      </w:r>
      <w:r w:rsidRPr="00161A1F">
        <w:rPr>
          <w:rFonts w:ascii="Times New Roman" w:eastAsia="Times New Roman" w:hAnsi="Times New Roman" w:cs="Times New Roman"/>
          <w:spacing w:val="-4"/>
          <w:sz w:val="28"/>
          <w:szCs w:val="28"/>
        </w:rPr>
        <w:t xml:space="preserve"> </w:t>
      </w:r>
      <w:r w:rsidRPr="00161A1F">
        <w:rPr>
          <w:rFonts w:ascii="Times New Roman" w:eastAsia="Times New Roman" w:hAnsi="Times New Roman" w:cs="Times New Roman"/>
          <w:sz w:val="28"/>
          <w:szCs w:val="28"/>
        </w:rPr>
        <w:t xml:space="preserve">обучающегося </w:t>
      </w:r>
      <w:r w:rsidRPr="00161A1F">
        <w:rPr>
          <w:rFonts w:ascii="Times New Roman" w:eastAsia="Times New Roman" w:hAnsi="Times New Roman" w:cs="Times New Roman"/>
          <w:spacing w:val="-1"/>
          <w:sz w:val="28"/>
          <w:szCs w:val="28"/>
        </w:rPr>
        <w:t xml:space="preserve"> </w:t>
      </w:r>
      <w:r w:rsidRPr="00161A1F">
        <w:rPr>
          <w:rFonts w:ascii="Times New Roman" w:eastAsia="Times New Roman" w:hAnsi="Times New Roman" w:cs="Times New Roman"/>
          <w:sz w:val="28"/>
          <w:szCs w:val="28"/>
        </w:rPr>
        <w:t xml:space="preserve">по </w:t>
      </w:r>
      <w:r w:rsidR="009E23B0">
        <w:rPr>
          <w:rFonts w:ascii="Times New Roman" w:eastAsia="Times New Roman" w:hAnsi="Times New Roman" w:cs="Times New Roman"/>
          <w:sz w:val="28"/>
          <w:szCs w:val="28"/>
        </w:rPr>
        <w:t xml:space="preserve">специальной </w:t>
      </w:r>
      <w:r w:rsidRPr="00161A1F">
        <w:rPr>
          <w:rFonts w:ascii="Times New Roman" w:eastAsia="Times New Roman" w:hAnsi="Times New Roman" w:cs="Times New Roman"/>
          <w:sz w:val="28"/>
          <w:szCs w:val="28"/>
        </w:rPr>
        <w:t>шкале</w:t>
      </w:r>
      <w:r w:rsidR="009E23B0">
        <w:rPr>
          <w:rFonts w:ascii="Times New Roman" w:eastAsia="Times New Roman" w:hAnsi="Times New Roman" w:cs="Times New Roman"/>
          <w:sz w:val="28"/>
          <w:szCs w:val="28"/>
        </w:rPr>
        <w:t>. М</w:t>
      </w:r>
      <w:r w:rsidRPr="00161A1F">
        <w:rPr>
          <w:rFonts w:ascii="Times New Roman" w:eastAsia="Times New Roman" w:hAnsi="Times New Roman" w:cs="Times New Roman"/>
          <w:spacing w:val="-2"/>
          <w:sz w:val="28"/>
          <w:szCs w:val="28"/>
        </w:rPr>
        <w:t>аксимальная оценка 5 балов по каждому параметру.</w:t>
      </w:r>
      <w:r w:rsidRPr="00161A1F">
        <w:rPr>
          <w:rFonts w:ascii="Times New Roman" w:eastAsia="Times New Roman" w:hAnsi="Times New Roman" w:cs="Times New Roman"/>
          <w:sz w:val="28"/>
          <w:szCs w:val="28"/>
        </w:rPr>
        <w:t xml:space="preserve"> Максимальный результат 25- 30 баллов – высокий уровень, средний 18-24 балов, низкий менее 17.</w:t>
      </w:r>
      <w:r w:rsidRPr="00161A1F">
        <w:rPr>
          <w:rFonts w:ascii="Times New Roman" w:eastAsia="Times New Roman" w:hAnsi="Times New Roman" w:cs="Times New Roman"/>
          <w:spacing w:val="-2"/>
          <w:sz w:val="28"/>
          <w:szCs w:val="28"/>
        </w:rPr>
        <w:t xml:space="preserve"> </w:t>
      </w:r>
      <w:r w:rsidR="005D7D58">
        <w:rPr>
          <w:rFonts w:ascii="Times New Roman" w:eastAsia="Times New Roman" w:hAnsi="Times New Roman" w:cs="Times New Roman"/>
          <w:spacing w:val="-2"/>
          <w:sz w:val="28"/>
          <w:szCs w:val="28"/>
        </w:rPr>
        <w:t xml:space="preserve"> </w:t>
      </w:r>
      <w:r w:rsidRPr="004A25EC">
        <w:rPr>
          <w:rFonts w:ascii="Times New Roman" w:eastAsia="Times New Roman" w:hAnsi="Times New Roman" w:cs="Times New Roman"/>
          <w:sz w:val="28"/>
          <w:szCs w:val="28"/>
        </w:rPr>
        <w:t>С целью повышения точности выставляемых оценок надо иметь в виду некоторые общие положения:</w:t>
      </w:r>
    </w:p>
    <w:p w:rsidR="00D7746A" w:rsidRPr="004A25EC" w:rsidRDefault="00D7746A" w:rsidP="001857C1">
      <w:pPr>
        <w:shd w:val="clear" w:color="auto" w:fill="FFFFFF"/>
        <w:spacing w:after="0" w:line="360" w:lineRule="auto"/>
        <w:ind w:right="501"/>
        <w:jc w:val="both"/>
        <w:rPr>
          <w:rFonts w:ascii="Times New Roman" w:eastAsia="Times New Roman" w:hAnsi="Times New Roman" w:cs="Times New Roman"/>
          <w:sz w:val="28"/>
          <w:szCs w:val="28"/>
        </w:rPr>
      </w:pPr>
      <w:r w:rsidRPr="004A25EC">
        <w:rPr>
          <w:rFonts w:ascii="Times New Roman" w:eastAsia="Times New Roman" w:hAnsi="Times New Roman" w:cs="Times New Roman"/>
          <w:sz w:val="28"/>
          <w:szCs w:val="28"/>
        </w:rPr>
        <w:t xml:space="preserve"> - описанные уровни сформированности компонентов учебной деятельности в чистом виде</w:t>
      </w:r>
      <w:r w:rsidR="00767A4B">
        <w:rPr>
          <w:rFonts w:ascii="Times New Roman" w:eastAsia="Times New Roman" w:hAnsi="Times New Roman" w:cs="Times New Roman"/>
          <w:sz w:val="28"/>
          <w:szCs w:val="28"/>
        </w:rPr>
        <w:t xml:space="preserve"> </w:t>
      </w:r>
      <w:r w:rsidRPr="004A25EC">
        <w:rPr>
          <w:rFonts w:ascii="Times New Roman" w:eastAsia="Times New Roman" w:hAnsi="Times New Roman" w:cs="Times New Roman"/>
          <w:sz w:val="28"/>
          <w:szCs w:val="28"/>
        </w:rPr>
        <w:t>встречаются далеко не всегда. Следует ориентироваться на наиболее существенные особенности проявлений каждого из компонентов в учебных ситуациях разного типа (</w:t>
      </w:r>
      <w:r w:rsidR="009538D9">
        <w:rPr>
          <w:rFonts w:ascii="Times New Roman" w:eastAsia="Times New Roman" w:hAnsi="Times New Roman" w:cs="Times New Roman"/>
          <w:sz w:val="28"/>
          <w:szCs w:val="28"/>
        </w:rPr>
        <w:t>работа на занятии</w:t>
      </w:r>
      <w:r w:rsidRPr="004A25EC">
        <w:rPr>
          <w:rFonts w:ascii="Times New Roman" w:eastAsia="Times New Roman" w:hAnsi="Times New Roman" w:cs="Times New Roman"/>
          <w:sz w:val="28"/>
          <w:szCs w:val="28"/>
        </w:rPr>
        <w:t>, домашняя работа, контрольные задания и пр.).</w:t>
      </w:r>
    </w:p>
    <w:p w:rsidR="00D7746A" w:rsidRPr="004A25EC" w:rsidRDefault="00D7746A" w:rsidP="001857C1">
      <w:pPr>
        <w:shd w:val="clear" w:color="auto" w:fill="FFFFFF"/>
        <w:spacing w:after="0" w:line="360" w:lineRule="auto"/>
        <w:ind w:right="501"/>
        <w:jc w:val="both"/>
        <w:rPr>
          <w:rFonts w:ascii="Times New Roman" w:eastAsia="Times New Roman" w:hAnsi="Times New Roman" w:cs="Times New Roman"/>
          <w:sz w:val="28"/>
          <w:szCs w:val="28"/>
        </w:rPr>
      </w:pPr>
      <w:r w:rsidRPr="004A25EC">
        <w:rPr>
          <w:rFonts w:ascii="Times New Roman" w:eastAsia="Times New Roman" w:hAnsi="Times New Roman" w:cs="Times New Roman"/>
          <w:sz w:val="28"/>
          <w:szCs w:val="28"/>
        </w:rPr>
        <w:t xml:space="preserve">- в характеристике более высокого уровня сформированности у каждого из компонентов могут сохраняться какие-то свойства, проявившиеся ранее. В связи с этим надо учесть, что отдельно взятый сам по себе признак редко означает, что данный уровень достигнут. Его непременно надо соотнести с другими признаками и наиболее внимательно изучить описание того уровня, где он выступает как новое качество в развитии. </w:t>
      </w:r>
    </w:p>
    <w:p w:rsidR="00D7746A" w:rsidRPr="004A25EC" w:rsidRDefault="00D7746A" w:rsidP="009E23B0">
      <w:pPr>
        <w:shd w:val="clear" w:color="auto" w:fill="FFFFFF"/>
        <w:spacing w:after="0" w:line="360" w:lineRule="auto"/>
        <w:ind w:right="499"/>
        <w:jc w:val="both"/>
        <w:rPr>
          <w:rFonts w:ascii="Times New Roman" w:eastAsia="Times New Roman" w:hAnsi="Times New Roman" w:cs="Times New Roman"/>
          <w:sz w:val="28"/>
          <w:szCs w:val="28"/>
        </w:rPr>
      </w:pPr>
      <w:r w:rsidRPr="004A25EC">
        <w:rPr>
          <w:rFonts w:ascii="Times New Roman" w:eastAsia="Times New Roman" w:hAnsi="Times New Roman" w:cs="Times New Roman"/>
          <w:sz w:val="28"/>
          <w:szCs w:val="28"/>
        </w:rPr>
        <w:t xml:space="preserve">- характеристики компонентов учебной деятельности могут проявляться в разных учебных ситуациях, однако, не все учебные ситуации равноценны при </w:t>
      </w:r>
      <w:r w:rsidRPr="004A25EC">
        <w:rPr>
          <w:rFonts w:ascii="Times New Roman" w:eastAsia="Times New Roman" w:hAnsi="Times New Roman" w:cs="Times New Roman"/>
          <w:sz w:val="28"/>
          <w:szCs w:val="28"/>
        </w:rPr>
        <w:lastRenderedPageBreak/>
        <w:t>диагностике: наиболее информативным и диагностически более точным я</w:t>
      </w:r>
      <w:r w:rsidR="009538D9">
        <w:rPr>
          <w:rFonts w:ascii="Times New Roman" w:eastAsia="Times New Roman" w:hAnsi="Times New Roman" w:cs="Times New Roman"/>
          <w:sz w:val="28"/>
          <w:szCs w:val="28"/>
        </w:rPr>
        <w:t xml:space="preserve">вляется поведение обучающегося </w:t>
      </w:r>
      <w:r w:rsidRPr="004A25EC">
        <w:rPr>
          <w:rFonts w:ascii="Times New Roman" w:eastAsia="Times New Roman" w:hAnsi="Times New Roman" w:cs="Times New Roman"/>
          <w:sz w:val="28"/>
          <w:szCs w:val="28"/>
        </w:rPr>
        <w:t xml:space="preserve"> в процессе принятия и решения учебной задачи, когда на первом уровне оказываются способы действий и их соответствие условиям задачи</w:t>
      </w:r>
      <w:r w:rsidR="009E23B0">
        <w:rPr>
          <w:rFonts w:ascii="Times New Roman" w:eastAsia="Times New Roman" w:hAnsi="Times New Roman" w:cs="Times New Roman"/>
          <w:sz w:val="28"/>
          <w:szCs w:val="28"/>
        </w:rPr>
        <w:t xml:space="preserve"> (приложение </w:t>
      </w:r>
      <w:r w:rsidR="00A31844">
        <w:rPr>
          <w:rFonts w:ascii="Times New Roman" w:eastAsia="Times New Roman" w:hAnsi="Times New Roman" w:cs="Times New Roman"/>
          <w:sz w:val="28"/>
          <w:szCs w:val="28"/>
        </w:rPr>
        <w:t>В</w:t>
      </w:r>
      <w:r w:rsidR="009E23B0" w:rsidRPr="00161A1F">
        <w:rPr>
          <w:rFonts w:ascii="Times New Roman" w:eastAsia="Times New Roman" w:hAnsi="Times New Roman" w:cs="Times New Roman"/>
          <w:sz w:val="28"/>
          <w:szCs w:val="28"/>
        </w:rPr>
        <w:t>).</w:t>
      </w:r>
      <w:r w:rsidR="009E23B0">
        <w:rPr>
          <w:rFonts w:ascii="Times New Roman" w:eastAsia="Times New Roman" w:hAnsi="Times New Roman" w:cs="Times New Roman"/>
          <w:sz w:val="28"/>
          <w:szCs w:val="28"/>
        </w:rPr>
        <w:t xml:space="preserve"> </w:t>
      </w:r>
      <w:r w:rsidR="009E23B0" w:rsidRPr="00161A1F">
        <w:rPr>
          <w:rFonts w:ascii="Times New Roman" w:eastAsia="Times New Roman" w:hAnsi="Times New Roman" w:cs="Times New Roman"/>
          <w:sz w:val="28"/>
          <w:szCs w:val="28"/>
        </w:rPr>
        <w:t xml:space="preserve"> </w:t>
      </w:r>
    </w:p>
    <w:p w:rsidR="00D7746A" w:rsidRPr="00161A1F" w:rsidRDefault="005E2CE5" w:rsidP="009E23B0">
      <w:pPr>
        <w:spacing w:after="0" w:line="360" w:lineRule="auto"/>
        <w:ind w:right="499" w:firstLine="6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Методика диагностики предметных результатов </w:t>
      </w:r>
      <w:r w:rsidR="00D7746A" w:rsidRPr="004A25EC">
        <w:rPr>
          <w:rFonts w:ascii="Times New Roman" w:eastAsia="Times New Roman" w:hAnsi="Times New Roman" w:cs="Times New Roman"/>
          <w:sz w:val="28"/>
          <w:szCs w:val="28"/>
        </w:rPr>
        <w:t xml:space="preserve"> включает в себя три задания: развернутый ответ на вопрос по определенной теме;</w:t>
      </w:r>
      <w:r w:rsidR="00D7746A" w:rsidRPr="004A25EC">
        <w:rPr>
          <w:rFonts w:ascii="Times New Roman" w:eastAsia="Times New Roman" w:hAnsi="Times New Roman" w:cs="Times New Roman"/>
          <w:spacing w:val="1"/>
          <w:sz w:val="28"/>
          <w:szCs w:val="28"/>
        </w:rPr>
        <w:t xml:space="preserve"> </w:t>
      </w:r>
      <w:r w:rsidR="00D7746A" w:rsidRPr="004A25EC">
        <w:rPr>
          <w:rFonts w:ascii="Times New Roman" w:eastAsia="Times New Roman" w:hAnsi="Times New Roman" w:cs="Times New Roman"/>
          <w:sz w:val="28"/>
          <w:szCs w:val="28"/>
        </w:rPr>
        <w:t>работа</w:t>
      </w:r>
      <w:r w:rsidR="00D7746A" w:rsidRPr="004A25EC">
        <w:rPr>
          <w:rFonts w:ascii="Times New Roman" w:eastAsia="Times New Roman" w:hAnsi="Times New Roman" w:cs="Times New Roman"/>
          <w:spacing w:val="1"/>
          <w:sz w:val="28"/>
          <w:szCs w:val="28"/>
        </w:rPr>
        <w:t xml:space="preserve"> </w:t>
      </w:r>
      <w:r w:rsidR="00D7746A" w:rsidRPr="004A25EC">
        <w:rPr>
          <w:rFonts w:ascii="Times New Roman" w:eastAsia="Times New Roman" w:hAnsi="Times New Roman" w:cs="Times New Roman"/>
          <w:sz w:val="28"/>
          <w:szCs w:val="28"/>
        </w:rPr>
        <w:t>с</w:t>
      </w:r>
      <w:r w:rsidR="00D7746A" w:rsidRPr="004A25EC">
        <w:rPr>
          <w:rFonts w:ascii="Times New Roman" w:eastAsia="Times New Roman" w:hAnsi="Times New Roman" w:cs="Times New Roman"/>
          <w:spacing w:val="1"/>
          <w:sz w:val="28"/>
          <w:szCs w:val="28"/>
        </w:rPr>
        <w:t xml:space="preserve"> </w:t>
      </w:r>
      <w:r w:rsidR="00D7746A" w:rsidRPr="004A25EC">
        <w:rPr>
          <w:rFonts w:ascii="Times New Roman" w:eastAsia="Times New Roman" w:hAnsi="Times New Roman" w:cs="Times New Roman"/>
          <w:sz w:val="28"/>
          <w:szCs w:val="28"/>
        </w:rPr>
        <w:t>музыкальным материалом (чистота интонирования, чувство ритма, динамический и  тембровый слух, вокальные умения);</w:t>
      </w:r>
      <w:r w:rsidR="00D7746A" w:rsidRPr="004A25EC">
        <w:rPr>
          <w:rFonts w:ascii="Times New Roman" w:eastAsia="Times New Roman" w:hAnsi="Times New Roman" w:cs="Times New Roman"/>
          <w:spacing w:val="1"/>
          <w:sz w:val="28"/>
          <w:szCs w:val="28"/>
        </w:rPr>
        <w:t xml:space="preserve"> </w:t>
      </w:r>
      <w:r w:rsidR="00D7746A" w:rsidRPr="004A25EC">
        <w:rPr>
          <w:rFonts w:ascii="Times New Roman" w:eastAsia="Times New Roman" w:hAnsi="Times New Roman" w:cs="Times New Roman"/>
          <w:sz w:val="28"/>
          <w:szCs w:val="28"/>
        </w:rPr>
        <w:t>сопоставление</w:t>
      </w:r>
      <w:r w:rsidR="00D7746A" w:rsidRPr="004A25EC">
        <w:rPr>
          <w:rFonts w:ascii="Times New Roman" w:eastAsia="Times New Roman" w:hAnsi="Times New Roman" w:cs="Times New Roman"/>
          <w:spacing w:val="1"/>
          <w:sz w:val="28"/>
          <w:szCs w:val="28"/>
        </w:rPr>
        <w:t xml:space="preserve"> </w:t>
      </w:r>
      <w:r w:rsidR="00D7746A" w:rsidRPr="004A25EC">
        <w:rPr>
          <w:rFonts w:ascii="Times New Roman" w:eastAsia="Times New Roman" w:hAnsi="Times New Roman" w:cs="Times New Roman"/>
          <w:sz w:val="28"/>
          <w:szCs w:val="28"/>
        </w:rPr>
        <w:t>признаков</w:t>
      </w:r>
      <w:r w:rsidR="00D7746A" w:rsidRPr="004A25EC">
        <w:rPr>
          <w:rFonts w:ascii="Times New Roman" w:eastAsia="Times New Roman" w:hAnsi="Times New Roman" w:cs="Times New Roman"/>
          <w:spacing w:val="-5"/>
          <w:sz w:val="28"/>
          <w:szCs w:val="28"/>
        </w:rPr>
        <w:t xml:space="preserve"> </w:t>
      </w:r>
      <w:r w:rsidR="00D7746A" w:rsidRPr="004A25EC">
        <w:rPr>
          <w:rFonts w:ascii="Times New Roman" w:eastAsia="Times New Roman" w:hAnsi="Times New Roman" w:cs="Times New Roman"/>
          <w:sz w:val="28"/>
          <w:szCs w:val="28"/>
        </w:rPr>
        <w:t>физических источников звука и характеризующих его параметров. Максимальный результат 7- 8 баллов – высокий уровень, ср</w:t>
      </w:r>
      <w:r w:rsidR="00E62908">
        <w:rPr>
          <w:rFonts w:ascii="Times New Roman" w:eastAsia="Times New Roman" w:hAnsi="Times New Roman" w:cs="Times New Roman"/>
          <w:sz w:val="28"/>
          <w:szCs w:val="28"/>
        </w:rPr>
        <w:t xml:space="preserve">едний 5-6 балов, низкий менее 4. </w:t>
      </w:r>
      <w:r w:rsidR="00D7746A" w:rsidRPr="00161A1F">
        <w:rPr>
          <w:rFonts w:ascii="Times New Roman" w:eastAsia="Times New Roman" w:hAnsi="Times New Roman" w:cs="Times New Roman"/>
          <w:sz w:val="28"/>
          <w:szCs w:val="28"/>
        </w:rPr>
        <w:t>По части содержания работы, были выбраны</w:t>
      </w:r>
      <w:r w:rsidR="00D7746A" w:rsidRPr="00161A1F">
        <w:rPr>
          <w:rFonts w:ascii="Times New Roman" w:eastAsia="Times New Roman" w:hAnsi="Times New Roman" w:cs="Times New Roman"/>
          <w:spacing w:val="1"/>
          <w:sz w:val="28"/>
          <w:szCs w:val="28"/>
        </w:rPr>
        <w:t xml:space="preserve"> </w:t>
      </w:r>
      <w:r w:rsidR="00D7746A" w:rsidRPr="00161A1F">
        <w:rPr>
          <w:rFonts w:ascii="Times New Roman" w:eastAsia="Times New Roman" w:hAnsi="Times New Roman" w:cs="Times New Roman"/>
          <w:sz w:val="28"/>
          <w:szCs w:val="28"/>
        </w:rPr>
        <w:t xml:space="preserve">следующие темы: Музыкальная культура народов мира  «Европейская барочная  музыка», «Музыка народов Африки»,  «народная музыка Южной Америки», «Классическая гитарная музыка первой половины </w:t>
      </w:r>
      <w:r w:rsidR="00D7746A" w:rsidRPr="00161A1F">
        <w:rPr>
          <w:rFonts w:ascii="Times New Roman" w:eastAsia="Times New Roman" w:hAnsi="Times New Roman" w:cs="Times New Roman"/>
          <w:sz w:val="28"/>
          <w:szCs w:val="28"/>
          <w:lang w:val="en-US"/>
        </w:rPr>
        <w:t>XX</w:t>
      </w:r>
      <w:r w:rsidR="00D7746A" w:rsidRPr="00161A1F">
        <w:rPr>
          <w:rFonts w:ascii="Times New Roman" w:eastAsia="Times New Roman" w:hAnsi="Times New Roman" w:cs="Times New Roman"/>
          <w:sz w:val="28"/>
          <w:szCs w:val="28"/>
        </w:rPr>
        <w:t xml:space="preserve"> века в России».  Для диагностики опознающей музыкальной памяти обучающимся было предложено повторить простейший ритмический рисунок, спеть знакомую музыкальную композицию, </w:t>
      </w:r>
      <w:r w:rsidR="009538D9">
        <w:rPr>
          <w:rFonts w:ascii="Times New Roman" w:eastAsia="Times New Roman" w:hAnsi="Times New Roman" w:cs="Times New Roman"/>
          <w:sz w:val="28"/>
          <w:szCs w:val="28"/>
        </w:rPr>
        <w:t xml:space="preserve">повторить звучащую </w:t>
      </w:r>
      <w:proofErr w:type="gramStart"/>
      <w:r w:rsidR="009538D9">
        <w:rPr>
          <w:rFonts w:ascii="Times New Roman" w:eastAsia="Times New Roman" w:hAnsi="Times New Roman" w:cs="Times New Roman"/>
          <w:sz w:val="28"/>
          <w:szCs w:val="28"/>
        </w:rPr>
        <w:t>мелоди</w:t>
      </w:r>
      <w:r w:rsidR="00D7746A" w:rsidRPr="00161A1F">
        <w:rPr>
          <w:rFonts w:ascii="Times New Roman" w:eastAsia="Times New Roman" w:hAnsi="Times New Roman" w:cs="Times New Roman"/>
          <w:sz w:val="28"/>
          <w:szCs w:val="28"/>
        </w:rPr>
        <w:t>ю</w:t>
      </w:r>
      <w:proofErr w:type="gramEnd"/>
      <w:r w:rsidR="00D7746A" w:rsidRPr="00161A1F">
        <w:rPr>
          <w:rFonts w:ascii="Times New Roman" w:eastAsia="Times New Roman" w:hAnsi="Times New Roman" w:cs="Times New Roman"/>
          <w:sz w:val="28"/>
          <w:szCs w:val="28"/>
        </w:rPr>
        <w:t xml:space="preserve"> проигранную на инструменте. Для диагностики представлений о параметрах звука  (высота,  длительность, тембр, громкость) обучающимся было предложено сравнить два источника звука и определить </w:t>
      </w:r>
      <w:proofErr w:type="gramStart"/>
      <w:r w:rsidR="00D7746A" w:rsidRPr="00161A1F">
        <w:rPr>
          <w:rFonts w:ascii="Times New Roman" w:eastAsia="Times New Roman" w:hAnsi="Times New Roman" w:cs="Times New Roman"/>
          <w:sz w:val="28"/>
          <w:szCs w:val="28"/>
        </w:rPr>
        <w:t>параметры</w:t>
      </w:r>
      <w:proofErr w:type="gramEnd"/>
      <w:r w:rsidR="00D7746A" w:rsidRPr="00161A1F">
        <w:rPr>
          <w:rFonts w:ascii="Times New Roman" w:eastAsia="Times New Roman" w:hAnsi="Times New Roman" w:cs="Times New Roman"/>
          <w:sz w:val="28"/>
          <w:szCs w:val="28"/>
        </w:rPr>
        <w:t xml:space="preserve"> которые их отличают</w:t>
      </w:r>
      <w:r w:rsidR="009E23B0">
        <w:rPr>
          <w:rFonts w:ascii="Times New Roman" w:eastAsia="Times New Roman" w:hAnsi="Times New Roman" w:cs="Times New Roman"/>
          <w:sz w:val="28"/>
          <w:szCs w:val="28"/>
        </w:rPr>
        <w:t xml:space="preserve"> (</w:t>
      </w:r>
      <w:r w:rsidR="00A31844">
        <w:rPr>
          <w:rFonts w:ascii="Times New Roman" w:eastAsia="Times New Roman" w:hAnsi="Times New Roman" w:cs="Times New Roman"/>
          <w:sz w:val="28"/>
          <w:szCs w:val="28"/>
        </w:rPr>
        <w:t>приложение Г</w:t>
      </w:r>
      <w:r w:rsidR="009E23B0">
        <w:rPr>
          <w:rFonts w:ascii="Times New Roman" w:eastAsia="Times New Roman" w:hAnsi="Times New Roman" w:cs="Times New Roman"/>
          <w:sz w:val="28"/>
          <w:szCs w:val="28"/>
        </w:rPr>
        <w:t>)</w:t>
      </w:r>
      <w:r w:rsidR="00D7746A" w:rsidRPr="00161A1F">
        <w:rPr>
          <w:rFonts w:ascii="Times New Roman" w:eastAsia="Times New Roman" w:hAnsi="Times New Roman" w:cs="Times New Roman"/>
          <w:sz w:val="28"/>
          <w:szCs w:val="28"/>
        </w:rPr>
        <w:t>.</w:t>
      </w:r>
    </w:p>
    <w:p w:rsidR="00D7746A" w:rsidRPr="00161A1F" w:rsidRDefault="00D7746A" w:rsidP="001857C1">
      <w:pPr>
        <w:widowControl w:val="0"/>
        <w:tabs>
          <w:tab w:val="left" w:pos="567"/>
          <w:tab w:val="right" w:leader="dot" w:pos="9498"/>
        </w:tabs>
        <w:spacing w:after="0" w:line="360" w:lineRule="auto"/>
        <w:ind w:right="501" w:firstLine="680"/>
        <w:jc w:val="both"/>
        <w:rPr>
          <w:rFonts w:ascii="Times New Roman" w:hAnsi="Times New Roman"/>
          <w:bCs/>
          <w:sz w:val="28"/>
          <w:szCs w:val="28"/>
        </w:rPr>
      </w:pPr>
      <w:r w:rsidRPr="00161A1F">
        <w:rPr>
          <w:rFonts w:ascii="Times New Roman" w:hAnsi="Times New Roman"/>
          <w:bCs/>
          <w:sz w:val="28"/>
          <w:szCs w:val="28"/>
        </w:rPr>
        <w:t>Анализ результатов обучающихся экспериментальной и контрольной групп осуществленный на констатирующем этапе диагностики представлен ниже. Максимальная оценка в сумме 106 баллов, высокий уровень 75-106, средний уровень 51</w:t>
      </w:r>
      <w:r w:rsidR="009E23B0">
        <w:rPr>
          <w:rFonts w:ascii="Times New Roman" w:hAnsi="Times New Roman"/>
          <w:bCs/>
          <w:sz w:val="28"/>
          <w:szCs w:val="28"/>
        </w:rPr>
        <w:t>-75, низкий менее 50  (табл. 2-4</w:t>
      </w:r>
      <w:r w:rsidRPr="00161A1F">
        <w:rPr>
          <w:rFonts w:ascii="Times New Roman" w:hAnsi="Times New Roman"/>
          <w:bCs/>
          <w:sz w:val="28"/>
          <w:szCs w:val="28"/>
        </w:rPr>
        <w:t xml:space="preserve">); </w:t>
      </w:r>
      <w:r w:rsidR="00844E53">
        <w:rPr>
          <w:rFonts w:ascii="Times New Roman" w:hAnsi="Times New Roman"/>
          <w:bCs/>
          <w:sz w:val="28"/>
          <w:szCs w:val="28"/>
        </w:rPr>
        <w:t>(рис.1)</w:t>
      </w:r>
    </w:p>
    <w:p w:rsidR="00A31844" w:rsidRDefault="00A31844" w:rsidP="003466CE">
      <w:pPr>
        <w:widowControl w:val="0"/>
        <w:tabs>
          <w:tab w:val="left" w:pos="3641"/>
          <w:tab w:val="right" w:leader="dot" w:pos="9498"/>
        </w:tabs>
        <w:spacing w:after="0" w:line="240" w:lineRule="auto"/>
        <w:ind w:right="499" w:firstLine="680"/>
        <w:jc w:val="right"/>
        <w:rPr>
          <w:rFonts w:ascii="Times New Roman" w:hAnsi="Times New Roman"/>
          <w:sz w:val="28"/>
          <w:szCs w:val="28"/>
        </w:rPr>
      </w:pPr>
    </w:p>
    <w:p w:rsidR="00A31844" w:rsidRDefault="00A31844" w:rsidP="003466CE">
      <w:pPr>
        <w:widowControl w:val="0"/>
        <w:tabs>
          <w:tab w:val="left" w:pos="3641"/>
          <w:tab w:val="right" w:leader="dot" w:pos="9498"/>
        </w:tabs>
        <w:spacing w:after="0" w:line="240" w:lineRule="auto"/>
        <w:ind w:right="499" w:firstLine="680"/>
        <w:jc w:val="right"/>
        <w:rPr>
          <w:rFonts w:ascii="Times New Roman" w:hAnsi="Times New Roman"/>
          <w:sz w:val="28"/>
          <w:szCs w:val="28"/>
        </w:rPr>
      </w:pPr>
    </w:p>
    <w:p w:rsidR="00A31844" w:rsidRDefault="00A31844" w:rsidP="003466CE">
      <w:pPr>
        <w:widowControl w:val="0"/>
        <w:tabs>
          <w:tab w:val="left" w:pos="3641"/>
          <w:tab w:val="right" w:leader="dot" w:pos="9498"/>
        </w:tabs>
        <w:spacing w:after="0" w:line="240" w:lineRule="auto"/>
        <w:ind w:right="499" w:firstLine="680"/>
        <w:jc w:val="right"/>
        <w:rPr>
          <w:rFonts w:ascii="Times New Roman" w:hAnsi="Times New Roman"/>
          <w:sz w:val="28"/>
          <w:szCs w:val="28"/>
        </w:rPr>
      </w:pPr>
    </w:p>
    <w:p w:rsidR="00FD187A" w:rsidRDefault="00FD187A" w:rsidP="003466CE">
      <w:pPr>
        <w:widowControl w:val="0"/>
        <w:tabs>
          <w:tab w:val="left" w:pos="3641"/>
          <w:tab w:val="right" w:leader="dot" w:pos="9498"/>
        </w:tabs>
        <w:spacing w:after="0" w:line="240" w:lineRule="auto"/>
        <w:ind w:right="499" w:firstLine="680"/>
        <w:jc w:val="right"/>
        <w:rPr>
          <w:rFonts w:ascii="Times New Roman" w:hAnsi="Times New Roman"/>
          <w:sz w:val="28"/>
          <w:szCs w:val="28"/>
        </w:rPr>
      </w:pPr>
    </w:p>
    <w:p w:rsidR="00FD187A" w:rsidRDefault="00FD187A" w:rsidP="003466CE">
      <w:pPr>
        <w:widowControl w:val="0"/>
        <w:tabs>
          <w:tab w:val="left" w:pos="3641"/>
          <w:tab w:val="right" w:leader="dot" w:pos="9498"/>
        </w:tabs>
        <w:spacing w:after="0" w:line="240" w:lineRule="auto"/>
        <w:ind w:right="499" w:firstLine="680"/>
        <w:jc w:val="right"/>
        <w:rPr>
          <w:rFonts w:ascii="Times New Roman" w:hAnsi="Times New Roman"/>
          <w:sz w:val="28"/>
          <w:szCs w:val="28"/>
        </w:rPr>
      </w:pPr>
    </w:p>
    <w:p w:rsidR="00FD187A" w:rsidRDefault="00FD187A" w:rsidP="003466CE">
      <w:pPr>
        <w:widowControl w:val="0"/>
        <w:tabs>
          <w:tab w:val="left" w:pos="3641"/>
          <w:tab w:val="right" w:leader="dot" w:pos="9498"/>
        </w:tabs>
        <w:spacing w:after="0" w:line="240" w:lineRule="auto"/>
        <w:ind w:right="499" w:firstLine="680"/>
        <w:jc w:val="right"/>
        <w:rPr>
          <w:rFonts w:ascii="Times New Roman" w:hAnsi="Times New Roman"/>
          <w:sz w:val="28"/>
          <w:szCs w:val="28"/>
        </w:rPr>
      </w:pPr>
    </w:p>
    <w:p w:rsidR="00A31844" w:rsidRDefault="00A31844" w:rsidP="003466CE">
      <w:pPr>
        <w:widowControl w:val="0"/>
        <w:tabs>
          <w:tab w:val="left" w:pos="3641"/>
          <w:tab w:val="right" w:leader="dot" w:pos="9498"/>
        </w:tabs>
        <w:spacing w:after="0" w:line="240" w:lineRule="auto"/>
        <w:ind w:right="499" w:firstLine="680"/>
        <w:jc w:val="right"/>
        <w:rPr>
          <w:rFonts w:ascii="Times New Roman" w:hAnsi="Times New Roman"/>
          <w:sz w:val="28"/>
          <w:szCs w:val="28"/>
        </w:rPr>
      </w:pPr>
    </w:p>
    <w:p w:rsidR="00A31844" w:rsidRDefault="00A31844" w:rsidP="003466CE">
      <w:pPr>
        <w:widowControl w:val="0"/>
        <w:tabs>
          <w:tab w:val="left" w:pos="3641"/>
          <w:tab w:val="right" w:leader="dot" w:pos="9498"/>
        </w:tabs>
        <w:spacing w:after="0" w:line="240" w:lineRule="auto"/>
        <w:ind w:right="499" w:firstLine="680"/>
        <w:jc w:val="right"/>
        <w:rPr>
          <w:rFonts w:ascii="Times New Roman" w:hAnsi="Times New Roman"/>
          <w:sz w:val="28"/>
          <w:szCs w:val="28"/>
        </w:rPr>
      </w:pPr>
    </w:p>
    <w:p w:rsidR="00A31844" w:rsidRDefault="00A31844" w:rsidP="003466CE">
      <w:pPr>
        <w:widowControl w:val="0"/>
        <w:tabs>
          <w:tab w:val="left" w:pos="3641"/>
          <w:tab w:val="right" w:leader="dot" w:pos="9498"/>
        </w:tabs>
        <w:spacing w:after="0" w:line="240" w:lineRule="auto"/>
        <w:ind w:right="499" w:firstLine="680"/>
        <w:jc w:val="right"/>
        <w:rPr>
          <w:rFonts w:ascii="Times New Roman" w:hAnsi="Times New Roman"/>
          <w:sz w:val="28"/>
          <w:szCs w:val="28"/>
        </w:rPr>
      </w:pPr>
    </w:p>
    <w:p w:rsidR="00D7746A" w:rsidRPr="00161A1F" w:rsidRDefault="009E23B0" w:rsidP="003466CE">
      <w:pPr>
        <w:widowControl w:val="0"/>
        <w:tabs>
          <w:tab w:val="left" w:pos="3641"/>
          <w:tab w:val="right" w:leader="dot" w:pos="9498"/>
        </w:tabs>
        <w:spacing w:after="0" w:line="240" w:lineRule="auto"/>
        <w:ind w:right="499" w:firstLine="680"/>
        <w:jc w:val="right"/>
        <w:rPr>
          <w:rFonts w:ascii="Times New Roman" w:hAnsi="Times New Roman"/>
          <w:sz w:val="28"/>
          <w:szCs w:val="28"/>
        </w:rPr>
      </w:pPr>
      <w:r>
        <w:rPr>
          <w:rFonts w:ascii="Times New Roman" w:hAnsi="Times New Roman"/>
          <w:sz w:val="28"/>
          <w:szCs w:val="28"/>
        </w:rPr>
        <w:lastRenderedPageBreak/>
        <w:t>Таблица 2</w:t>
      </w:r>
    </w:p>
    <w:p w:rsidR="00D7746A" w:rsidRDefault="00D7746A" w:rsidP="00A31844">
      <w:pPr>
        <w:widowControl w:val="0"/>
        <w:tabs>
          <w:tab w:val="left" w:pos="3641"/>
          <w:tab w:val="right" w:leader="dot" w:pos="9498"/>
        </w:tabs>
        <w:spacing w:after="0" w:line="240" w:lineRule="auto"/>
        <w:ind w:right="76"/>
        <w:jc w:val="center"/>
        <w:rPr>
          <w:rFonts w:ascii="Times New Roman" w:hAnsi="Times New Roman"/>
          <w:sz w:val="28"/>
          <w:szCs w:val="28"/>
        </w:rPr>
      </w:pPr>
      <w:r w:rsidRPr="00161A1F">
        <w:rPr>
          <w:rFonts w:ascii="Times New Roman" w:hAnsi="Times New Roman"/>
          <w:sz w:val="28"/>
          <w:szCs w:val="28"/>
        </w:rPr>
        <w:t xml:space="preserve">Результаты диагностики </w:t>
      </w:r>
      <w:proofErr w:type="gramStart"/>
      <w:r w:rsidRPr="00161A1F">
        <w:rPr>
          <w:rFonts w:ascii="Times New Roman" w:hAnsi="Times New Roman"/>
          <w:bCs/>
          <w:sz w:val="28"/>
          <w:szCs w:val="28"/>
        </w:rPr>
        <w:t>обучающихся</w:t>
      </w:r>
      <w:proofErr w:type="gramEnd"/>
      <w:r w:rsidRPr="00161A1F">
        <w:rPr>
          <w:rFonts w:ascii="Times New Roman" w:hAnsi="Times New Roman"/>
          <w:sz w:val="28"/>
          <w:szCs w:val="28"/>
        </w:rPr>
        <w:t xml:space="preserve"> экспериментальной группы на констатирующем этапе </w:t>
      </w:r>
    </w:p>
    <w:tbl>
      <w:tblPr>
        <w:tblStyle w:val="aa"/>
        <w:tblpPr w:leftFromText="180" w:rightFromText="180" w:vertAnchor="text" w:horzAnchor="margin" w:tblpXSpec="center" w:tblpY="129"/>
        <w:tblW w:w="9039" w:type="dxa"/>
        <w:tblLayout w:type="fixed"/>
        <w:tblLook w:val="04A0" w:firstRow="1" w:lastRow="0" w:firstColumn="1" w:lastColumn="0" w:noHBand="0" w:noVBand="1"/>
      </w:tblPr>
      <w:tblGrid>
        <w:gridCol w:w="675"/>
        <w:gridCol w:w="1701"/>
        <w:gridCol w:w="851"/>
        <w:gridCol w:w="567"/>
        <w:gridCol w:w="709"/>
        <w:gridCol w:w="708"/>
        <w:gridCol w:w="709"/>
        <w:gridCol w:w="851"/>
        <w:gridCol w:w="992"/>
        <w:gridCol w:w="1276"/>
      </w:tblGrid>
      <w:tr w:rsidR="003466CE" w:rsidRPr="003466CE" w:rsidTr="003466CE">
        <w:tc>
          <w:tcPr>
            <w:tcW w:w="675" w:type="dxa"/>
            <w:tcBorders>
              <w:right w:val="single" w:sz="4" w:space="0" w:color="auto"/>
            </w:tcBorders>
          </w:tcPr>
          <w:p w:rsidR="003466CE" w:rsidRPr="003466CE" w:rsidRDefault="003466CE" w:rsidP="003466CE">
            <w:pPr>
              <w:widowControl w:val="0"/>
              <w:spacing w:line="360" w:lineRule="auto"/>
              <w:ind w:left="142" w:right="-108"/>
              <w:rPr>
                <w:rFonts w:ascii="Times New Roman" w:hAnsi="Times New Roman"/>
                <w:szCs w:val="14"/>
              </w:rPr>
            </w:pPr>
            <w:r w:rsidRPr="003466CE">
              <w:rPr>
                <w:rFonts w:ascii="Times New Roman" w:hAnsi="Times New Roman"/>
                <w:szCs w:val="14"/>
              </w:rPr>
              <w:t>№№</w:t>
            </w:r>
          </w:p>
        </w:tc>
        <w:tc>
          <w:tcPr>
            <w:tcW w:w="1701" w:type="dxa"/>
            <w:tcBorders>
              <w:left w:val="single" w:sz="4" w:space="0" w:color="auto"/>
            </w:tcBorders>
          </w:tcPr>
          <w:p w:rsidR="003466CE" w:rsidRPr="003466CE" w:rsidRDefault="003466CE" w:rsidP="00C2083A">
            <w:pPr>
              <w:widowControl w:val="0"/>
              <w:spacing w:line="360" w:lineRule="auto"/>
              <w:ind w:left="142" w:right="76"/>
              <w:rPr>
                <w:rFonts w:ascii="Times New Roman" w:hAnsi="Times New Roman"/>
                <w:szCs w:val="14"/>
              </w:rPr>
            </w:pPr>
            <w:r w:rsidRPr="003466CE">
              <w:rPr>
                <w:rFonts w:ascii="Times New Roman" w:hAnsi="Times New Roman"/>
                <w:szCs w:val="14"/>
              </w:rPr>
              <w:t>Ф.И.</w:t>
            </w:r>
          </w:p>
        </w:tc>
        <w:tc>
          <w:tcPr>
            <w:tcW w:w="1418" w:type="dxa"/>
            <w:gridSpan w:val="2"/>
          </w:tcPr>
          <w:p w:rsidR="003466CE" w:rsidRPr="003466CE" w:rsidRDefault="003466CE" w:rsidP="00C2083A">
            <w:pPr>
              <w:widowControl w:val="0"/>
              <w:ind w:left="142" w:right="76"/>
              <w:jc w:val="center"/>
              <w:rPr>
                <w:rFonts w:ascii="Times New Roman" w:hAnsi="Times New Roman"/>
                <w:szCs w:val="14"/>
              </w:rPr>
            </w:pPr>
            <w:r w:rsidRPr="003466CE">
              <w:rPr>
                <w:rFonts w:ascii="Times New Roman" w:hAnsi="Times New Roman"/>
                <w:szCs w:val="14"/>
              </w:rPr>
              <w:t xml:space="preserve">Личностные результаты </w:t>
            </w:r>
          </w:p>
        </w:tc>
        <w:tc>
          <w:tcPr>
            <w:tcW w:w="1417" w:type="dxa"/>
            <w:gridSpan w:val="2"/>
          </w:tcPr>
          <w:p w:rsidR="003466CE" w:rsidRPr="003466CE" w:rsidRDefault="003466CE" w:rsidP="00C2083A">
            <w:pPr>
              <w:widowControl w:val="0"/>
              <w:ind w:left="142" w:right="76"/>
              <w:jc w:val="center"/>
              <w:rPr>
                <w:rFonts w:ascii="Times New Roman" w:hAnsi="Times New Roman"/>
                <w:szCs w:val="14"/>
              </w:rPr>
            </w:pPr>
            <w:r w:rsidRPr="003466CE">
              <w:rPr>
                <w:rFonts w:ascii="Times New Roman" w:hAnsi="Times New Roman"/>
                <w:szCs w:val="14"/>
              </w:rPr>
              <w:t>Метапредметные результаты</w:t>
            </w:r>
          </w:p>
        </w:tc>
        <w:tc>
          <w:tcPr>
            <w:tcW w:w="1560" w:type="dxa"/>
            <w:gridSpan w:val="2"/>
          </w:tcPr>
          <w:p w:rsidR="003466CE" w:rsidRPr="003466CE" w:rsidRDefault="003466CE" w:rsidP="00C2083A">
            <w:pPr>
              <w:widowControl w:val="0"/>
              <w:ind w:left="142" w:right="76"/>
              <w:jc w:val="center"/>
              <w:rPr>
                <w:rFonts w:ascii="Times New Roman" w:hAnsi="Times New Roman"/>
                <w:szCs w:val="14"/>
              </w:rPr>
            </w:pPr>
            <w:r w:rsidRPr="003466CE">
              <w:rPr>
                <w:rFonts w:ascii="Times New Roman" w:hAnsi="Times New Roman"/>
                <w:szCs w:val="14"/>
              </w:rPr>
              <w:t xml:space="preserve">Предметные результаты </w:t>
            </w:r>
          </w:p>
        </w:tc>
        <w:tc>
          <w:tcPr>
            <w:tcW w:w="992" w:type="dxa"/>
          </w:tcPr>
          <w:p w:rsidR="003466CE" w:rsidRPr="003466CE" w:rsidRDefault="003466CE" w:rsidP="00C2083A">
            <w:pPr>
              <w:widowControl w:val="0"/>
              <w:spacing w:line="360" w:lineRule="auto"/>
              <w:ind w:left="142" w:right="76"/>
              <w:jc w:val="center"/>
              <w:rPr>
                <w:rFonts w:ascii="Times New Roman" w:hAnsi="Times New Roman"/>
                <w:szCs w:val="14"/>
              </w:rPr>
            </w:pPr>
            <w:r w:rsidRPr="003466CE">
              <w:rPr>
                <w:rFonts w:ascii="Times New Roman" w:hAnsi="Times New Roman"/>
                <w:szCs w:val="14"/>
              </w:rPr>
              <w:t>Общий бал</w:t>
            </w:r>
          </w:p>
        </w:tc>
        <w:tc>
          <w:tcPr>
            <w:tcW w:w="1276" w:type="dxa"/>
          </w:tcPr>
          <w:p w:rsidR="003466CE" w:rsidRPr="003466CE" w:rsidRDefault="003466CE" w:rsidP="00C2083A">
            <w:pPr>
              <w:widowControl w:val="0"/>
              <w:spacing w:line="360" w:lineRule="auto"/>
              <w:ind w:left="142" w:right="76"/>
              <w:jc w:val="center"/>
              <w:rPr>
                <w:rFonts w:ascii="Times New Roman" w:hAnsi="Times New Roman"/>
                <w:szCs w:val="14"/>
              </w:rPr>
            </w:pPr>
            <w:r w:rsidRPr="003466CE">
              <w:rPr>
                <w:rFonts w:ascii="Times New Roman" w:hAnsi="Times New Roman"/>
                <w:szCs w:val="14"/>
              </w:rPr>
              <w:t>Общий уровень</w:t>
            </w:r>
          </w:p>
        </w:tc>
      </w:tr>
      <w:tr w:rsidR="003466CE" w:rsidRPr="003466CE" w:rsidTr="003466CE">
        <w:trPr>
          <w:trHeight w:val="127"/>
        </w:trPr>
        <w:tc>
          <w:tcPr>
            <w:tcW w:w="675" w:type="dxa"/>
            <w:tcBorders>
              <w:right w:val="single" w:sz="4" w:space="0" w:color="auto"/>
            </w:tcBorders>
          </w:tcPr>
          <w:p w:rsidR="003466CE" w:rsidRPr="003466CE" w:rsidRDefault="003466CE" w:rsidP="003466CE">
            <w:pPr>
              <w:widowControl w:val="0"/>
              <w:numPr>
                <w:ilvl w:val="0"/>
                <w:numId w:val="11"/>
              </w:numPr>
              <w:tabs>
                <w:tab w:val="right" w:leader="dot" w:pos="9498"/>
              </w:tabs>
              <w:spacing w:line="360" w:lineRule="auto"/>
              <w:ind w:left="142" w:right="-108"/>
              <w:contextualSpacing/>
              <w:jc w:val="center"/>
              <w:rPr>
                <w:rFonts w:ascii="Times New Roman" w:hAnsi="Times New Roman"/>
                <w:bCs/>
                <w:szCs w:val="14"/>
              </w:rPr>
            </w:pPr>
          </w:p>
        </w:tc>
        <w:tc>
          <w:tcPr>
            <w:tcW w:w="1701" w:type="dxa"/>
            <w:tcBorders>
              <w:left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Г. Чингиз</w:t>
            </w:r>
          </w:p>
        </w:tc>
        <w:tc>
          <w:tcPr>
            <w:tcW w:w="851"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28</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Н</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15</w:t>
            </w:r>
          </w:p>
        </w:tc>
        <w:tc>
          <w:tcPr>
            <w:tcW w:w="708"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Н</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5</w:t>
            </w:r>
          </w:p>
        </w:tc>
        <w:tc>
          <w:tcPr>
            <w:tcW w:w="851"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w:t>
            </w:r>
          </w:p>
        </w:tc>
        <w:tc>
          <w:tcPr>
            <w:tcW w:w="992" w:type="dxa"/>
          </w:tcPr>
          <w:p w:rsidR="003466CE" w:rsidRPr="003466CE" w:rsidRDefault="003466CE" w:rsidP="00C2083A">
            <w:pPr>
              <w:widowControl w:val="0"/>
              <w:spacing w:line="360" w:lineRule="auto"/>
              <w:ind w:left="142" w:right="76"/>
              <w:jc w:val="center"/>
              <w:rPr>
                <w:rFonts w:ascii="Times New Roman" w:hAnsi="Times New Roman"/>
                <w:szCs w:val="14"/>
              </w:rPr>
            </w:pPr>
            <w:r w:rsidRPr="003466CE">
              <w:rPr>
                <w:rFonts w:ascii="Times New Roman" w:hAnsi="Times New Roman"/>
                <w:szCs w:val="14"/>
              </w:rPr>
              <w:t>48</w:t>
            </w:r>
          </w:p>
        </w:tc>
        <w:tc>
          <w:tcPr>
            <w:tcW w:w="1276"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Н</w:t>
            </w:r>
          </w:p>
        </w:tc>
      </w:tr>
      <w:tr w:rsidR="003466CE" w:rsidRPr="003466CE" w:rsidTr="003466CE">
        <w:trPr>
          <w:trHeight w:val="276"/>
        </w:trPr>
        <w:tc>
          <w:tcPr>
            <w:tcW w:w="675" w:type="dxa"/>
            <w:tcBorders>
              <w:right w:val="single" w:sz="4" w:space="0" w:color="auto"/>
            </w:tcBorders>
          </w:tcPr>
          <w:p w:rsidR="003466CE" w:rsidRPr="003466CE" w:rsidRDefault="003466CE" w:rsidP="003466CE">
            <w:pPr>
              <w:widowControl w:val="0"/>
              <w:numPr>
                <w:ilvl w:val="0"/>
                <w:numId w:val="11"/>
              </w:numPr>
              <w:tabs>
                <w:tab w:val="right" w:leader="dot" w:pos="9498"/>
              </w:tabs>
              <w:spacing w:line="360" w:lineRule="auto"/>
              <w:ind w:left="142" w:right="-108"/>
              <w:contextualSpacing/>
              <w:jc w:val="center"/>
              <w:rPr>
                <w:rFonts w:ascii="Times New Roman" w:hAnsi="Times New Roman"/>
                <w:bCs/>
                <w:szCs w:val="14"/>
              </w:rPr>
            </w:pPr>
          </w:p>
        </w:tc>
        <w:tc>
          <w:tcPr>
            <w:tcW w:w="1701" w:type="dxa"/>
            <w:tcBorders>
              <w:left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Г. Тимур</w:t>
            </w:r>
          </w:p>
        </w:tc>
        <w:tc>
          <w:tcPr>
            <w:tcW w:w="851"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27</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Н</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17</w:t>
            </w:r>
          </w:p>
        </w:tc>
        <w:tc>
          <w:tcPr>
            <w:tcW w:w="708"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Н</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6</w:t>
            </w:r>
          </w:p>
        </w:tc>
        <w:tc>
          <w:tcPr>
            <w:tcW w:w="851"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w:t>
            </w:r>
          </w:p>
        </w:tc>
        <w:tc>
          <w:tcPr>
            <w:tcW w:w="992" w:type="dxa"/>
          </w:tcPr>
          <w:p w:rsidR="003466CE" w:rsidRPr="003466CE" w:rsidRDefault="003466CE" w:rsidP="00C2083A">
            <w:pPr>
              <w:widowControl w:val="0"/>
              <w:spacing w:line="360" w:lineRule="auto"/>
              <w:ind w:left="142" w:right="76"/>
              <w:jc w:val="center"/>
              <w:rPr>
                <w:rFonts w:ascii="Times New Roman" w:hAnsi="Times New Roman"/>
                <w:szCs w:val="14"/>
              </w:rPr>
            </w:pPr>
            <w:r w:rsidRPr="003466CE">
              <w:rPr>
                <w:rFonts w:ascii="Times New Roman" w:hAnsi="Times New Roman"/>
                <w:szCs w:val="14"/>
              </w:rPr>
              <w:t>50</w:t>
            </w:r>
          </w:p>
        </w:tc>
        <w:tc>
          <w:tcPr>
            <w:tcW w:w="1276"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Н</w:t>
            </w:r>
          </w:p>
        </w:tc>
      </w:tr>
      <w:tr w:rsidR="003466CE" w:rsidRPr="003466CE" w:rsidTr="003466CE">
        <w:tc>
          <w:tcPr>
            <w:tcW w:w="675" w:type="dxa"/>
            <w:tcBorders>
              <w:right w:val="single" w:sz="4" w:space="0" w:color="auto"/>
            </w:tcBorders>
          </w:tcPr>
          <w:p w:rsidR="003466CE" w:rsidRPr="003466CE" w:rsidRDefault="003466CE" w:rsidP="003466CE">
            <w:pPr>
              <w:widowControl w:val="0"/>
              <w:numPr>
                <w:ilvl w:val="0"/>
                <w:numId w:val="11"/>
              </w:numPr>
              <w:tabs>
                <w:tab w:val="right" w:leader="dot" w:pos="9498"/>
              </w:tabs>
              <w:spacing w:line="360" w:lineRule="auto"/>
              <w:ind w:left="142" w:right="-108"/>
              <w:contextualSpacing/>
              <w:jc w:val="center"/>
              <w:rPr>
                <w:rFonts w:ascii="Times New Roman" w:hAnsi="Times New Roman"/>
                <w:bCs/>
                <w:szCs w:val="14"/>
              </w:rPr>
            </w:pPr>
          </w:p>
        </w:tc>
        <w:tc>
          <w:tcPr>
            <w:tcW w:w="1701" w:type="dxa"/>
            <w:tcBorders>
              <w:left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К. Тимур</w:t>
            </w:r>
          </w:p>
        </w:tc>
        <w:tc>
          <w:tcPr>
            <w:tcW w:w="851"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42</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25</w:t>
            </w:r>
          </w:p>
        </w:tc>
        <w:tc>
          <w:tcPr>
            <w:tcW w:w="708"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В</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7</w:t>
            </w:r>
          </w:p>
        </w:tc>
        <w:tc>
          <w:tcPr>
            <w:tcW w:w="851"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В</w:t>
            </w:r>
          </w:p>
        </w:tc>
        <w:tc>
          <w:tcPr>
            <w:tcW w:w="992" w:type="dxa"/>
          </w:tcPr>
          <w:p w:rsidR="003466CE" w:rsidRPr="003466CE" w:rsidRDefault="003466CE" w:rsidP="00C2083A">
            <w:pPr>
              <w:widowControl w:val="0"/>
              <w:spacing w:line="360" w:lineRule="auto"/>
              <w:ind w:left="142" w:right="76"/>
              <w:jc w:val="center"/>
              <w:rPr>
                <w:rFonts w:ascii="Times New Roman" w:hAnsi="Times New Roman"/>
                <w:szCs w:val="14"/>
              </w:rPr>
            </w:pPr>
            <w:r w:rsidRPr="003466CE">
              <w:rPr>
                <w:rFonts w:ascii="Times New Roman" w:hAnsi="Times New Roman"/>
                <w:szCs w:val="14"/>
              </w:rPr>
              <w:t>74</w:t>
            </w:r>
          </w:p>
        </w:tc>
        <w:tc>
          <w:tcPr>
            <w:tcW w:w="1276"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w:t>
            </w:r>
          </w:p>
        </w:tc>
      </w:tr>
      <w:tr w:rsidR="003466CE" w:rsidRPr="003466CE" w:rsidTr="003466CE">
        <w:tc>
          <w:tcPr>
            <w:tcW w:w="675" w:type="dxa"/>
            <w:tcBorders>
              <w:right w:val="single" w:sz="4" w:space="0" w:color="auto"/>
            </w:tcBorders>
          </w:tcPr>
          <w:p w:rsidR="003466CE" w:rsidRPr="003466CE" w:rsidRDefault="003466CE" w:rsidP="003466CE">
            <w:pPr>
              <w:widowControl w:val="0"/>
              <w:numPr>
                <w:ilvl w:val="0"/>
                <w:numId w:val="11"/>
              </w:numPr>
              <w:tabs>
                <w:tab w:val="right" w:leader="dot" w:pos="9498"/>
              </w:tabs>
              <w:spacing w:line="360" w:lineRule="auto"/>
              <w:ind w:left="142" w:right="-108"/>
              <w:contextualSpacing/>
              <w:rPr>
                <w:rFonts w:ascii="Times New Roman" w:hAnsi="Times New Roman"/>
                <w:bCs/>
                <w:szCs w:val="14"/>
              </w:rPr>
            </w:pPr>
          </w:p>
        </w:tc>
        <w:tc>
          <w:tcPr>
            <w:tcW w:w="1701" w:type="dxa"/>
            <w:tcBorders>
              <w:left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К. Юрий</w:t>
            </w:r>
          </w:p>
        </w:tc>
        <w:tc>
          <w:tcPr>
            <w:tcW w:w="851"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57</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В</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20</w:t>
            </w:r>
          </w:p>
        </w:tc>
        <w:tc>
          <w:tcPr>
            <w:tcW w:w="708"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5</w:t>
            </w:r>
          </w:p>
        </w:tc>
        <w:tc>
          <w:tcPr>
            <w:tcW w:w="851"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w:t>
            </w:r>
          </w:p>
        </w:tc>
        <w:tc>
          <w:tcPr>
            <w:tcW w:w="992" w:type="dxa"/>
          </w:tcPr>
          <w:p w:rsidR="003466CE" w:rsidRPr="003466CE" w:rsidRDefault="003466CE" w:rsidP="00C2083A">
            <w:pPr>
              <w:widowControl w:val="0"/>
              <w:spacing w:line="360" w:lineRule="auto"/>
              <w:ind w:left="142" w:right="76"/>
              <w:jc w:val="center"/>
              <w:rPr>
                <w:rFonts w:ascii="Times New Roman" w:hAnsi="Times New Roman"/>
                <w:szCs w:val="14"/>
              </w:rPr>
            </w:pPr>
            <w:r w:rsidRPr="003466CE">
              <w:rPr>
                <w:rFonts w:ascii="Times New Roman" w:hAnsi="Times New Roman"/>
                <w:szCs w:val="14"/>
              </w:rPr>
              <w:t>82</w:t>
            </w:r>
          </w:p>
        </w:tc>
        <w:tc>
          <w:tcPr>
            <w:tcW w:w="1276"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В</w:t>
            </w:r>
          </w:p>
        </w:tc>
      </w:tr>
      <w:tr w:rsidR="003466CE" w:rsidRPr="003466CE" w:rsidTr="003466CE">
        <w:tc>
          <w:tcPr>
            <w:tcW w:w="675" w:type="dxa"/>
            <w:tcBorders>
              <w:right w:val="single" w:sz="4" w:space="0" w:color="auto"/>
            </w:tcBorders>
          </w:tcPr>
          <w:p w:rsidR="003466CE" w:rsidRPr="003466CE" w:rsidRDefault="003466CE" w:rsidP="003466CE">
            <w:pPr>
              <w:widowControl w:val="0"/>
              <w:numPr>
                <w:ilvl w:val="0"/>
                <w:numId w:val="11"/>
              </w:numPr>
              <w:tabs>
                <w:tab w:val="right" w:leader="dot" w:pos="9498"/>
              </w:tabs>
              <w:spacing w:line="360" w:lineRule="auto"/>
              <w:ind w:left="142" w:right="-108"/>
              <w:contextualSpacing/>
              <w:jc w:val="center"/>
              <w:rPr>
                <w:rFonts w:ascii="Times New Roman" w:hAnsi="Times New Roman"/>
                <w:bCs/>
                <w:szCs w:val="14"/>
              </w:rPr>
            </w:pPr>
          </w:p>
        </w:tc>
        <w:tc>
          <w:tcPr>
            <w:tcW w:w="1701" w:type="dxa"/>
            <w:tcBorders>
              <w:left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М. Айдар</w:t>
            </w:r>
          </w:p>
        </w:tc>
        <w:tc>
          <w:tcPr>
            <w:tcW w:w="851"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48</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17</w:t>
            </w:r>
          </w:p>
        </w:tc>
        <w:tc>
          <w:tcPr>
            <w:tcW w:w="708"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Н</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4</w:t>
            </w:r>
          </w:p>
        </w:tc>
        <w:tc>
          <w:tcPr>
            <w:tcW w:w="851"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Н</w:t>
            </w:r>
          </w:p>
        </w:tc>
        <w:tc>
          <w:tcPr>
            <w:tcW w:w="992" w:type="dxa"/>
          </w:tcPr>
          <w:p w:rsidR="003466CE" w:rsidRPr="003466CE" w:rsidRDefault="003466CE" w:rsidP="00C2083A">
            <w:pPr>
              <w:widowControl w:val="0"/>
              <w:spacing w:line="360" w:lineRule="auto"/>
              <w:ind w:left="142" w:right="76"/>
              <w:jc w:val="center"/>
              <w:rPr>
                <w:rFonts w:ascii="Times New Roman" w:hAnsi="Times New Roman"/>
                <w:szCs w:val="14"/>
              </w:rPr>
            </w:pPr>
            <w:r w:rsidRPr="003466CE">
              <w:rPr>
                <w:rFonts w:ascii="Times New Roman" w:hAnsi="Times New Roman"/>
                <w:szCs w:val="14"/>
              </w:rPr>
              <w:t>69</w:t>
            </w:r>
          </w:p>
        </w:tc>
        <w:tc>
          <w:tcPr>
            <w:tcW w:w="1276"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w:t>
            </w:r>
          </w:p>
        </w:tc>
      </w:tr>
      <w:tr w:rsidR="003466CE" w:rsidRPr="003466CE" w:rsidTr="003466CE">
        <w:tc>
          <w:tcPr>
            <w:tcW w:w="675" w:type="dxa"/>
            <w:tcBorders>
              <w:right w:val="single" w:sz="4" w:space="0" w:color="auto"/>
            </w:tcBorders>
          </w:tcPr>
          <w:p w:rsidR="003466CE" w:rsidRPr="003466CE" w:rsidRDefault="003466CE" w:rsidP="003466CE">
            <w:pPr>
              <w:widowControl w:val="0"/>
              <w:numPr>
                <w:ilvl w:val="0"/>
                <w:numId w:val="11"/>
              </w:numPr>
              <w:tabs>
                <w:tab w:val="right" w:leader="dot" w:pos="9498"/>
              </w:tabs>
              <w:spacing w:line="360" w:lineRule="auto"/>
              <w:ind w:left="142" w:right="-108"/>
              <w:contextualSpacing/>
              <w:jc w:val="center"/>
              <w:rPr>
                <w:rFonts w:ascii="Times New Roman" w:hAnsi="Times New Roman"/>
                <w:bCs/>
                <w:szCs w:val="14"/>
              </w:rPr>
            </w:pPr>
          </w:p>
        </w:tc>
        <w:tc>
          <w:tcPr>
            <w:tcW w:w="1701" w:type="dxa"/>
            <w:tcBorders>
              <w:left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Н. Урал</w:t>
            </w:r>
          </w:p>
        </w:tc>
        <w:tc>
          <w:tcPr>
            <w:tcW w:w="851"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29</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Н</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18</w:t>
            </w:r>
          </w:p>
        </w:tc>
        <w:tc>
          <w:tcPr>
            <w:tcW w:w="708"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3</w:t>
            </w:r>
          </w:p>
        </w:tc>
        <w:tc>
          <w:tcPr>
            <w:tcW w:w="851"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Н</w:t>
            </w:r>
          </w:p>
        </w:tc>
        <w:tc>
          <w:tcPr>
            <w:tcW w:w="992" w:type="dxa"/>
          </w:tcPr>
          <w:p w:rsidR="003466CE" w:rsidRPr="003466CE" w:rsidRDefault="003466CE" w:rsidP="00C2083A">
            <w:pPr>
              <w:widowControl w:val="0"/>
              <w:spacing w:line="360" w:lineRule="auto"/>
              <w:ind w:left="142" w:right="76"/>
              <w:jc w:val="center"/>
              <w:rPr>
                <w:rFonts w:ascii="Times New Roman" w:hAnsi="Times New Roman"/>
                <w:szCs w:val="14"/>
              </w:rPr>
            </w:pPr>
            <w:r w:rsidRPr="003466CE">
              <w:rPr>
                <w:rFonts w:ascii="Times New Roman" w:hAnsi="Times New Roman"/>
                <w:szCs w:val="14"/>
              </w:rPr>
              <w:t>50</w:t>
            </w:r>
          </w:p>
        </w:tc>
        <w:tc>
          <w:tcPr>
            <w:tcW w:w="1276"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Н</w:t>
            </w:r>
          </w:p>
        </w:tc>
      </w:tr>
      <w:tr w:rsidR="003466CE" w:rsidRPr="003466CE" w:rsidTr="003466CE">
        <w:tc>
          <w:tcPr>
            <w:tcW w:w="675" w:type="dxa"/>
            <w:tcBorders>
              <w:right w:val="single" w:sz="4" w:space="0" w:color="auto"/>
            </w:tcBorders>
          </w:tcPr>
          <w:p w:rsidR="003466CE" w:rsidRPr="003466CE" w:rsidRDefault="003466CE" w:rsidP="003466CE">
            <w:pPr>
              <w:widowControl w:val="0"/>
              <w:numPr>
                <w:ilvl w:val="0"/>
                <w:numId w:val="11"/>
              </w:numPr>
              <w:tabs>
                <w:tab w:val="left" w:pos="1155"/>
                <w:tab w:val="right" w:leader="dot" w:pos="9498"/>
              </w:tabs>
              <w:spacing w:line="360" w:lineRule="auto"/>
              <w:ind w:left="142" w:right="-108"/>
              <w:contextualSpacing/>
              <w:jc w:val="center"/>
              <w:rPr>
                <w:rFonts w:ascii="Times New Roman" w:hAnsi="Times New Roman"/>
                <w:bCs/>
                <w:szCs w:val="14"/>
              </w:rPr>
            </w:pPr>
          </w:p>
        </w:tc>
        <w:tc>
          <w:tcPr>
            <w:tcW w:w="1701" w:type="dxa"/>
            <w:tcBorders>
              <w:left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 Илья</w:t>
            </w:r>
          </w:p>
        </w:tc>
        <w:tc>
          <w:tcPr>
            <w:tcW w:w="851"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56</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В</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23</w:t>
            </w:r>
          </w:p>
        </w:tc>
        <w:tc>
          <w:tcPr>
            <w:tcW w:w="708"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7</w:t>
            </w:r>
          </w:p>
        </w:tc>
        <w:tc>
          <w:tcPr>
            <w:tcW w:w="851"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В</w:t>
            </w:r>
          </w:p>
        </w:tc>
        <w:tc>
          <w:tcPr>
            <w:tcW w:w="992" w:type="dxa"/>
          </w:tcPr>
          <w:p w:rsidR="003466CE" w:rsidRPr="003466CE" w:rsidRDefault="003466CE" w:rsidP="00C2083A">
            <w:pPr>
              <w:widowControl w:val="0"/>
              <w:spacing w:line="360" w:lineRule="auto"/>
              <w:ind w:left="142" w:right="76"/>
              <w:jc w:val="center"/>
              <w:rPr>
                <w:rFonts w:ascii="Times New Roman" w:hAnsi="Times New Roman"/>
                <w:szCs w:val="14"/>
              </w:rPr>
            </w:pPr>
            <w:r w:rsidRPr="003466CE">
              <w:rPr>
                <w:rFonts w:ascii="Times New Roman" w:hAnsi="Times New Roman"/>
                <w:szCs w:val="14"/>
              </w:rPr>
              <w:t>86</w:t>
            </w:r>
          </w:p>
        </w:tc>
        <w:tc>
          <w:tcPr>
            <w:tcW w:w="1276"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В</w:t>
            </w:r>
          </w:p>
        </w:tc>
      </w:tr>
      <w:tr w:rsidR="003466CE" w:rsidRPr="003466CE" w:rsidTr="003466CE">
        <w:tc>
          <w:tcPr>
            <w:tcW w:w="675" w:type="dxa"/>
            <w:tcBorders>
              <w:right w:val="single" w:sz="4" w:space="0" w:color="auto"/>
            </w:tcBorders>
          </w:tcPr>
          <w:p w:rsidR="003466CE" w:rsidRPr="003466CE" w:rsidRDefault="003466CE" w:rsidP="003466CE">
            <w:pPr>
              <w:widowControl w:val="0"/>
              <w:numPr>
                <w:ilvl w:val="0"/>
                <w:numId w:val="11"/>
              </w:numPr>
              <w:tabs>
                <w:tab w:val="right" w:leader="dot" w:pos="9498"/>
              </w:tabs>
              <w:spacing w:line="360" w:lineRule="auto"/>
              <w:ind w:left="142" w:right="-108"/>
              <w:contextualSpacing/>
              <w:jc w:val="center"/>
              <w:rPr>
                <w:rFonts w:ascii="Times New Roman" w:hAnsi="Times New Roman"/>
                <w:bCs/>
                <w:szCs w:val="14"/>
              </w:rPr>
            </w:pPr>
          </w:p>
        </w:tc>
        <w:tc>
          <w:tcPr>
            <w:tcW w:w="1701" w:type="dxa"/>
            <w:tcBorders>
              <w:left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Ф. Никита</w:t>
            </w:r>
          </w:p>
        </w:tc>
        <w:tc>
          <w:tcPr>
            <w:tcW w:w="851"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50</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26</w:t>
            </w:r>
          </w:p>
        </w:tc>
        <w:tc>
          <w:tcPr>
            <w:tcW w:w="708"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В</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5</w:t>
            </w:r>
          </w:p>
        </w:tc>
        <w:tc>
          <w:tcPr>
            <w:tcW w:w="851"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w:t>
            </w:r>
          </w:p>
        </w:tc>
        <w:tc>
          <w:tcPr>
            <w:tcW w:w="992" w:type="dxa"/>
          </w:tcPr>
          <w:p w:rsidR="003466CE" w:rsidRPr="003466CE" w:rsidRDefault="003466CE" w:rsidP="00C2083A">
            <w:pPr>
              <w:widowControl w:val="0"/>
              <w:spacing w:line="360" w:lineRule="auto"/>
              <w:ind w:left="142" w:right="76"/>
              <w:jc w:val="center"/>
              <w:rPr>
                <w:rFonts w:ascii="Times New Roman" w:hAnsi="Times New Roman"/>
                <w:szCs w:val="14"/>
              </w:rPr>
            </w:pPr>
            <w:r w:rsidRPr="003466CE">
              <w:rPr>
                <w:rFonts w:ascii="Times New Roman" w:hAnsi="Times New Roman"/>
                <w:szCs w:val="14"/>
              </w:rPr>
              <w:t>81</w:t>
            </w:r>
          </w:p>
        </w:tc>
        <w:tc>
          <w:tcPr>
            <w:tcW w:w="1276"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В</w:t>
            </w:r>
          </w:p>
        </w:tc>
      </w:tr>
      <w:tr w:rsidR="003466CE" w:rsidRPr="003466CE" w:rsidTr="003466CE">
        <w:trPr>
          <w:trHeight w:val="259"/>
        </w:trPr>
        <w:tc>
          <w:tcPr>
            <w:tcW w:w="675" w:type="dxa"/>
            <w:tcBorders>
              <w:bottom w:val="single" w:sz="4" w:space="0" w:color="auto"/>
              <w:right w:val="single" w:sz="4" w:space="0" w:color="auto"/>
            </w:tcBorders>
          </w:tcPr>
          <w:p w:rsidR="003466CE" w:rsidRPr="003466CE" w:rsidRDefault="003466CE" w:rsidP="003466CE">
            <w:pPr>
              <w:widowControl w:val="0"/>
              <w:numPr>
                <w:ilvl w:val="0"/>
                <w:numId w:val="11"/>
              </w:numPr>
              <w:tabs>
                <w:tab w:val="right" w:leader="dot" w:pos="9498"/>
              </w:tabs>
              <w:spacing w:line="360" w:lineRule="auto"/>
              <w:ind w:left="142" w:right="-108"/>
              <w:contextualSpacing/>
              <w:jc w:val="center"/>
              <w:rPr>
                <w:rFonts w:ascii="Times New Roman" w:hAnsi="Times New Roman"/>
                <w:bCs/>
                <w:szCs w:val="14"/>
              </w:rPr>
            </w:pPr>
          </w:p>
        </w:tc>
        <w:tc>
          <w:tcPr>
            <w:tcW w:w="1701" w:type="dxa"/>
            <w:tcBorders>
              <w:left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 xml:space="preserve">Ш. </w:t>
            </w:r>
            <w:proofErr w:type="spellStart"/>
            <w:r w:rsidRPr="003466CE">
              <w:rPr>
                <w:rFonts w:ascii="Times New Roman" w:hAnsi="Times New Roman"/>
                <w:bCs/>
                <w:szCs w:val="14"/>
              </w:rPr>
              <w:t>Тамирлан</w:t>
            </w:r>
            <w:proofErr w:type="spellEnd"/>
          </w:p>
        </w:tc>
        <w:tc>
          <w:tcPr>
            <w:tcW w:w="851" w:type="dxa"/>
            <w:tcBorders>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33</w:t>
            </w:r>
          </w:p>
        </w:tc>
        <w:tc>
          <w:tcPr>
            <w:tcW w:w="567" w:type="dxa"/>
            <w:tcBorders>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Н</w:t>
            </w:r>
          </w:p>
        </w:tc>
        <w:tc>
          <w:tcPr>
            <w:tcW w:w="709" w:type="dxa"/>
            <w:tcBorders>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21</w:t>
            </w:r>
          </w:p>
        </w:tc>
        <w:tc>
          <w:tcPr>
            <w:tcW w:w="708" w:type="dxa"/>
            <w:tcBorders>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w:t>
            </w:r>
          </w:p>
        </w:tc>
        <w:tc>
          <w:tcPr>
            <w:tcW w:w="709" w:type="dxa"/>
            <w:tcBorders>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4</w:t>
            </w:r>
          </w:p>
        </w:tc>
        <w:tc>
          <w:tcPr>
            <w:tcW w:w="851" w:type="dxa"/>
            <w:tcBorders>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Н</w:t>
            </w:r>
          </w:p>
        </w:tc>
        <w:tc>
          <w:tcPr>
            <w:tcW w:w="992" w:type="dxa"/>
            <w:tcBorders>
              <w:bottom w:val="single" w:sz="4" w:space="0" w:color="auto"/>
            </w:tcBorders>
          </w:tcPr>
          <w:p w:rsidR="003466CE" w:rsidRPr="003466CE" w:rsidRDefault="003466CE" w:rsidP="00C2083A">
            <w:pPr>
              <w:widowControl w:val="0"/>
              <w:spacing w:line="360" w:lineRule="auto"/>
              <w:ind w:left="142" w:right="76"/>
              <w:jc w:val="center"/>
              <w:rPr>
                <w:rFonts w:ascii="Times New Roman" w:hAnsi="Times New Roman"/>
                <w:szCs w:val="14"/>
              </w:rPr>
            </w:pPr>
            <w:r w:rsidRPr="003466CE">
              <w:rPr>
                <w:rFonts w:ascii="Times New Roman" w:hAnsi="Times New Roman"/>
                <w:szCs w:val="14"/>
              </w:rPr>
              <w:t>58</w:t>
            </w:r>
          </w:p>
        </w:tc>
        <w:tc>
          <w:tcPr>
            <w:tcW w:w="1276" w:type="dxa"/>
            <w:tcBorders>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w:t>
            </w:r>
          </w:p>
        </w:tc>
      </w:tr>
      <w:tr w:rsidR="003466CE" w:rsidRPr="003466CE" w:rsidTr="003466CE">
        <w:trPr>
          <w:trHeight w:val="220"/>
        </w:trPr>
        <w:tc>
          <w:tcPr>
            <w:tcW w:w="675" w:type="dxa"/>
            <w:tcBorders>
              <w:top w:val="single" w:sz="4" w:space="0" w:color="auto"/>
              <w:bottom w:val="single" w:sz="4" w:space="0" w:color="auto"/>
              <w:right w:val="single" w:sz="4" w:space="0" w:color="auto"/>
            </w:tcBorders>
          </w:tcPr>
          <w:p w:rsidR="003466CE" w:rsidRPr="003466CE" w:rsidRDefault="003466CE" w:rsidP="003466CE">
            <w:pPr>
              <w:widowControl w:val="0"/>
              <w:numPr>
                <w:ilvl w:val="0"/>
                <w:numId w:val="11"/>
              </w:numPr>
              <w:tabs>
                <w:tab w:val="right" w:leader="dot" w:pos="9498"/>
              </w:tabs>
              <w:spacing w:line="360" w:lineRule="auto"/>
              <w:ind w:left="142" w:right="-108"/>
              <w:contextualSpacing/>
              <w:jc w:val="center"/>
              <w:rPr>
                <w:rFonts w:ascii="Times New Roman" w:hAnsi="Times New Roman"/>
                <w:bCs/>
                <w:szCs w:val="14"/>
              </w:rPr>
            </w:pPr>
          </w:p>
        </w:tc>
        <w:tc>
          <w:tcPr>
            <w:tcW w:w="1701" w:type="dxa"/>
            <w:tcBorders>
              <w:top w:val="single" w:sz="4" w:space="0" w:color="auto"/>
              <w:left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З. Роман</w:t>
            </w:r>
          </w:p>
        </w:tc>
        <w:tc>
          <w:tcPr>
            <w:tcW w:w="851"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56</w:t>
            </w:r>
          </w:p>
        </w:tc>
        <w:tc>
          <w:tcPr>
            <w:tcW w:w="567"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В</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20</w:t>
            </w:r>
          </w:p>
        </w:tc>
        <w:tc>
          <w:tcPr>
            <w:tcW w:w="708"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8</w:t>
            </w:r>
          </w:p>
        </w:tc>
        <w:tc>
          <w:tcPr>
            <w:tcW w:w="851"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В</w:t>
            </w:r>
          </w:p>
        </w:tc>
        <w:tc>
          <w:tcPr>
            <w:tcW w:w="992" w:type="dxa"/>
            <w:tcBorders>
              <w:top w:val="single" w:sz="4" w:space="0" w:color="auto"/>
              <w:bottom w:val="single" w:sz="4" w:space="0" w:color="auto"/>
            </w:tcBorders>
          </w:tcPr>
          <w:p w:rsidR="003466CE" w:rsidRPr="003466CE" w:rsidRDefault="003466CE" w:rsidP="00C2083A">
            <w:pPr>
              <w:widowControl w:val="0"/>
              <w:spacing w:line="360" w:lineRule="auto"/>
              <w:ind w:left="142" w:right="76"/>
              <w:jc w:val="center"/>
              <w:rPr>
                <w:rFonts w:ascii="Times New Roman" w:hAnsi="Times New Roman"/>
                <w:szCs w:val="14"/>
              </w:rPr>
            </w:pPr>
            <w:r w:rsidRPr="003466CE">
              <w:rPr>
                <w:rFonts w:ascii="Times New Roman" w:hAnsi="Times New Roman"/>
                <w:szCs w:val="14"/>
              </w:rPr>
              <w:t>84</w:t>
            </w:r>
          </w:p>
        </w:tc>
        <w:tc>
          <w:tcPr>
            <w:tcW w:w="1276"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w:t>
            </w:r>
          </w:p>
        </w:tc>
      </w:tr>
      <w:tr w:rsidR="003466CE" w:rsidRPr="003466CE" w:rsidTr="003466CE">
        <w:trPr>
          <w:trHeight w:val="272"/>
        </w:trPr>
        <w:tc>
          <w:tcPr>
            <w:tcW w:w="675" w:type="dxa"/>
            <w:tcBorders>
              <w:top w:val="single" w:sz="4" w:space="0" w:color="auto"/>
              <w:bottom w:val="single" w:sz="4" w:space="0" w:color="auto"/>
              <w:right w:val="single" w:sz="4" w:space="0" w:color="auto"/>
            </w:tcBorders>
          </w:tcPr>
          <w:p w:rsidR="003466CE" w:rsidRPr="003466CE" w:rsidRDefault="003466CE" w:rsidP="003466CE">
            <w:pPr>
              <w:widowControl w:val="0"/>
              <w:numPr>
                <w:ilvl w:val="0"/>
                <w:numId w:val="11"/>
              </w:numPr>
              <w:tabs>
                <w:tab w:val="right" w:leader="dot" w:pos="9498"/>
              </w:tabs>
              <w:spacing w:line="360" w:lineRule="auto"/>
              <w:ind w:left="142" w:right="-108"/>
              <w:contextualSpacing/>
              <w:jc w:val="center"/>
              <w:rPr>
                <w:rFonts w:ascii="Times New Roman" w:hAnsi="Times New Roman"/>
                <w:bCs/>
                <w:szCs w:val="14"/>
              </w:rPr>
            </w:pPr>
          </w:p>
        </w:tc>
        <w:tc>
          <w:tcPr>
            <w:tcW w:w="1701" w:type="dxa"/>
            <w:tcBorders>
              <w:top w:val="single" w:sz="4" w:space="0" w:color="auto"/>
              <w:left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Х. Алан</w:t>
            </w:r>
          </w:p>
        </w:tc>
        <w:tc>
          <w:tcPr>
            <w:tcW w:w="851"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52</w:t>
            </w:r>
          </w:p>
        </w:tc>
        <w:tc>
          <w:tcPr>
            <w:tcW w:w="567"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28</w:t>
            </w:r>
          </w:p>
        </w:tc>
        <w:tc>
          <w:tcPr>
            <w:tcW w:w="708"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В</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7</w:t>
            </w:r>
          </w:p>
        </w:tc>
        <w:tc>
          <w:tcPr>
            <w:tcW w:w="851"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В</w:t>
            </w:r>
          </w:p>
        </w:tc>
        <w:tc>
          <w:tcPr>
            <w:tcW w:w="992" w:type="dxa"/>
            <w:tcBorders>
              <w:top w:val="single" w:sz="4" w:space="0" w:color="auto"/>
              <w:bottom w:val="single" w:sz="4" w:space="0" w:color="auto"/>
            </w:tcBorders>
          </w:tcPr>
          <w:p w:rsidR="003466CE" w:rsidRPr="003466CE" w:rsidRDefault="003466CE" w:rsidP="00C2083A">
            <w:pPr>
              <w:widowControl w:val="0"/>
              <w:spacing w:line="360" w:lineRule="auto"/>
              <w:ind w:left="142" w:right="76"/>
              <w:jc w:val="center"/>
              <w:rPr>
                <w:rFonts w:ascii="Times New Roman" w:hAnsi="Times New Roman"/>
                <w:szCs w:val="14"/>
              </w:rPr>
            </w:pPr>
            <w:r w:rsidRPr="003466CE">
              <w:rPr>
                <w:rFonts w:ascii="Times New Roman" w:hAnsi="Times New Roman"/>
                <w:szCs w:val="14"/>
              </w:rPr>
              <w:t>87</w:t>
            </w:r>
          </w:p>
        </w:tc>
        <w:tc>
          <w:tcPr>
            <w:tcW w:w="1276"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В</w:t>
            </w:r>
          </w:p>
        </w:tc>
      </w:tr>
      <w:tr w:rsidR="003466CE" w:rsidRPr="003466CE" w:rsidTr="003466CE">
        <w:trPr>
          <w:trHeight w:val="176"/>
        </w:trPr>
        <w:tc>
          <w:tcPr>
            <w:tcW w:w="675" w:type="dxa"/>
            <w:tcBorders>
              <w:top w:val="single" w:sz="4" w:space="0" w:color="auto"/>
              <w:bottom w:val="single" w:sz="4" w:space="0" w:color="auto"/>
              <w:right w:val="single" w:sz="4" w:space="0" w:color="auto"/>
            </w:tcBorders>
          </w:tcPr>
          <w:p w:rsidR="003466CE" w:rsidRPr="003466CE" w:rsidRDefault="003466CE" w:rsidP="003466CE">
            <w:pPr>
              <w:widowControl w:val="0"/>
              <w:numPr>
                <w:ilvl w:val="0"/>
                <w:numId w:val="11"/>
              </w:numPr>
              <w:tabs>
                <w:tab w:val="right" w:leader="dot" w:pos="9498"/>
              </w:tabs>
              <w:spacing w:line="360" w:lineRule="auto"/>
              <w:ind w:left="142" w:right="-108"/>
              <w:contextualSpacing/>
              <w:jc w:val="center"/>
              <w:rPr>
                <w:rFonts w:ascii="Times New Roman" w:hAnsi="Times New Roman"/>
                <w:bCs/>
                <w:szCs w:val="14"/>
              </w:rPr>
            </w:pPr>
          </w:p>
        </w:tc>
        <w:tc>
          <w:tcPr>
            <w:tcW w:w="1701" w:type="dxa"/>
            <w:tcBorders>
              <w:top w:val="single" w:sz="4" w:space="0" w:color="auto"/>
              <w:left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Г. Алмаз</w:t>
            </w:r>
          </w:p>
        </w:tc>
        <w:tc>
          <w:tcPr>
            <w:tcW w:w="851"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27</w:t>
            </w:r>
          </w:p>
        </w:tc>
        <w:tc>
          <w:tcPr>
            <w:tcW w:w="567"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Н</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16</w:t>
            </w:r>
          </w:p>
        </w:tc>
        <w:tc>
          <w:tcPr>
            <w:tcW w:w="708"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Н</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6</w:t>
            </w:r>
          </w:p>
        </w:tc>
        <w:tc>
          <w:tcPr>
            <w:tcW w:w="851"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w:t>
            </w:r>
          </w:p>
        </w:tc>
        <w:tc>
          <w:tcPr>
            <w:tcW w:w="992" w:type="dxa"/>
            <w:tcBorders>
              <w:top w:val="single" w:sz="4" w:space="0" w:color="auto"/>
              <w:bottom w:val="single" w:sz="4" w:space="0" w:color="auto"/>
            </w:tcBorders>
          </w:tcPr>
          <w:p w:rsidR="003466CE" w:rsidRPr="003466CE" w:rsidRDefault="003466CE" w:rsidP="00C2083A">
            <w:pPr>
              <w:widowControl w:val="0"/>
              <w:spacing w:line="360" w:lineRule="auto"/>
              <w:ind w:left="142" w:right="76"/>
              <w:jc w:val="center"/>
              <w:rPr>
                <w:rFonts w:ascii="Times New Roman" w:hAnsi="Times New Roman"/>
                <w:szCs w:val="14"/>
              </w:rPr>
            </w:pPr>
            <w:r w:rsidRPr="003466CE">
              <w:rPr>
                <w:rFonts w:ascii="Times New Roman" w:hAnsi="Times New Roman"/>
                <w:szCs w:val="14"/>
              </w:rPr>
              <w:t>49</w:t>
            </w:r>
          </w:p>
        </w:tc>
        <w:tc>
          <w:tcPr>
            <w:tcW w:w="1276"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Н</w:t>
            </w:r>
          </w:p>
        </w:tc>
      </w:tr>
      <w:tr w:rsidR="003466CE" w:rsidRPr="003466CE" w:rsidTr="003466CE">
        <w:trPr>
          <w:trHeight w:val="231"/>
        </w:trPr>
        <w:tc>
          <w:tcPr>
            <w:tcW w:w="675" w:type="dxa"/>
            <w:tcBorders>
              <w:top w:val="single" w:sz="4" w:space="0" w:color="auto"/>
              <w:bottom w:val="single" w:sz="4" w:space="0" w:color="auto"/>
              <w:right w:val="single" w:sz="4" w:space="0" w:color="auto"/>
            </w:tcBorders>
          </w:tcPr>
          <w:p w:rsidR="003466CE" w:rsidRPr="003466CE" w:rsidRDefault="003466CE" w:rsidP="003466CE">
            <w:pPr>
              <w:widowControl w:val="0"/>
              <w:numPr>
                <w:ilvl w:val="0"/>
                <w:numId w:val="11"/>
              </w:numPr>
              <w:tabs>
                <w:tab w:val="right" w:leader="dot" w:pos="9498"/>
              </w:tabs>
              <w:spacing w:line="360" w:lineRule="auto"/>
              <w:ind w:left="142" w:right="-108"/>
              <w:contextualSpacing/>
              <w:jc w:val="center"/>
              <w:rPr>
                <w:rFonts w:ascii="Times New Roman" w:hAnsi="Times New Roman"/>
                <w:bCs/>
                <w:szCs w:val="14"/>
              </w:rPr>
            </w:pPr>
          </w:p>
        </w:tc>
        <w:tc>
          <w:tcPr>
            <w:tcW w:w="1701" w:type="dxa"/>
            <w:tcBorders>
              <w:top w:val="single" w:sz="4" w:space="0" w:color="auto"/>
              <w:left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 xml:space="preserve"> </w:t>
            </w:r>
            <w:proofErr w:type="spellStart"/>
            <w:r w:rsidRPr="003466CE">
              <w:rPr>
                <w:rFonts w:ascii="Times New Roman" w:hAnsi="Times New Roman"/>
                <w:bCs/>
                <w:szCs w:val="14"/>
              </w:rPr>
              <w:t>Р.Данис</w:t>
            </w:r>
            <w:proofErr w:type="spellEnd"/>
          </w:p>
        </w:tc>
        <w:tc>
          <w:tcPr>
            <w:tcW w:w="851"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50</w:t>
            </w:r>
          </w:p>
        </w:tc>
        <w:tc>
          <w:tcPr>
            <w:tcW w:w="567"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15</w:t>
            </w:r>
          </w:p>
        </w:tc>
        <w:tc>
          <w:tcPr>
            <w:tcW w:w="708"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Н</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4</w:t>
            </w:r>
          </w:p>
        </w:tc>
        <w:tc>
          <w:tcPr>
            <w:tcW w:w="851"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Н</w:t>
            </w:r>
          </w:p>
        </w:tc>
        <w:tc>
          <w:tcPr>
            <w:tcW w:w="992" w:type="dxa"/>
            <w:tcBorders>
              <w:top w:val="single" w:sz="4" w:space="0" w:color="auto"/>
              <w:bottom w:val="single" w:sz="4" w:space="0" w:color="auto"/>
            </w:tcBorders>
          </w:tcPr>
          <w:p w:rsidR="003466CE" w:rsidRPr="003466CE" w:rsidRDefault="003466CE" w:rsidP="00C2083A">
            <w:pPr>
              <w:widowControl w:val="0"/>
              <w:spacing w:line="360" w:lineRule="auto"/>
              <w:ind w:left="142" w:right="76"/>
              <w:jc w:val="center"/>
              <w:rPr>
                <w:rFonts w:ascii="Times New Roman" w:hAnsi="Times New Roman"/>
                <w:szCs w:val="14"/>
              </w:rPr>
            </w:pPr>
            <w:r w:rsidRPr="003466CE">
              <w:rPr>
                <w:rFonts w:ascii="Times New Roman" w:hAnsi="Times New Roman"/>
                <w:szCs w:val="14"/>
              </w:rPr>
              <w:t>69</w:t>
            </w:r>
          </w:p>
        </w:tc>
        <w:tc>
          <w:tcPr>
            <w:tcW w:w="1276"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w:t>
            </w:r>
          </w:p>
        </w:tc>
      </w:tr>
      <w:tr w:rsidR="003466CE" w:rsidRPr="003466CE" w:rsidTr="003466CE">
        <w:trPr>
          <w:trHeight w:val="244"/>
        </w:trPr>
        <w:tc>
          <w:tcPr>
            <w:tcW w:w="675" w:type="dxa"/>
            <w:tcBorders>
              <w:top w:val="single" w:sz="4" w:space="0" w:color="auto"/>
              <w:bottom w:val="single" w:sz="4" w:space="0" w:color="auto"/>
              <w:right w:val="single" w:sz="4" w:space="0" w:color="auto"/>
            </w:tcBorders>
          </w:tcPr>
          <w:p w:rsidR="003466CE" w:rsidRPr="003466CE" w:rsidRDefault="003466CE" w:rsidP="003466CE">
            <w:pPr>
              <w:widowControl w:val="0"/>
              <w:numPr>
                <w:ilvl w:val="0"/>
                <w:numId w:val="11"/>
              </w:numPr>
              <w:tabs>
                <w:tab w:val="right" w:leader="dot" w:pos="9498"/>
              </w:tabs>
              <w:spacing w:line="360" w:lineRule="auto"/>
              <w:ind w:left="142" w:right="-108"/>
              <w:contextualSpacing/>
              <w:jc w:val="center"/>
              <w:rPr>
                <w:rFonts w:ascii="Times New Roman" w:hAnsi="Times New Roman"/>
                <w:bCs/>
                <w:szCs w:val="14"/>
              </w:rPr>
            </w:pPr>
          </w:p>
        </w:tc>
        <w:tc>
          <w:tcPr>
            <w:tcW w:w="1701" w:type="dxa"/>
            <w:tcBorders>
              <w:top w:val="single" w:sz="4" w:space="0" w:color="auto"/>
              <w:left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Б. Данил</w:t>
            </w:r>
          </w:p>
        </w:tc>
        <w:tc>
          <w:tcPr>
            <w:tcW w:w="851"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27</w:t>
            </w:r>
          </w:p>
        </w:tc>
        <w:tc>
          <w:tcPr>
            <w:tcW w:w="567"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Н</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19</w:t>
            </w:r>
          </w:p>
        </w:tc>
        <w:tc>
          <w:tcPr>
            <w:tcW w:w="708"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3</w:t>
            </w:r>
          </w:p>
        </w:tc>
        <w:tc>
          <w:tcPr>
            <w:tcW w:w="851"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Н</w:t>
            </w:r>
          </w:p>
        </w:tc>
        <w:tc>
          <w:tcPr>
            <w:tcW w:w="992" w:type="dxa"/>
            <w:tcBorders>
              <w:top w:val="single" w:sz="4" w:space="0" w:color="auto"/>
              <w:bottom w:val="single" w:sz="4" w:space="0" w:color="auto"/>
            </w:tcBorders>
          </w:tcPr>
          <w:p w:rsidR="003466CE" w:rsidRPr="003466CE" w:rsidRDefault="003466CE" w:rsidP="00C2083A">
            <w:pPr>
              <w:widowControl w:val="0"/>
              <w:spacing w:line="360" w:lineRule="auto"/>
              <w:ind w:left="142" w:right="76"/>
              <w:jc w:val="center"/>
              <w:rPr>
                <w:rFonts w:ascii="Times New Roman" w:hAnsi="Times New Roman"/>
                <w:szCs w:val="14"/>
              </w:rPr>
            </w:pPr>
            <w:r w:rsidRPr="003466CE">
              <w:rPr>
                <w:rFonts w:ascii="Times New Roman" w:hAnsi="Times New Roman"/>
                <w:szCs w:val="14"/>
              </w:rPr>
              <w:t>49</w:t>
            </w:r>
          </w:p>
        </w:tc>
        <w:tc>
          <w:tcPr>
            <w:tcW w:w="1276"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Н</w:t>
            </w:r>
          </w:p>
        </w:tc>
      </w:tr>
      <w:tr w:rsidR="003466CE" w:rsidRPr="003466CE" w:rsidTr="003466CE">
        <w:trPr>
          <w:trHeight w:val="156"/>
        </w:trPr>
        <w:tc>
          <w:tcPr>
            <w:tcW w:w="675" w:type="dxa"/>
            <w:tcBorders>
              <w:top w:val="single" w:sz="4" w:space="0" w:color="auto"/>
              <w:right w:val="single" w:sz="4" w:space="0" w:color="auto"/>
            </w:tcBorders>
          </w:tcPr>
          <w:p w:rsidR="003466CE" w:rsidRPr="003466CE" w:rsidRDefault="003466CE" w:rsidP="003466CE">
            <w:pPr>
              <w:widowControl w:val="0"/>
              <w:numPr>
                <w:ilvl w:val="0"/>
                <w:numId w:val="11"/>
              </w:numPr>
              <w:tabs>
                <w:tab w:val="right" w:leader="dot" w:pos="9498"/>
              </w:tabs>
              <w:spacing w:line="360" w:lineRule="auto"/>
              <w:ind w:left="142" w:right="-108"/>
              <w:contextualSpacing/>
              <w:jc w:val="center"/>
              <w:rPr>
                <w:rFonts w:ascii="Times New Roman" w:hAnsi="Times New Roman"/>
                <w:bCs/>
                <w:szCs w:val="14"/>
              </w:rPr>
            </w:pPr>
          </w:p>
        </w:tc>
        <w:tc>
          <w:tcPr>
            <w:tcW w:w="1701" w:type="dxa"/>
            <w:tcBorders>
              <w:top w:val="single" w:sz="4" w:space="0" w:color="auto"/>
              <w:left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А. Александр</w:t>
            </w:r>
          </w:p>
        </w:tc>
        <w:tc>
          <w:tcPr>
            <w:tcW w:w="851" w:type="dxa"/>
            <w:tcBorders>
              <w:top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48</w:t>
            </w:r>
          </w:p>
        </w:tc>
        <w:tc>
          <w:tcPr>
            <w:tcW w:w="567" w:type="dxa"/>
            <w:tcBorders>
              <w:top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С</w:t>
            </w:r>
          </w:p>
        </w:tc>
        <w:tc>
          <w:tcPr>
            <w:tcW w:w="709" w:type="dxa"/>
            <w:tcBorders>
              <w:top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27</w:t>
            </w:r>
          </w:p>
        </w:tc>
        <w:tc>
          <w:tcPr>
            <w:tcW w:w="708" w:type="dxa"/>
            <w:tcBorders>
              <w:top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В</w:t>
            </w:r>
          </w:p>
        </w:tc>
        <w:tc>
          <w:tcPr>
            <w:tcW w:w="709" w:type="dxa"/>
            <w:tcBorders>
              <w:top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7</w:t>
            </w:r>
          </w:p>
        </w:tc>
        <w:tc>
          <w:tcPr>
            <w:tcW w:w="851" w:type="dxa"/>
            <w:tcBorders>
              <w:top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В</w:t>
            </w:r>
          </w:p>
        </w:tc>
        <w:tc>
          <w:tcPr>
            <w:tcW w:w="992" w:type="dxa"/>
            <w:tcBorders>
              <w:top w:val="single" w:sz="4" w:space="0" w:color="auto"/>
            </w:tcBorders>
          </w:tcPr>
          <w:p w:rsidR="003466CE" w:rsidRPr="003466CE" w:rsidRDefault="003466CE" w:rsidP="00C2083A">
            <w:pPr>
              <w:widowControl w:val="0"/>
              <w:spacing w:line="360" w:lineRule="auto"/>
              <w:ind w:left="142" w:right="76"/>
              <w:jc w:val="center"/>
              <w:rPr>
                <w:rFonts w:ascii="Times New Roman" w:hAnsi="Times New Roman"/>
                <w:szCs w:val="14"/>
              </w:rPr>
            </w:pPr>
            <w:r w:rsidRPr="003466CE">
              <w:rPr>
                <w:rFonts w:ascii="Times New Roman" w:hAnsi="Times New Roman"/>
                <w:szCs w:val="14"/>
              </w:rPr>
              <w:t>82</w:t>
            </w:r>
          </w:p>
        </w:tc>
        <w:tc>
          <w:tcPr>
            <w:tcW w:w="1276" w:type="dxa"/>
            <w:tcBorders>
              <w:top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szCs w:val="14"/>
              </w:rPr>
            </w:pPr>
            <w:r w:rsidRPr="003466CE">
              <w:rPr>
                <w:rFonts w:ascii="Times New Roman" w:hAnsi="Times New Roman"/>
                <w:bCs/>
                <w:szCs w:val="14"/>
              </w:rPr>
              <w:t>В</w:t>
            </w:r>
          </w:p>
        </w:tc>
      </w:tr>
    </w:tbl>
    <w:p w:rsidR="003466CE" w:rsidRPr="00161A1F" w:rsidRDefault="003466CE" w:rsidP="001857C1">
      <w:pPr>
        <w:widowControl w:val="0"/>
        <w:tabs>
          <w:tab w:val="left" w:pos="3641"/>
          <w:tab w:val="right" w:leader="dot" w:pos="9498"/>
        </w:tabs>
        <w:spacing w:after="0" w:line="360" w:lineRule="auto"/>
        <w:ind w:right="501" w:firstLine="680"/>
        <w:jc w:val="center"/>
        <w:rPr>
          <w:rFonts w:ascii="Times New Roman" w:hAnsi="Times New Roman"/>
          <w:sz w:val="28"/>
          <w:szCs w:val="28"/>
        </w:rPr>
      </w:pPr>
    </w:p>
    <w:p w:rsidR="00D7746A" w:rsidRPr="005710C3" w:rsidRDefault="00D7746A" w:rsidP="001857C1">
      <w:pPr>
        <w:widowControl w:val="0"/>
        <w:spacing w:after="0" w:line="360" w:lineRule="auto"/>
        <w:ind w:right="501" w:firstLine="680"/>
        <w:jc w:val="center"/>
      </w:pPr>
    </w:p>
    <w:p w:rsidR="00D7746A" w:rsidRPr="005710C3" w:rsidRDefault="00D7746A" w:rsidP="001857C1">
      <w:pPr>
        <w:ind w:right="501"/>
        <w:jc w:val="center"/>
      </w:pPr>
    </w:p>
    <w:p w:rsidR="00D7746A" w:rsidRPr="00A31844" w:rsidRDefault="009E23B0" w:rsidP="00A31844">
      <w:pPr>
        <w:widowControl w:val="0"/>
        <w:tabs>
          <w:tab w:val="left" w:pos="3641"/>
          <w:tab w:val="right" w:leader="dot" w:pos="9498"/>
        </w:tabs>
        <w:spacing w:after="0" w:line="240" w:lineRule="auto"/>
        <w:ind w:right="499"/>
        <w:jc w:val="right"/>
        <w:rPr>
          <w:rFonts w:ascii="Times New Roman" w:hAnsi="Times New Roman"/>
          <w:sz w:val="28"/>
          <w:szCs w:val="28"/>
        </w:rPr>
      </w:pPr>
      <w:r w:rsidRPr="00A31844">
        <w:rPr>
          <w:rFonts w:ascii="Times New Roman" w:hAnsi="Times New Roman"/>
          <w:sz w:val="28"/>
          <w:szCs w:val="28"/>
        </w:rPr>
        <w:t>Таблица 3</w:t>
      </w:r>
    </w:p>
    <w:p w:rsidR="00D7746A" w:rsidRPr="00A31844" w:rsidRDefault="00D7746A" w:rsidP="00A31844">
      <w:pPr>
        <w:widowControl w:val="0"/>
        <w:tabs>
          <w:tab w:val="left" w:pos="3641"/>
          <w:tab w:val="right" w:leader="dot" w:pos="9498"/>
        </w:tabs>
        <w:spacing w:after="0" w:line="240" w:lineRule="auto"/>
        <w:ind w:right="499"/>
        <w:jc w:val="center"/>
        <w:rPr>
          <w:rFonts w:ascii="Times New Roman" w:hAnsi="Times New Roman"/>
          <w:sz w:val="28"/>
          <w:szCs w:val="28"/>
        </w:rPr>
      </w:pPr>
      <w:r w:rsidRPr="00A31844">
        <w:rPr>
          <w:rFonts w:ascii="Times New Roman" w:hAnsi="Times New Roman"/>
          <w:sz w:val="28"/>
          <w:szCs w:val="28"/>
        </w:rPr>
        <w:t xml:space="preserve">Результаты диагностики </w:t>
      </w:r>
      <w:proofErr w:type="gramStart"/>
      <w:r w:rsidRPr="00A31844">
        <w:rPr>
          <w:rFonts w:ascii="Times New Roman" w:hAnsi="Times New Roman"/>
          <w:bCs/>
          <w:sz w:val="28"/>
          <w:szCs w:val="28"/>
        </w:rPr>
        <w:t>обучающихся</w:t>
      </w:r>
      <w:proofErr w:type="gramEnd"/>
      <w:r w:rsidRPr="00A31844">
        <w:rPr>
          <w:rFonts w:ascii="Times New Roman" w:hAnsi="Times New Roman"/>
          <w:sz w:val="28"/>
          <w:szCs w:val="28"/>
        </w:rPr>
        <w:t xml:space="preserve"> контрольной группы на констатирующем этапе</w:t>
      </w:r>
    </w:p>
    <w:tbl>
      <w:tblPr>
        <w:tblStyle w:val="aa"/>
        <w:tblpPr w:leftFromText="180" w:rightFromText="180" w:vertAnchor="text" w:horzAnchor="margin" w:tblpXSpec="center" w:tblpY="131"/>
        <w:tblW w:w="8897" w:type="dxa"/>
        <w:tblLayout w:type="fixed"/>
        <w:tblLook w:val="04A0" w:firstRow="1" w:lastRow="0" w:firstColumn="1" w:lastColumn="0" w:noHBand="0" w:noVBand="1"/>
      </w:tblPr>
      <w:tblGrid>
        <w:gridCol w:w="817"/>
        <w:gridCol w:w="1843"/>
        <w:gridCol w:w="709"/>
        <w:gridCol w:w="567"/>
        <w:gridCol w:w="708"/>
        <w:gridCol w:w="567"/>
        <w:gridCol w:w="709"/>
        <w:gridCol w:w="709"/>
        <w:gridCol w:w="992"/>
        <w:gridCol w:w="1276"/>
      </w:tblGrid>
      <w:tr w:rsidR="003466CE" w:rsidRPr="003466CE" w:rsidTr="003466CE">
        <w:tc>
          <w:tcPr>
            <w:tcW w:w="817" w:type="dxa"/>
            <w:tcBorders>
              <w:right w:val="single" w:sz="4" w:space="0" w:color="auto"/>
            </w:tcBorders>
          </w:tcPr>
          <w:p w:rsidR="003466CE" w:rsidRPr="003466CE" w:rsidRDefault="003466CE" w:rsidP="00C2083A">
            <w:pPr>
              <w:widowControl w:val="0"/>
              <w:spacing w:line="360" w:lineRule="auto"/>
              <w:ind w:left="142" w:right="76"/>
              <w:rPr>
                <w:rFonts w:ascii="Times New Roman" w:hAnsi="Times New Roman"/>
              </w:rPr>
            </w:pPr>
            <w:r w:rsidRPr="003466CE">
              <w:rPr>
                <w:rFonts w:ascii="Times New Roman" w:hAnsi="Times New Roman"/>
              </w:rPr>
              <w:t>№№</w:t>
            </w:r>
          </w:p>
        </w:tc>
        <w:tc>
          <w:tcPr>
            <w:tcW w:w="1843" w:type="dxa"/>
            <w:tcBorders>
              <w:left w:val="single" w:sz="4" w:space="0" w:color="auto"/>
            </w:tcBorders>
          </w:tcPr>
          <w:p w:rsidR="003466CE" w:rsidRPr="003466CE" w:rsidRDefault="003466CE" w:rsidP="00C2083A">
            <w:pPr>
              <w:widowControl w:val="0"/>
              <w:spacing w:line="360" w:lineRule="auto"/>
              <w:ind w:left="142" w:right="76"/>
              <w:rPr>
                <w:rFonts w:ascii="Times New Roman" w:hAnsi="Times New Roman"/>
              </w:rPr>
            </w:pPr>
            <w:r w:rsidRPr="003466CE">
              <w:rPr>
                <w:rFonts w:ascii="Times New Roman" w:hAnsi="Times New Roman"/>
              </w:rPr>
              <w:t>Ф.И.</w:t>
            </w:r>
          </w:p>
        </w:tc>
        <w:tc>
          <w:tcPr>
            <w:tcW w:w="1276" w:type="dxa"/>
            <w:gridSpan w:val="2"/>
          </w:tcPr>
          <w:p w:rsidR="003466CE" w:rsidRPr="003466CE" w:rsidRDefault="003466CE" w:rsidP="00C2083A">
            <w:pPr>
              <w:widowControl w:val="0"/>
              <w:ind w:left="142" w:right="76"/>
              <w:jc w:val="center"/>
              <w:rPr>
                <w:rFonts w:ascii="Times New Roman" w:hAnsi="Times New Roman"/>
              </w:rPr>
            </w:pPr>
            <w:r w:rsidRPr="003466CE">
              <w:rPr>
                <w:rFonts w:ascii="Times New Roman" w:hAnsi="Times New Roman"/>
              </w:rPr>
              <w:t xml:space="preserve">Личностные результаты </w:t>
            </w:r>
          </w:p>
        </w:tc>
        <w:tc>
          <w:tcPr>
            <w:tcW w:w="1275" w:type="dxa"/>
            <w:gridSpan w:val="2"/>
          </w:tcPr>
          <w:p w:rsidR="003466CE" w:rsidRPr="003466CE" w:rsidRDefault="003466CE" w:rsidP="00C2083A">
            <w:pPr>
              <w:widowControl w:val="0"/>
              <w:ind w:left="142" w:right="76"/>
              <w:jc w:val="center"/>
              <w:rPr>
                <w:rFonts w:ascii="Times New Roman" w:hAnsi="Times New Roman"/>
              </w:rPr>
            </w:pPr>
            <w:r w:rsidRPr="003466CE">
              <w:rPr>
                <w:rFonts w:ascii="Times New Roman" w:hAnsi="Times New Roman"/>
              </w:rPr>
              <w:t>Метапредметные результаты</w:t>
            </w:r>
          </w:p>
        </w:tc>
        <w:tc>
          <w:tcPr>
            <w:tcW w:w="1418" w:type="dxa"/>
            <w:gridSpan w:val="2"/>
          </w:tcPr>
          <w:p w:rsidR="003466CE" w:rsidRPr="003466CE" w:rsidRDefault="003466CE" w:rsidP="00C2083A">
            <w:pPr>
              <w:widowControl w:val="0"/>
              <w:ind w:left="142" w:right="76"/>
              <w:jc w:val="center"/>
              <w:rPr>
                <w:rFonts w:ascii="Times New Roman" w:hAnsi="Times New Roman"/>
              </w:rPr>
            </w:pPr>
            <w:r w:rsidRPr="003466CE">
              <w:rPr>
                <w:rFonts w:ascii="Times New Roman" w:hAnsi="Times New Roman"/>
              </w:rPr>
              <w:t xml:space="preserve">Предметные результаты </w:t>
            </w:r>
          </w:p>
        </w:tc>
        <w:tc>
          <w:tcPr>
            <w:tcW w:w="992" w:type="dxa"/>
          </w:tcPr>
          <w:p w:rsidR="003466CE" w:rsidRPr="003466CE" w:rsidRDefault="003466CE" w:rsidP="00C2083A">
            <w:pPr>
              <w:widowControl w:val="0"/>
              <w:spacing w:line="360" w:lineRule="auto"/>
              <w:ind w:left="142" w:right="76"/>
              <w:jc w:val="center"/>
              <w:rPr>
                <w:rFonts w:ascii="Times New Roman" w:hAnsi="Times New Roman"/>
              </w:rPr>
            </w:pPr>
            <w:r w:rsidRPr="003466CE">
              <w:rPr>
                <w:rFonts w:ascii="Times New Roman" w:hAnsi="Times New Roman"/>
              </w:rPr>
              <w:t>Общий бал</w:t>
            </w:r>
          </w:p>
        </w:tc>
        <w:tc>
          <w:tcPr>
            <w:tcW w:w="1276" w:type="dxa"/>
          </w:tcPr>
          <w:p w:rsidR="003466CE" w:rsidRPr="003466CE" w:rsidRDefault="003466CE" w:rsidP="00C2083A">
            <w:pPr>
              <w:widowControl w:val="0"/>
              <w:spacing w:line="360" w:lineRule="auto"/>
              <w:ind w:left="142" w:right="76"/>
              <w:jc w:val="center"/>
              <w:rPr>
                <w:rFonts w:ascii="Times New Roman" w:hAnsi="Times New Roman"/>
              </w:rPr>
            </w:pPr>
            <w:r w:rsidRPr="003466CE">
              <w:rPr>
                <w:rFonts w:ascii="Times New Roman" w:hAnsi="Times New Roman"/>
              </w:rPr>
              <w:t>Общий уровень</w:t>
            </w:r>
          </w:p>
        </w:tc>
      </w:tr>
      <w:tr w:rsidR="003466CE" w:rsidRPr="003466CE" w:rsidTr="003466CE">
        <w:tc>
          <w:tcPr>
            <w:tcW w:w="817" w:type="dxa"/>
            <w:tcBorders>
              <w:right w:val="single" w:sz="4" w:space="0" w:color="auto"/>
            </w:tcBorders>
          </w:tcPr>
          <w:p w:rsidR="003466CE" w:rsidRPr="003466CE" w:rsidRDefault="003466CE" w:rsidP="00C2083A">
            <w:pPr>
              <w:widowControl w:val="0"/>
              <w:numPr>
                <w:ilvl w:val="0"/>
                <w:numId w:val="12"/>
              </w:numPr>
              <w:tabs>
                <w:tab w:val="right" w:leader="dot" w:pos="9498"/>
              </w:tabs>
              <w:spacing w:line="360" w:lineRule="auto"/>
              <w:ind w:left="142" w:right="76"/>
              <w:contextualSpacing/>
              <w:jc w:val="center"/>
              <w:rPr>
                <w:rFonts w:ascii="Times New Roman" w:hAnsi="Times New Roman"/>
                <w:bCs/>
              </w:rPr>
            </w:pPr>
          </w:p>
        </w:tc>
        <w:tc>
          <w:tcPr>
            <w:tcW w:w="1843" w:type="dxa"/>
            <w:tcBorders>
              <w:left w:val="single" w:sz="4" w:space="0" w:color="auto"/>
            </w:tcBorders>
          </w:tcPr>
          <w:p w:rsidR="003466CE" w:rsidRPr="003466CE" w:rsidRDefault="003466CE" w:rsidP="00C2083A">
            <w:pPr>
              <w:widowControl w:val="0"/>
              <w:tabs>
                <w:tab w:val="right" w:leader="dot" w:pos="9498"/>
              </w:tabs>
              <w:spacing w:line="360" w:lineRule="auto"/>
              <w:ind w:left="142" w:right="76" w:firstLine="34"/>
              <w:jc w:val="center"/>
              <w:rPr>
                <w:rFonts w:ascii="Times New Roman" w:hAnsi="Times New Roman"/>
                <w:bCs/>
              </w:rPr>
            </w:pPr>
            <w:r w:rsidRPr="003466CE">
              <w:rPr>
                <w:rFonts w:ascii="Times New Roman" w:hAnsi="Times New Roman"/>
                <w:bCs/>
              </w:rPr>
              <w:t>Б. Азалия</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50</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c>
          <w:tcPr>
            <w:tcW w:w="708"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15</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4</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c>
          <w:tcPr>
            <w:tcW w:w="992" w:type="dxa"/>
          </w:tcPr>
          <w:p w:rsidR="003466CE" w:rsidRPr="003466CE" w:rsidRDefault="003466CE" w:rsidP="00C2083A">
            <w:pPr>
              <w:widowControl w:val="0"/>
              <w:spacing w:line="360" w:lineRule="auto"/>
              <w:ind w:left="142" w:right="76"/>
              <w:jc w:val="center"/>
              <w:rPr>
                <w:rFonts w:ascii="Times New Roman" w:hAnsi="Times New Roman"/>
              </w:rPr>
            </w:pPr>
            <w:r w:rsidRPr="003466CE">
              <w:rPr>
                <w:rFonts w:ascii="Times New Roman" w:hAnsi="Times New Roman"/>
              </w:rPr>
              <w:t>69</w:t>
            </w:r>
          </w:p>
        </w:tc>
        <w:tc>
          <w:tcPr>
            <w:tcW w:w="1276"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r>
      <w:tr w:rsidR="003466CE" w:rsidRPr="003466CE" w:rsidTr="003466CE">
        <w:tc>
          <w:tcPr>
            <w:tcW w:w="817" w:type="dxa"/>
            <w:tcBorders>
              <w:right w:val="single" w:sz="4" w:space="0" w:color="auto"/>
            </w:tcBorders>
          </w:tcPr>
          <w:p w:rsidR="003466CE" w:rsidRPr="003466CE" w:rsidRDefault="003466CE" w:rsidP="00C2083A">
            <w:pPr>
              <w:widowControl w:val="0"/>
              <w:numPr>
                <w:ilvl w:val="0"/>
                <w:numId w:val="12"/>
              </w:numPr>
              <w:tabs>
                <w:tab w:val="right" w:leader="dot" w:pos="9498"/>
              </w:tabs>
              <w:spacing w:line="360" w:lineRule="auto"/>
              <w:ind w:left="142" w:right="76"/>
              <w:contextualSpacing/>
              <w:jc w:val="center"/>
              <w:rPr>
                <w:rFonts w:ascii="Times New Roman" w:hAnsi="Times New Roman"/>
                <w:bCs/>
              </w:rPr>
            </w:pPr>
          </w:p>
        </w:tc>
        <w:tc>
          <w:tcPr>
            <w:tcW w:w="1843" w:type="dxa"/>
            <w:tcBorders>
              <w:left w:val="single" w:sz="4" w:space="0" w:color="auto"/>
            </w:tcBorders>
          </w:tcPr>
          <w:p w:rsidR="003466CE" w:rsidRPr="003466CE" w:rsidRDefault="003466CE" w:rsidP="00C2083A">
            <w:pPr>
              <w:widowControl w:val="0"/>
              <w:tabs>
                <w:tab w:val="right" w:leader="dot" w:pos="9498"/>
              </w:tabs>
              <w:spacing w:line="360" w:lineRule="auto"/>
              <w:ind w:left="142" w:right="76" w:firstLine="34"/>
              <w:jc w:val="center"/>
              <w:rPr>
                <w:rFonts w:ascii="Times New Roman" w:hAnsi="Times New Roman"/>
                <w:bCs/>
              </w:rPr>
            </w:pPr>
            <w:r w:rsidRPr="003466CE">
              <w:rPr>
                <w:rFonts w:ascii="Times New Roman" w:hAnsi="Times New Roman"/>
                <w:bCs/>
              </w:rPr>
              <w:t>Б. София</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27</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c>
          <w:tcPr>
            <w:tcW w:w="708"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19</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3</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c>
          <w:tcPr>
            <w:tcW w:w="992" w:type="dxa"/>
          </w:tcPr>
          <w:p w:rsidR="003466CE" w:rsidRPr="003466CE" w:rsidRDefault="003466CE" w:rsidP="00C2083A">
            <w:pPr>
              <w:widowControl w:val="0"/>
              <w:spacing w:line="360" w:lineRule="auto"/>
              <w:ind w:left="142" w:right="76"/>
              <w:jc w:val="center"/>
              <w:rPr>
                <w:rFonts w:ascii="Times New Roman" w:hAnsi="Times New Roman"/>
              </w:rPr>
            </w:pPr>
            <w:r w:rsidRPr="003466CE">
              <w:rPr>
                <w:rFonts w:ascii="Times New Roman" w:hAnsi="Times New Roman"/>
              </w:rPr>
              <w:t>49</w:t>
            </w:r>
          </w:p>
        </w:tc>
        <w:tc>
          <w:tcPr>
            <w:tcW w:w="1276"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r>
      <w:tr w:rsidR="003466CE" w:rsidRPr="003466CE" w:rsidTr="003466CE">
        <w:tc>
          <w:tcPr>
            <w:tcW w:w="817" w:type="dxa"/>
            <w:tcBorders>
              <w:right w:val="single" w:sz="4" w:space="0" w:color="auto"/>
            </w:tcBorders>
          </w:tcPr>
          <w:p w:rsidR="003466CE" w:rsidRPr="003466CE" w:rsidRDefault="003466CE" w:rsidP="00C2083A">
            <w:pPr>
              <w:widowControl w:val="0"/>
              <w:numPr>
                <w:ilvl w:val="0"/>
                <w:numId w:val="12"/>
              </w:numPr>
              <w:tabs>
                <w:tab w:val="right" w:leader="dot" w:pos="9498"/>
              </w:tabs>
              <w:spacing w:line="360" w:lineRule="auto"/>
              <w:ind w:left="142" w:right="76"/>
              <w:contextualSpacing/>
              <w:jc w:val="center"/>
              <w:rPr>
                <w:rFonts w:ascii="Times New Roman" w:hAnsi="Times New Roman"/>
                <w:bCs/>
              </w:rPr>
            </w:pPr>
          </w:p>
        </w:tc>
        <w:tc>
          <w:tcPr>
            <w:tcW w:w="1843" w:type="dxa"/>
            <w:tcBorders>
              <w:left w:val="single" w:sz="4" w:space="0" w:color="auto"/>
            </w:tcBorders>
          </w:tcPr>
          <w:p w:rsidR="003466CE" w:rsidRPr="003466CE" w:rsidRDefault="003466CE" w:rsidP="00C2083A">
            <w:pPr>
              <w:widowControl w:val="0"/>
              <w:tabs>
                <w:tab w:val="right" w:leader="dot" w:pos="9498"/>
              </w:tabs>
              <w:spacing w:line="360" w:lineRule="auto"/>
              <w:ind w:left="142" w:right="76" w:firstLine="34"/>
              <w:jc w:val="center"/>
              <w:rPr>
                <w:rFonts w:ascii="Times New Roman" w:hAnsi="Times New Roman"/>
                <w:bCs/>
              </w:rPr>
            </w:pPr>
            <w:r w:rsidRPr="003466CE">
              <w:rPr>
                <w:rFonts w:ascii="Times New Roman" w:hAnsi="Times New Roman"/>
                <w:bCs/>
              </w:rPr>
              <w:t>Б. Булат</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50</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c>
          <w:tcPr>
            <w:tcW w:w="708"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15</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4</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c>
          <w:tcPr>
            <w:tcW w:w="992" w:type="dxa"/>
          </w:tcPr>
          <w:p w:rsidR="003466CE" w:rsidRPr="003466CE" w:rsidRDefault="003466CE" w:rsidP="00C2083A">
            <w:pPr>
              <w:widowControl w:val="0"/>
              <w:spacing w:line="360" w:lineRule="auto"/>
              <w:ind w:left="142" w:right="76"/>
              <w:jc w:val="center"/>
              <w:rPr>
                <w:rFonts w:ascii="Times New Roman" w:hAnsi="Times New Roman"/>
              </w:rPr>
            </w:pPr>
            <w:r w:rsidRPr="003466CE">
              <w:rPr>
                <w:rFonts w:ascii="Times New Roman" w:hAnsi="Times New Roman"/>
              </w:rPr>
              <w:t>69</w:t>
            </w:r>
          </w:p>
        </w:tc>
        <w:tc>
          <w:tcPr>
            <w:tcW w:w="1276"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r>
      <w:tr w:rsidR="003466CE" w:rsidRPr="003466CE" w:rsidTr="003466CE">
        <w:tc>
          <w:tcPr>
            <w:tcW w:w="817" w:type="dxa"/>
            <w:tcBorders>
              <w:right w:val="single" w:sz="4" w:space="0" w:color="auto"/>
            </w:tcBorders>
          </w:tcPr>
          <w:p w:rsidR="003466CE" w:rsidRPr="003466CE" w:rsidRDefault="003466CE" w:rsidP="00C2083A">
            <w:pPr>
              <w:widowControl w:val="0"/>
              <w:numPr>
                <w:ilvl w:val="0"/>
                <w:numId w:val="12"/>
              </w:numPr>
              <w:tabs>
                <w:tab w:val="right" w:leader="dot" w:pos="9498"/>
              </w:tabs>
              <w:spacing w:line="360" w:lineRule="auto"/>
              <w:ind w:left="142" w:right="76"/>
              <w:contextualSpacing/>
              <w:rPr>
                <w:rFonts w:ascii="Times New Roman" w:hAnsi="Times New Roman"/>
                <w:bCs/>
              </w:rPr>
            </w:pPr>
          </w:p>
        </w:tc>
        <w:tc>
          <w:tcPr>
            <w:tcW w:w="1843" w:type="dxa"/>
            <w:tcBorders>
              <w:left w:val="single" w:sz="4" w:space="0" w:color="auto"/>
            </w:tcBorders>
          </w:tcPr>
          <w:p w:rsidR="003466CE" w:rsidRPr="003466CE" w:rsidRDefault="003466CE" w:rsidP="00C2083A">
            <w:pPr>
              <w:widowControl w:val="0"/>
              <w:tabs>
                <w:tab w:val="right" w:leader="dot" w:pos="9498"/>
              </w:tabs>
              <w:spacing w:line="360" w:lineRule="auto"/>
              <w:ind w:left="142" w:right="76" w:firstLine="34"/>
              <w:jc w:val="center"/>
              <w:rPr>
                <w:rFonts w:ascii="Times New Roman" w:hAnsi="Times New Roman"/>
                <w:bCs/>
              </w:rPr>
            </w:pPr>
            <w:r w:rsidRPr="003466CE">
              <w:rPr>
                <w:rFonts w:ascii="Times New Roman" w:hAnsi="Times New Roman"/>
                <w:bCs/>
              </w:rPr>
              <w:t xml:space="preserve">Г. </w:t>
            </w:r>
            <w:proofErr w:type="spellStart"/>
            <w:r w:rsidRPr="003466CE">
              <w:rPr>
                <w:rFonts w:ascii="Times New Roman" w:hAnsi="Times New Roman"/>
                <w:bCs/>
              </w:rPr>
              <w:t>Ранид</w:t>
            </w:r>
            <w:proofErr w:type="spellEnd"/>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27</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c>
          <w:tcPr>
            <w:tcW w:w="708"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16</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6</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c>
          <w:tcPr>
            <w:tcW w:w="992" w:type="dxa"/>
          </w:tcPr>
          <w:p w:rsidR="003466CE" w:rsidRPr="003466CE" w:rsidRDefault="003466CE" w:rsidP="00C2083A">
            <w:pPr>
              <w:widowControl w:val="0"/>
              <w:spacing w:line="360" w:lineRule="auto"/>
              <w:ind w:left="142" w:right="76"/>
              <w:jc w:val="center"/>
              <w:rPr>
                <w:rFonts w:ascii="Times New Roman" w:hAnsi="Times New Roman"/>
              </w:rPr>
            </w:pPr>
            <w:r w:rsidRPr="003466CE">
              <w:rPr>
                <w:rFonts w:ascii="Times New Roman" w:hAnsi="Times New Roman"/>
              </w:rPr>
              <w:t>49</w:t>
            </w:r>
          </w:p>
        </w:tc>
        <w:tc>
          <w:tcPr>
            <w:tcW w:w="1276"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r>
      <w:tr w:rsidR="003466CE" w:rsidRPr="003466CE" w:rsidTr="003466CE">
        <w:tc>
          <w:tcPr>
            <w:tcW w:w="817" w:type="dxa"/>
            <w:tcBorders>
              <w:right w:val="single" w:sz="4" w:space="0" w:color="auto"/>
            </w:tcBorders>
          </w:tcPr>
          <w:p w:rsidR="003466CE" w:rsidRPr="003466CE" w:rsidRDefault="003466CE" w:rsidP="00C2083A">
            <w:pPr>
              <w:widowControl w:val="0"/>
              <w:numPr>
                <w:ilvl w:val="0"/>
                <w:numId w:val="12"/>
              </w:numPr>
              <w:tabs>
                <w:tab w:val="right" w:leader="dot" w:pos="9498"/>
              </w:tabs>
              <w:spacing w:line="360" w:lineRule="auto"/>
              <w:ind w:left="142" w:right="76"/>
              <w:contextualSpacing/>
              <w:jc w:val="center"/>
              <w:rPr>
                <w:rFonts w:ascii="Times New Roman" w:hAnsi="Times New Roman"/>
                <w:bCs/>
              </w:rPr>
            </w:pPr>
          </w:p>
        </w:tc>
        <w:tc>
          <w:tcPr>
            <w:tcW w:w="1843" w:type="dxa"/>
            <w:tcBorders>
              <w:left w:val="single" w:sz="4" w:space="0" w:color="auto"/>
            </w:tcBorders>
          </w:tcPr>
          <w:p w:rsidR="003466CE" w:rsidRPr="003466CE" w:rsidRDefault="003466CE" w:rsidP="00C2083A">
            <w:pPr>
              <w:widowControl w:val="0"/>
              <w:tabs>
                <w:tab w:val="right" w:leader="dot" w:pos="9498"/>
              </w:tabs>
              <w:spacing w:line="360" w:lineRule="auto"/>
              <w:ind w:left="142" w:right="76" w:firstLine="34"/>
              <w:jc w:val="center"/>
              <w:rPr>
                <w:rFonts w:ascii="Times New Roman" w:hAnsi="Times New Roman"/>
                <w:bCs/>
              </w:rPr>
            </w:pPr>
            <w:r w:rsidRPr="003466CE">
              <w:rPr>
                <w:rFonts w:ascii="Times New Roman" w:hAnsi="Times New Roman"/>
                <w:bCs/>
              </w:rPr>
              <w:t>Г. Екатерина</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52</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c>
          <w:tcPr>
            <w:tcW w:w="708"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28</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В</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7</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В</w:t>
            </w:r>
          </w:p>
        </w:tc>
        <w:tc>
          <w:tcPr>
            <w:tcW w:w="992" w:type="dxa"/>
          </w:tcPr>
          <w:p w:rsidR="003466CE" w:rsidRPr="003466CE" w:rsidRDefault="003466CE" w:rsidP="00C2083A">
            <w:pPr>
              <w:widowControl w:val="0"/>
              <w:spacing w:line="360" w:lineRule="auto"/>
              <w:ind w:left="142" w:right="76"/>
              <w:jc w:val="center"/>
              <w:rPr>
                <w:rFonts w:ascii="Times New Roman" w:hAnsi="Times New Roman"/>
              </w:rPr>
            </w:pPr>
            <w:r w:rsidRPr="003466CE">
              <w:rPr>
                <w:rFonts w:ascii="Times New Roman" w:hAnsi="Times New Roman"/>
              </w:rPr>
              <w:t>87</w:t>
            </w:r>
          </w:p>
        </w:tc>
        <w:tc>
          <w:tcPr>
            <w:tcW w:w="1276"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В</w:t>
            </w:r>
          </w:p>
        </w:tc>
      </w:tr>
      <w:tr w:rsidR="003466CE" w:rsidRPr="003466CE" w:rsidTr="003466CE">
        <w:tc>
          <w:tcPr>
            <w:tcW w:w="817" w:type="dxa"/>
            <w:tcBorders>
              <w:right w:val="single" w:sz="4" w:space="0" w:color="auto"/>
            </w:tcBorders>
          </w:tcPr>
          <w:p w:rsidR="003466CE" w:rsidRPr="003466CE" w:rsidRDefault="003466CE" w:rsidP="00C2083A">
            <w:pPr>
              <w:widowControl w:val="0"/>
              <w:numPr>
                <w:ilvl w:val="0"/>
                <w:numId w:val="12"/>
              </w:numPr>
              <w:tabs>
                <w:tab w:val="right" w:leader="dot" w:pos="9498"/>
              </w:tabs>
              <w:spacing w:line="360" w:lineRule="auto"/>
              <w:ind w:left="142" w:right="76"/>
              <w:contextualSpacing/>
              <w:jc w:val="center"/>
              <w:rPr>
                <w:rFonts w:ascii="Times New Roman" w:hAnsi="Times New Roman"/>
                <w:bCs/>
              </w:rPr>
            </w:pPr>
          </w:p>
        </w:tc>
        <w:tc>
          <w:tcPr>
            <w:tcW w:w="1843" w:type="dxa"/>
            <w:tcBorders>
              <w:left w:val="single" w:sz="4" w:space="0" w:color="auto"/>
            </w:tcBorders>
          </w:tcPr>
          <w:p w:rsidR="003466CE" w:rsidRPr="003466CE" w:rsidRDefault="003466CE" w:rsidP="00C2083A">
            <w:pPr>
              <w:widowControl w:val="0"/>
              <w:tabs>
                <w:tab w:val="right" w:leader="dot" w:pos="9498"/>
              </w:tabs>
              <w:spacing w:line="360" w:lineRule="auto"/>
              <w:ind w:left="142" w:right="76" w:firstLine="34"/>
              <w:jc w:val="center"/>
              <w:rPr>
                <w:rFonts w:ascii="Times New Roman" w:hAnsi="Times New Roman"/>
                <w:bCs/>
              </w:rPr>
            </w:pPr>
            <w:r w:rsidRPr="003466CE">
              <w:rPr>
                <w:rFonts w:ascii="Times New Roman" w:hAnsi="Times New Roman"/>
                <w:bCs/>
              </w:rPr>
              <w:t>Д. Александр</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56</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В</w:t>
            </w:r>
          </w:p>
        </w:tc>
        <w:tc>
          <w:tcPr>
            <w:tcW w:w="708"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20</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8</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В</w:t>
            </w:r>
          </w:p>
        </w:tc>
        <w:tc>
          <w:tcPr>
            <w:tcW w:w="992" w:type="dxa"/>
          </w:tcPr>
          <w:p w:rsidR="003466CE" w:rsidRPr="003466CE" w:rsidRDefault="003466CE" w:rsidP="00C2083A">
            <w:pPr>
              <w:widowControl w:val="0"/>
              <w:spacing w:line="360" w:lineRule="auto"/>
              <w:ind w:left="142" w:right="76"/>
              <w:jc w:val="center"/>
              <w:rPr>
                <w:rFonts w:ascii="Times New Roman" w:hAnsi="Times New Roman"/>
              </w:rPr>
            </w:pPr>
            <w:r w:rsidRPr="003466CE">
              <w:rPr>
                <w:rFonts w:ascii="Times New Roman" w:hAnsi="Times New Roman"/>
              </w:rPr>
              <w:t>84</w:t>
            </w:r>
          </w:p>
        </w:tc>
        <w:tc>
          <w:tcPr>
            <w:tcW w:w="1276"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r>
      <w:tr w:rsidR="003466CE" w:rsidRPr="003466CE" w:rsidTr="003466CE">
        <w:tc>
          <w:tcPr>
            <w:tcW w:w="817" w:type="dxa"/>
            <w:tcBorders>
              <w:right w:val="single" w:sz="4" w:space="0" w:color="auto"/>
            </w:tcBorders>
          </w:tcPr>
          <w:p w:rsidR="003466CE" w:rsidRPr="003466CE" w:rsidRDefault="003466CE" w:rsidP="00C2083A">
            <w:pPr>
              <w:widowControl w:val="0"/>
              <w:numPr>
                <w:ilvl w:val="0"/>
                <w:numId w:val="12"/>
              </w:numPr>
              <w:tabs>
                <w:tab w:val="left" w:pos="1155"/>
                <w:tab w:val="right" w:leader="dot" w:pos="9498"/>
              </w:tabs>
              <w:spacing w:line="360" w:lineRule="auto"/>
              <w:ind w:left="142" w:right="76"/>
              <w:contextualSpacing/>
              <w:jc w:val="center"/>
              <w:rPr>
                <w:rFonts w:ascii="Times New Roman" w:hAnsi="Times New Roman"/>
                <w:bCs/>
              </w:rPr>
            </w:pPr>
          </w:p>
        </w:tc>
        <w:tc>
          <w:tcPr>
            <w:tcW w:w="1843" w:type="dxa"/>
            <w:tcBorders>
              <w:left w:val="single" w:sz="4" w:space="0" w:color="auto"/>
            </w:tcBorders>
          </w:tcPr>
          <w:p w:rsidR="003466CE" w:rsidRPr="003466CE" w:rsidRDefault="003466CE" w:rsidP="00C2083A">
            <w:pPr>
              <w:widowControl w:val="0"/>
              <w:tabs>
                <w:tab w:val="right" w:leader="dot" w:pos="9498"/>
              </w:tabs>
              <w:spacing w:line="360" w:lineRule="auto"/>
              <w:ind w:left="142" w:right="76" w:firstLine="34"/>
              <w:jc w:val="center"/>
              <w:rPr>
                <w:rFonts w:ascii="Times New Roman" w:hAnsi="Times New Roman"/>
                <w:bCs/>
              </w:rPr>
            </w:pPr>
            <w:r w:rsidRPr="003466CE">
              <w:rPr>
                <w:rFonts w:ascii="Times New Roman" w:hAnsi="Times New Roman"/>
                <w:bCs/>
              </w:rPr>
              <w:t>Д. Данил</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29</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c>
          <w:tcPr>
            <w:tcW w:w="708"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18</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3</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c>
          <w:tcPr>
            <w:tcW w:w="992" w:type="dxa"/>
          </w:tcPr>
          <w:p w:rsidR="003466CE" w:rsidRPr="003466CE" w:rsidRDefault="003466CE" w:rsidP="00C2083A">
            <w:pPr>
              <w:widowControl w:val="0"/>
              <w:spacing w:line="360" w:lineRule="auto"/>
              <w:ind w:left="142" w:right="76"/>
              <w:jc w:val="center"/>
              <w:rPr>
                <w:rFonts w:ascii="Times New Roman" w:hAnsi="Times New Roman"/>
              </w:rPr>
            </w:pPr>
            <w:r w:rsidRPr="003466CE">
              <w:rPr>
                <w:rFonts w:ascii="Times New Roman" w:hAnsi="Times New Roman"/>
              </w:rPr>
              <w:t>50</w:t>
            </w:r>
          </w:p>
        </w:tc>
        <w:tc>
          <w:tcPr>
            <w:tcW w:w="1276"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r>
      <w:tr w:rsidR="003466CE" w:rsidRPr="003466CE" w:rsidTr="003466CE">
        <w:tc>
          <w:tcPr>
            <w:tcW w:w="817" w:type="dxa"/>
            <w:tcBorders>
              <w:right w:val="single" w:sz="4" w:space="0" w:color="auto"/>
            </w:tcBorders>
          </w:tcPr>
          <w:p w:rsidR="003466CE" w:rsidRPr="003466CE" w:rsidRDefault="003466CE" w:rsidP="00C2083A">
            <w:pPr>
              <w:widowControl w:val="0"/>
              <w:numPr>
                <w:ilvl w:val="0"/>
                <w:numId w:val="12"/>
              </w:numPr>
              <w:tabs>
                <w:tab w:val="right" w:leader="dot" w:pos="9498"/>
              </w:tabs>
              <w:spacing w:line="360" w:lineRule="auto"/>
              <w:ind w:left="142" w:right="76"/>
              <w:contextualSpacing/>
              <w:jc w:val="center"/>
              <w:rPr>
                <w:rFonts w:ascii="Times New Roman" w:hAnsi="Times New Roman"/>
                <w:bCs/>
              </w:rPr>
            </w:pPr>
          </w:p>
        </w:tc>
        <w:tc>
          <w:tcPr>
            <w:tcW w:w="1843" w:type="dxa"/>
            <w:tcBorders>
              <w:left w:val="single" w:sz="4" w:space="0" w:color="auto"/>
            </w:tcBorders>
          </w:tcPr>
          <w:p w:rsidR="003466CE" w:rsidRPr="003466CE" w:rsidRDefault="003466CE" w:rsidP="00C2083A">
            <w:pPr>
              <w:widowControl w:val="0"/>
              <w:tabs>
                <w:tab w:val="right" w:leader="dot" w:pos="9498"/>
              </w:tabs>
              <w:spacing w:line="360" w:lineRule="auto"/>
              <w:ind w:left="142" w:right="76" w:firstLine="34"/>
              <w:jc w:val="center"/>
              <w:rPr>
                <w:rFonts w:ascii="Times New Roman" w:hAnsi="Times New Roman"/>
                <w:bCs/>
              </w:rPr>
            </w:pPr>
            <w:r w:rsidRPr="003466CE">
              <w:rPr>
                <w:rFonts w:ascii="Times New Roman" w:hAnsi="Times New Roman"/>
                <w:bCs/>
              </w:rPr>
              <w:t>К. Павел</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50</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c>
          <w:tcPr>
            <w:tcW w:w="708"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26</w:t>
            </w:r>
          </w:p>
        </w:tc>
        <w:tc>
          <w:tcPr>
            <w:tcW w:w="567"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В</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5</w:t>
            </w:r>
          </w:p>
        </w:tc>
        <w:tc>
          <w:tcPr>
            <w:tcW w:w="709"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c>
          <w:tcPr>
            <w:tcW w:w="992" w:type="dxa"/>
          </w:tcPr>
          <w:p w:rsidR="003466CE" w:rsidRPr="003466CE" w:rsidRDefault="003466CE" w:rsidP="00C2083A">
            <w:pPr>
              <w:widowControl w:val="0"/>
              <w:spacing w:line="360" w:lineRule="auto"/>
              <w:ind w:left="142" w:right="76"/>
              <w:jc w:val="center"/>
              <w:rPr>
                <w:rFonts w:ascii="Times New Roman" w:hAnsi="Times New Roman"/>
              </w:rPr>
            </w:pPr>
            <w:r w:rsidRPr="003466CE">
              <w:rPr>
                <w:rFonts w:ascii="Times New Roman" w:hAnsi="Times New Roman"/>
              </w:rPr>
              <w:t>81</w:t>
            </w:r>
          </w:p>
        </w:tc>
        <w:tc>
          <w:tcPr>
            <w:tcW w:w="1276" w:type="dxa"/>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В</w:t>
            </w:r>
          </w:p>
        </w:tc>
      </w:tr>
      <w:tr w:rsidR="003466CE" w:rsidRPr="003466CE" w:rsidTr="003466CE">
        <w:trPr>
          <w:trHeight w:val="216"/>
        </w:trPr>
        <w:tc>
          <w:tcPr>
            <w:tcW w:w="817" w:type="dxa"/>
            <w:tcBorders>
              <w:bottom w:val="single" w:sz="4" w:space="0" w:color="auto"/>
              <w:right w:val="single" w:sz="4" w:space="0" w:color="auto"/>
            </w:tcBorders>
          </w:tcPr>
          <w:p w:rsidR="003466CE" w:rsidRPr="003466CE" w:rsidRDefault="003466CE" w:rsidP="00C2083A">
            <w:pPr>
              <w:widowControl w:val="0"/>
              <w:numPr>
                <w:ilvl w:val="0"/>
                <w:numId w:val="12"/>
              </w:numPr>
              <w:tabs>
                <w:tab w:val="right" w:leader="dot" w:pos="9498"/>
              </w:tabs>
              <w:spacing w:line="360" w:lineRule="auto"/>
              <w:ind w:left="142" w:right="76"/>
              <w:contextualSpacing/>
              <w:jc w:val="center"/>
              <w:rPr>
                <w:rFonts w:ascii="Times New Roman" w:hAnsi="Times New Roman"/>
                <w:bCs/>
              </w:rPr>
            </w:pPr>
          </w:p>
        </w:tc>
        <w:tc>
          <w:tcPr>
            <w:tcW w:w="1843" w:type="dxa"/>
            <w:tcBorders>
              <w:left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firstLine="34"/>
              <w:jc w:val="center"/>
              <w:rPr>
                <w:rFonts w:ascii="Times New Roman" w:hAnsi="Times New Roman"/>
                <w:bCs/>
              </w:rPr>
            </w:pPr>
            <w:r w:rsidRPr="003466CE">
              <w:rPr>
                <w:rFonts w:ascii="Times New Roman" w:hAnsi="Times New Roman"/>
                <w:bCs/>
              </w:rPr>
              <w:t xml:space="preserve">М. </w:t>
            </w:r>
            <w:proofErr w:type="spellStart"/>
            <w:r w:rsidRPr="003466CE">
              <w:rPr>
                <w:rFonts w:ascii="Times New Roman" w:hAnsi="Times New Roman"/>
                <w:bCs/>
              </w:rPr>
              <w:t>Риана</w:t>
            </w:r>
            <w:proofErr w:type="spellEnd"/>
          </w:p>
        </w:tc>
        <w:tc>
          <w:tcPr>
            <w:tcW w:w="709" w:type="dxa"/>
            <w:tcBorders>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56</w:t>
            </w:r>
          </w:p>
        </w:tc>
        <w:tc>
          <w:tcPr>
            <w:tcW w:w="567" w:type="dxa"/>
            <w:tcBorders>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В</w:t>
            </w:r>
          </w:p>
        </w:tc>
        <w:tc>
          <w:tcPr>
            <w:tcW w:w="708" w:type="dxa"/>
            <w:tcBorders>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23</w:t>
            </w:r>
          </w:p>
        </w:tc>
        <w:tc>
          <w:tcPr>
            <w:tcW w:w="567" w:type="dxa"/>
            <w:tcBorders>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c>
          <w:tcPr>
            <w:tcW w:w="709" w:type="dxa"/>
            <w:tcBorders>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7</w:t>
            </w:r>
          </w:p>
        </w:tc>
        <w:tc>
          <w:tcPr>
            <w:tcW w:w="709" w:type="dxa"/>
            <w:tcBorders>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В</w:t>
            </w:r>
          </w:p>
        </w:tc>
        <w:tc>
          <w:tcPr>
            <w:tcW w:w="992" w:type="dxa"/>
            <w:tcBorders>
              <w:bottom w:val="single" w:sz="4" w:space="0" w:color="auto"/>
            </w:tcBorders>
          </w:tcPr>
          <w:p w:rsidR="003466CE" w:rsidRPr="003466CE" w:rsidRDefault="003466CE" w:rsidP="00C2083A">
            <w:pPr>
              <w:widowControl w:val="0"/>
              <w:spacing w:line="360" w:lineRule="auto"/>
              <w:ind w:left="142" w:right="76"/>
              <w:jc w:val="center"/>
              <w:rPr>
                <w:rFonts w:ascii="Times New Roman" w:hAnsi="Times New Roman"/>
              </w:rPr>
            </w:pPr>
            <w:r w:rsidRPr="003466CE">
              <w:rPr>
                <w:rFonts w:ascii="Times New Roman" w:hAnsi="Times New Roman"/>
              </w:rPr>
              <w:t>86</w:t>
            </w:r>
          </w:p>
        </w:tc>
        <w:tc>
          <w:tcPr>
            <w:tcW w:w="1276" w:type="dxa"/>
            <w:tcBorders>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В</w:t>
            </w:r>
          </w:p>
        </w:tc>
      </w:tr>
      <w:tr w:rsidR="003466CE" w:rsidRPr="003466CE" w:rsidTr="003466CE">
        <w:trPr>
          <w:trHeight w:val="248"/>
        </w:trPr>
        <w:tc>
          <w:tcPr>
            <w:tcW w:w="817" w:type="dxa"/>
            <w:tcBorders>
              <w:top w:val="single" w:sz="4" w:space="0" w:color="auto"/>
              <w:bottom w:val="single" w:sz="4" w:space="0" w:color="auto"/>
              <w:right w:val="single" w:sz="4" w:space="0" w:color="auto"/>
            </w:tcBorders>
          </w:tcPr>
          <w:p w:rsidR="003466CE" w:rsidRPr="003466CE" w:rsidRDefault="003466CE" w:rsidP="00C2083A">
            <w:pPr>
              <w:widowControl w:val="0"/>
              <w:numPr>
                <w:ilvl w:val="0"/>
                <w:numId w:val="12"/>
              </w:numPr>
              <w:tabs>
                <w:tab w:val="right" w:leader="dot" w:pos="9498"/>
              </w:tabs>
              <w:spacing w:line="360" w:lineRule="auto"/>
              <w:ind w:left="142" w:right="76"/>
              <w:contextualSpacing/>
              <w:jc w:val="center"/>
              <w:rPr>
                <w:rFonts w:ascii="Times New Roman" w:hAnsi="Times New Roman"/>
                <w:bCs/>
              </w:rPr>
            </w:pPr>
          </w:p>
        </w:tc>
        <w:tc>
          <w:tcPr>
            <w:tcW w:w="1843" w:type="dxa"/>
            <w:tcBorders>
              <w:top w:val="single" w:sz="4" w:space="0" w:color="auto"/>
              <w:left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firstLine="34"/>
              <w:jc w:val="center"/>
              <w:rPr>
                <w:rFonts w:ascii="Times New Roman" w:hAnsi="Times New Roman"/>
                <w:bCs/>
              </w:rPr>
            </w:pPr>
            <w:r w:rsidRPr="003466CE">
              <w:rPr>
                <w:rFonts w:ascii="Times New Roman" w:hAnsi="Times New Roman"/>
                <w:bCs/>
              </w:rPr>
              <w:t>М. Тимур</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33</w:t>
            </w:r>
          </w:p>
        </w:tc>
        <w:tc>
          <w:tcPr>
            <w:tcW w:w="567"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c>
          <w:tcPr>
            <w:tcW w:w="708"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21</w:t>
            </w:r>
          </w:p>
        </w:tc>
        <w:tc>
          <w:tcPr>
            <w:tcW w:w="567"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4</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c>
          <w:tcPr>
            <w:tcW w:w="992" w:type="dxa"/>
            <w:tcBorders>
              <w:top w:val="single" w:sz="4" w:space="0" w:color="auto"/>
              <w:bottom w:val="single" w:sz="4" w:space="0" w:color="auto"/>
            </w:tcBorders>
          </w:tcPr>
          <w:p w:rsidR="003466CE" w:rsidRPr="003466CE" w:rsidRDefault="003466CE" w:rsidP="00C2083A">
            <w:pPr>
              <w:widowControl w:val="0"/>
              <w:spacing w:line="360" w:lineRule="auto"/>
              <w:ind w:left="142" w:right="76"/>
              <w:jc w:val="center"/>
              <w:rPr>
                <w:rFonts w:ascii="Times New Roman" w:hAnsi="Times New Roman"/>
              </w:rPr>
            </w:pPr>
            <w:r w:rsidRPr="003466CE">
              <w:rPr>
                <w:rFonts w:ascii="Times New Roman" w:hAnsi="Times New Roman"/>
              </w:rPr>
              <w:t>58</w:t>
            </w:r>
          </w:p>
        </w:tc>
        <w:tc>
          <w:tcPr>
            <w:tcW w:w="1276"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r>
      <w:tr w:rsidR="003466CE" w:rsidRPr="003466CE" w:rsidTr="003466CE">
        <w:trPr>
          <w:trHeight w:val="272"/>
        </w:trPr>
        <w:tc>
          <w:tcPr>
            <w:tcW w:w="817" w:type="dxa"/>
            <w:tcBorders>
              <w:top w:val="single" w:sz="4" w:space="0" w:color="auto"/>
              <w:bottom w:val="single" w:sz="4" w:space="0" w:color="auto"/>
              <w:right w:val="single" w:sz="4" w:space="0" w:color="auto"/>
            </w:tcBorders>
          </w:tcPr>
          <w:p w:rsidR="003466CE" w:rsidRPr="003466CE" w:rsidRDefault="003466CE" w:rsidP="00C2083A">
            <w:pPr>
              <w:widowControl w:val="0"/>
              <w:numPr>
                <w:ilvl w:val="0"/>
                <w:numId w:val="12"/>
              </w:numPr>
              <w:tabs>
                <w:tab w:val="right" w:leader="dot" w:pos="9498"/>
              </w:tabs>
              <w:spacing w:line="360" w:lineRule="auto"/>
              <w:ind w:left="142" w:right="76"/>
              <w:contextualSpacing/>
              <w:jc w:val="center"/>
              <w:rPr>
                <w:rFonts w:ascii="Times New Roman" w:hAnsi="Times New Roman"/>
                <w:bCs/>
              </w:rPr>
            </w:pPr>
          </w:p>
        </w:tc>
        <w:tc>
          <w:tcPr>
            <w:tcW w:w="1843" w:type="dxa"/>
            <w:tcBorders>
              <w:top w:val="single" w:sz="4" w:space="0" w:color="auto"/>
              <w:left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firstLine="34"/>
              <w:jc w:val="center"/>
              <w:rPr>
                <w:rFonts w:ascii="Times New Roman" w:hAnsi="Times New Roman"/>
                <w:bCs/>
              </w:rPr>
            </w:pPr>
            <w:r w:rsidRPr="003466CE">
              <w:rPr>
                <w:rFonts w:ascii="Times New Roman" w:hAnsi="Times New Roman"/>
                <w:bCs/>
              </w:rPr>
              <w:t>М. Анастасия</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48</w:t>
            </w:r>
          </w:p>
        </w:tc>
        <w:tc>
          <w:tcPr>
            <w:tcW w:w="567"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c>
          <w:tcPr>
            <w:tcW w:w="708"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17</w:t>
            </w:r>
          </w:p>
        </w:tc>
        <w:tc>
          <w:tcPr>
            <w:tcW w:w="567"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4</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c>
          <w:tcPr>
            <w:tcW w:w="992" w:type="dxa"/>
            <w:tcBorders>
              <w:top w:val="single" w:sz="4" w:space="0" w:color="auto"/>
              <w:bottom w:val="single" w:sz="4" w:space="0" w:color="auto"/>
            </w:tcBorders>
          </w:tcPr>
          <w:p w:rsidR="003466CE" w:rsidRPr="003466CE" w:rsidRDefault="003466CE" w:rsidP="00C2083A">
            <w:pPr>
              <w:widowControl w:val="0"/>
              <w:spacing w:line="360" w:lineRule="auto"/>
              <w:ind w:left="142" w:right="76"/>
              <w:jc w:val="center"/>
              <w:rPr>
                <w:rFonts w:ascii="Times New Roman" w:hAnsi="Times New Roman"/>
              </w:rPr>
            </w:pPr>
            <w:r w:rsidRPr="003466CE">
              <w:rPr>
                <w:rFonts w:ascii="Times New Roman" w:hAnsi="Times New Roman"/>
              </w:rPr>
              <w:t>69</w:t>
            </w:r>
          </w:p>
        </w:tc>
        <w:tc>
          <w:tcPr>
            <w:tcW w:w="1276"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r>
      <w:tr w:rsidR="003466CE" w:rsidRPr="003466CE" w:rsidTr="003466CE">
        <w:trPr>
          <w:trHeight w:val="176"/>
        </w:trPr>
        <w:tc>
          <w:tcPr>
            <w:tcW w:w="817" w:type="dxa"/>
            <w:tcBorders>
              <w:top w:val="single" w:sz="4" w:space="0" w:color="auto"/>
              <w:bottom w:val="single" w:sz="4" w:space="0" w:color="auto"/>
              <w:right w:val="single" w:sz="4" w:space="0" w:color="auto"/>
            </w:tcBorders>
          </w:tcPr>
          <w:p w:rsidR="003466CE" w:rsidRPr="003466CE" w:rsidRDefault="003466CE" w:rsidP="00C2083A">
            <w:pPr>
              <w:widowControl w:val="0"/>
              <w:numPr>
                <w:ilvl w:val="0"/>
                <w:numId w:val="12"/>
              </w:numPr>
              <w:tabs>
                <w:tab w:val="right" w:leader="dot" w:pos="9498"/>
              </w:tabs>
              <w:spacing w:line="360" w:lineRule="auto"/>
              <w:ind w:left="142" w:right="76"/>
              <w:contextualSpacing/>
              <w:jc w:val="center"/>
              <w:rPr>
                <w:rFonts w:ascii="Times New Roman" w:hAnsi="Times New Roman"/>
                <w:bCs/>
              </w:rPr>
            </w:pPr>
          </w:p>
        </w:tc>
        <w:tc>
          <w:tcPr>
            <w:tcW w:w="1843" w:type="dxa"/>
            <w:tcBorders>
              <w:top w:val="single" w:sz="4" w:space="0" w:color="auto"/>
              <w:left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firstLine="34"/>
              <w:jc w:val="center"/>
              <w:rPr>
                <w:rFonts w:ascii="Times New Roman" w:hAnsi="Times New Roman"/>
                <w:bCs/>
              </w:rPr>
            </w:pPr>
            <w:r w:rsidRPr="003466CE">
              <w:rPr>
                <w:rFonts w:ascii="Times New Roman" w:hAnsi="Times New Roman"/>
                <w:bCs/>
              </w:rPr>
              <w:t>Н. Артур</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48</w:t>
            </w:r>
          </w:p>
        </w:tc>
        <w:tc>
          <w:tcPr>
            <w:tcW w:w="567"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c>
          <w:tcPr>
            <w:tcW w:w="708"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17</w:t>
            </w:r>
          </w:p>
        </w:tc>
        <w:tc>
          <w:tcPr>
            <w:tcW w:w="567"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4</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c>
          <w:tcPr>
            <w:tcW w:w="992" w:type="dxa"/>
            <w:tcBorders>
              <w:top w:val="single" w:sz="4" w:space="0" w:color="auto"/>
              <w:bottom w:val="single" w:sz="4" w:space="0" w:color="auto"/>
            </w:tcBorders>
          </w:tcPr>
          <w:p w:rsidR="003466CE" w:rsidRPr="003466CE" w:rsidRDefault="003466CE" w:rsidP="00C2083A">
            <w:pPr>
              <w:widowControl w:val="0"/>
              <w:spacing w:line="360" w:lineRule="auto"/>
              <w:ind w:left="142" w:right="76"/>
              <w:jc w:val="center"/>
              <w:rPr>
                <w:rFonts w:ascii="Times New Roman" w:hAnsi="Times New Roman"/>
              </w:rPr>
            </w:pPr>
            <w:r w:rsidRPr="003466CE">
              <w:rPr>
                <w:rFonts w:ascii="Times New Roman" w:hAnsi="Times New Roman"/>
              </w:rPr>
              <w:t>69</w:t>
            </w:r>
          </w:p>
        </w:tc>
        <w:tc>
          <w:tcPr>
            <w:tcW w:w="1276"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r>
      <w:tr w:rsidR="003466CE" w:rsidRPr="003466CE" w:rsidTr="003466CE">
        <w:trPr>
          <w:trHeight w:val="231"/>
        </w:trPr>
        <w:tc>
          <w:tcPr>
            <w:tcW w:w="817" w:type="dxa"/>
            <w:tcBorders>
              <w:top w:val="single" w:sz="4" w:space="0" w:color="auto"/>
              <w:bottom w:val="single" w:sz="4" w:space="0" w:color="auto"/>
              <w:right w:val="single" w:sz="4" w:space="0" w:color="auto"/>
            </w:tcBorders>
          </w:tcPr>
          <w:p w:rsidR="003466CE" w:rsidRPr="003466CE" w:rsidRDefault="003466CE" w:rsidP="00C2083A">
            <w:pPr>
              <w:widowControl w:val="0"/>
              <w:numPr>
                <w:ilvl w:val="0"/>
                <w:numId w:val="12"/>
              </w:numPr>
              <w:tabs>
                <w:tab w:val="right" w:leader="dot" w:pos="9498"/>
              </w:tabs>
              <w:spacing w:line="360" w:lineRule="auto"/>
              <w:ind w:left="142" w:right="76"/>
              <w:contextualSpacing/>
              <w:jc w:val="center"/>
              <w:rPr>
                <w:rFonts w:ascii="Times New Roman" w:hAnsi="Times New Roman"/>
                <w:bCs/>
              </w:rPr>
            </w:pPr>
          </w:p>
        </w:tc>
        <w:tc>
          <w:tcPr>
            <w:tcW w:w="1843" w:type="dxa"/>
            <w:tcBorders>
              <w:top w:val="single" w:sz="4" w:space="0" w:color="auto"/>
              <w:left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firstLine="34"/>
              <w:jc w:val="center"/>
              <w:rPr>
                <w:rFonts w:ascii="Times New Roman" w:hAnsi="Times New Roman"/>
                <w:bCs/>
              </w:rPr>
            </w:pPr>
            <w:r w:rsidRPr="003466CE">
              <w:rPr>
                <w:rFonts w:ascii="Times New Roman" w:hAnsi="Times New Roman"/>
                <w:bCs/>
              </w:rPr>
              <w:t>С. Матвей</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42</w:t>
            </w:r>
          </w:p>
        </w:tc>
        <w:tc>
          <w:tcPr>
            <w:tcW w:w="567"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c>
          <w:tcPr>
            <w:tcW w:w="708"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25</w:t>
            </w:r>
          </w:p>
        </w:tc>
        <w:tc>
          <w:tcPr>
            <w:tcW w:w="567"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В</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7</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В</w:t>
            </w:r>
          </w:p>
        </w:tc>
        <w:tc>
          <w:tcPr>
            <w:tcW w:w="992" w:type="dxa"/>
            <w:tcBorders>
              <w:top w:val="single" w:sz="4" w:space="0" w:color="auto"/>
              <w:bottom w:val="single" w:sz="4" w:space="0" w:color="auto"/>
            </w:tcBorders>
          </w:tcPr>
          <w:p w:rsidR="003466CE" w:rsidRPr="003466CE" w:rsidRDefault="003466CE" w:rsidP="00C2083A">
            <w:pPr>
              <w:widowControl w:val="0"/>
              <w:spacing w:line="360" w:lineRule="auto"/>
              <w:ind w:left="142" w:right="76"/>
              <w:jc w:val="center"/>
              <w:rPr>
                <w:rFonts w:ascii="Times New Roman" w:hAnsi="Times New Roman"/>
              </w:rPr>
            </w:pPr>
            <w:r w:rsidRPr="003466CE">
              <w:rPr>
                <w:rFonts w:ascii="Times New Roman" w:hAnsi="Times New Roman"/>
              </w:rPr>
              <w:t>74</w:t>
            </w:r>
          </w:p>
        </w:tc>
        <w:tc>
          <w:tcPr>
            <w:tcW w:w="1276"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r>
      <w:tr w:rsidR="003466CE" w:rsidRPr="003466CE" w:rsidTr="003466CE">
        <w:trPr>
          <w:trHeight w:val="244"/>
        </w:trPr>
        <w:tc>
          <w:tcPr>
            <w:tcW w:w="817" w:type="dxa"/>
            <w:tcBorders>
              <w:top w:val="single" w:sz="4" w:space="0" w:color="auto"/>
              <w:bottom w:val="single" w:sz="4" w:space="0" w:color="auto"/>
              <w:right w:val="single" w:sz="4" w:space="0" w:color="auto"/>
            </w:tcBorders>
          </w:tcPr>
          <w:p w:rsidR="003466CE" w:rsidRPr="003466CE" w:rsidRDefault="003466CE" w:rsidP="00C2083A">
            <w:pPr>
              <w:widowControl w:val="0"/>
              <w:numPr>
                <w:ilvl w:val="0"/>
                <w:numId w:val="12"/>
              </w:numPr>
              <w:tabs>
                <w:tab w:val="right" w:leader="dot" w:pos="9498"/>
              </w:tabs>
              <w:spacing w:line="360" w:lineRule="auto"/>
              <w:ind w:left="142" w:right="76"/>
              <w:contextualSpacing/>
              <w:jc w:val="center"/>
              <w:rPr>
                <w:rFonts w:ascii="Times New Roman" w:hAnsi="Times New Roman"/>
                <w:bCs/>
              </w:rPr>
            </w:pPr>
          </w:p>
        </w:tc>
        <w:tc>
          <w:tcPr>
            <w:tcW w:w="1843" w:type="dxa"/>
            <w:tcBorders>
              <w:top w:val="single" w:sz="4" w:space="0" w:color="auto"/>
              <w:left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firstLine="34"/>
              <w:jc w:val="center"/>
              <w:rPr>
                <w:rFonts w:ascii="Times New Roman" w:hAnsi="Times New Roman"/>
                <w:bCs/>
              </w:rPr>
            </w:pPr>
            <w:r w:rsidRPr="003466CE">
              <w:rPr>
                <w:rFonts w:ascii="Times New Roman" w:hAnsi="Times New Roman"/>
                <w:bCs/>
              </w:rPr>
              <w:t xml:space="preserve">Ш. </w:t>
            </w:r>
            <w:proofErr w:type="spellStart"/>
            <w:r w:rsidRPr="003466CE">
              <w:rPr>
                <w:rFonts w:ascii="Times New Roman" w:hAnsi="Times New Roman"/>
                <w:bCs/>
              </w:rPr>
              <w:t>Азамат</w:t>
            </w:r>
            <w:proofErr w:type="spellEnd"/>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27</w:t>
            </w:r>
          </w:p>
        </w:tc>
        <w:tc>
          <w:tcPr>
            <w:tcW w:w="567"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c>
          <w:tcPr>
            <w:tcW w:w="708"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17</w:t>
            </w:r>
          </w:p>
        </w:tc>
        <w:tc>
          <w:tcPr>
            <w:tcW w:w="567"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6</w:t>
            </w:r>
          </w:p>
        </w:tc>
        <w:tc>
          <w:tcPr>
            <w:tcW w:w="709"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c>
          <w:tcPr>
            <w:tcW w:w="992" w:type="dxa"/>
            <w:tcBorders>
              <w:top w:val="single" w:sz="4" w:space="0" w:color="auto"/>
              <w:bottom w:val="single" w:sz="4" w:space="0" w:color="auto"/>
            </w:tcBorders>
          </w:tcPr>
          <w:p w:rsidR="003466CE" w:rsidRPr="003466CE" w:rsidRDefault="003466CE" w:rsidP="00C2083A">
            <w:pPr>
              <w:widowControl w:val="0"/>
              <w:spacing w:line="360" w:lineRule="auto"/>
              <w:ind w:left="142" w:right="76"/>
              <w:jc w:val="center"/>
              <w:rPr>
                <w:rFonts w:ascii="Times New Roman" w:hAnsi="Times New Roman"/>
              </w:rPr>
            </w:pPr>
            <w:r w:rsidRPr="003466CE">
              <w:rPr>
                <w:rFonts w:ascii="Times New Roman" w:hAnsi="Times New Roman"/>
              </w:rPr>
              <w:t>50</w:t>
            </w:r>
          </w:p>
        </w:tc>
        <w:tc>
          <w:tcPr>
            <w:tcW w:w="1276" w:type="dxa"/>
            <w:tcBorders>
              <w:top w:val="single" w:sz="4" w:space="0" w:color="auto"/>
              <w:bottom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r>
      <w:tr w:rsidR="003466CE" w:rsidRPr="003466CE" w:rsidTr="003466CE">
        <w:trPr>
          <w:trHeight w:val="156"/>
        </w:trPr>
        <w:tc>
          <w:tcPr>
            <w:tcW w:w="817" w:type="dxa"/>
            <w:tcBorders>
              <w:top w:val="single" w:sz="4" w:space="0" w:color="auto"/>
              <w:right w:val="single" w:sz="4" w:space="0" w:color="auto"/>
            </w:tcBorders>
          </w:tcPr>
          <w:p w:rsidR="003466CE" w:rsidRPr="003466CE" w:rsidRDefault="003466CE" w:rsidP="00C2083A">
            <w:pPr>
              <w:widowControl w:val="0"/>
              <w:numPr>
                <w:ilvl w:val="0"/>
                <w:numId w:val="12"/>
              </w:numPr>
              <w:tabs>
                <w:tab w:val="right" w:leader="dot" w:pos="9498"/>
              </w:tabs>
              <w:spacing w:line="360" w:lineRule="auto"/>
              <w:ind w:left="142" w:right="76"/>
              <w:contextualSpacing/>
              <w:jc w:val="center"/>
              <w:rPr>
                <w:rFonts w:ascii="Times New Roman" w:hAnsi="Times New Roman"/>
                <w:bCs/>
              </w:rPr>
            </w:pPr>
          </w:p>
        </w:tc>
        <w:tc>
          <w:tcPr>
            <w:tcW w:w="1843" w:type="dxa"/>
            <w:tcBorders>
              <w:top w:val="single" w:sz="4" w:space="0" w:color="auto"/>
              <w:left w:val="single" w:sz="4" w:space="0" w:color="auto"/>
            </w:tcBorders>
          </w:tcPr>
          <w:p w:rsidR="003466CE" w:rsidRPr="003466CE" w:rsidRDefault="003466CE" w:rsidP="00C2083A">
            <w:pPr>
              <w:widowControl w:val="0"/>
              <w:tabs>
                <w:tab w:val="left" w:pos="569"/>
                <w:tab w:val="right" w:leader="dot" w:pos="9498"/>
              </w:tabs>
              <w:spacing w:line="360" w:lineRule="auto"/>
              <w:ind w:left="142" w:right="76" w:firstLine="34"/>
              <w:jc w:val="center"/>
              <w:rPr>
                <w:rFonts w:ascii="Times New Roman" w:hAnsi="Times New Roman"/>
                <w:bCs/>
              </w:rPr>
            </w:pPr>
            <w:r w:rsidRPr="003466CE">
              <w:rPr>
                <w:rFonts w:ascii="Times New Roman" w:hAnsi="Times New Roman"/>
                <w:bCs/>
              </w:rPr>
              <w:t>Ш. Ринат</w:t>
            </w:r>
          </w:p>
        </w:tc>
        <w:tc>
          <w:tcPr>
            <w:tcW w:w="709" w:type="dxa"/>
            <w:tcBorders>
              <w:top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28</w:t>
            </w:r>
          </w:p>
        </w:tc>
        <w:tc>
          <w:tcPr>
            <w:tcW w:w="567" w:type="dxa"/>
            <w:tcBorders>
              <w:top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c>
          <w:tcPr>
            <w:tcW w:w="708" w:type="dxa"/>
            <w:tcBorders>
              <w:top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15</w:t>
            </w:r>
          </w:p>
        </w:tc>
        <w:tc>
          <w:tcPr>
            <w:tcW w:w="567" w:type="dxa"/>
            <w:tcBorders>
              <w:top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c>
          <w:tcPr>
            <w:tcW w:w="709" w:type="dxa"/>
            <w:tcBorders>
              <w:top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5</w:t>
            </w:r>
          </w:p>
        </w:tc>
        <w:tc>
          <w:tcPr>
            <w:tcW w:w="709" w:type="dxa"/>
            <w:tcBorders>
              <w:top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С</w:t>
            </w:r>
          </w:p>
        </w:tc>
        <w:tc>
          <w:tcPr>
            <w:tcW w:w="992" w:type="dxa"/>
            <w:tcBorders>
              <w:top w:val="single" w:sz="4" w:space="0" w:color="auto"/>
            </w:tcBorders>
          </w:tcPr>
          <w:p w:rsidR="003466CE" w:rsidRPr="003466CE" w:rsidRDefault="003466CE" w:rsidP="00C2083A">
            <w:pPr>
              <w:widowControl w:val="0"/>
              <w:spacing w:line="360" w:lineRule="auto"/>
              <w:ind w:left="142" w:right="76"/>
              <w:jc w:val="center"/>
              <w:rPr>
                <w:rFonts w:ascii="Times New Roman" w:hAnsi="Times New Roman"/>
              </w:rPr>
            </w:pPr>
            <w:r w:rsidRPr="003466CE">
              <w:rPr>
                <w:rFonts w:ascii="Times New Roman" w:hAnsi="Times New Roman"/>
              </w:rPr>
              <w:t>48</w:t>
            </w:r>
          </w:p>
        </w:tc>
        <w:tc>
          <w:tcPr>
            <w:tcW w:w="1276" w:type="dxa"/>
            <w:tcBorders>
              <w:top w:val="single" w:sz="4" w:space="0" w:color="auto"/>
            </w:tcBorders>
          </w:tcPr>
          <w:p w:rsidR="003466CE" w:rsidRPr="003466CE" w:rsidRDefault="003466CE" w:rsidP="00C2083A">
            <w:pPr>
              <w:widowControl w:val="0"/>
              <w:tabs>
                <w:tab w:val="right" w:leader="dot" w:pos="9498"/>
              </w:tabs>
              <w:spacing w:line="360" w:lineRule="auto"/>
              <w:ind w:left="142" w:right="76"/>
              <w:jc w:val="center"/>
              <w:rPr>
                <w:rFonts w:ascii="Times New Roman" w:hAnsi="Times New Roman"/>
                <w:bCs/>
              </w:rPr>
            </w:pPr>
            <w:r w:rsidRPr="003466CE">
              <w:rPr>
                <w:rFonts w:ascii="Times New Roman" w:hAnsi="Times New Roman"/>
                <w:bCs/>
              </w:rPr>
              <w:t>Н</w:t>
            </w:r>
          </w:p>
        </w:tc>
      </w:tr>
    </w:tbl>
    <w:p w:rsidR="00D7746A" w:rsidRPr="003466CE" w:rsidRDefault="00D7746A" w:rsidP="001857C1">
      <w:pPr>
        <w:widowControl w:val="0"/>
        <w:tabs>
          <w:tab w:val="left" w:pos="3641"/>
          <w:tab w:val="right" w:leader="dot" w:pos="9498"/>
        </w:tabs>
        <w:spacing w:after="0" w:line="240" w:lineRule="auto"/>
        <w:ind w:right="501"/>
        <w:rPr>
          <w:rFonts w:ascii="Times New Roman" w:hAnsi="Times New Roman"/>
          <w:b/>
          <w:sz w:val="24"/>
          <w:szCs w:val="24"/>
        </w:rPr>
      </w:pPr>
    </w:p>
    <w:p w:rsidR="00D7746A" w:rsidRPr="00161A1F" w:rsidRDefault="009E23B0" w:rsidP="001857C1">
      <w:pPr>
        <w:widowControl w:val="0"/>
        <w:tabs>
          <w:tab w:val="left" w:pos="3641"/>
          <w:tab w:val="right" w:leader="dot" w:pos="9498"/>
        </w:tabs>
        <w:spacing w:after="0" w:line="240" w:lineRule="auto"/>
        <w:ind w:right="501"/>
        <w:jc w:val="right"/>
        <w:rPr>
          <w:rFonts w:ascii="Times New Roman" w:hAnsi="Times New Roman"/>
          <w:sz w:val="28"/>
          <w:szCs w:val="28"/>
        </w:rPr>
      </w:pPr>
      <w:r>
        <w:rPr>
          <w:rFonts w:ascii="Times New Roman" w:hAnsi="Times New Roman"/>
          <w:sz w:val="28"/>
          <w:szCs w:val="28"/>
        </w:rPr>
        <w:lastRenderedPageBreak/>
        <w:t>Таблица 4</w:t>
      </w:r>
    </w:p>
    <w:p w:rsidR="00D7746A" w:rsidRPr="00161A1F" w:rsidRDefault="00D7746A" w:rsidP="001857C1">
      <w:pPr>
        <w:widowControl w:val="0"/>
        <w:tabs>
          <w:tab w:val="left" w:pos="3641"/>
          <w:tab w:val="right" w:leader="dot" w:pos="9498"/>
        </w:tabs>
        <w:spacing w:after="0" w:line="240" w:lineRule="auto"/>
        <w:ind w:right="501"/>
        <w:jc w:val="center"/>
        <w:rPr>
          <w:rFonts w:ascii="Times New Roman" w:hAnsi="Times New Roman"/>
          <w:sz w:val="28"/>
          <w:szCs w:val="28"/>
        </w:rPr>
      </w:pPr>
      <w:r w:rsidRPr="00161A1F">
        <w:rPr>
          <w:rFonts w:ascii="Times New Roman" w:hAnsi="Times New Roman"/>
          <w:sz w:val="28"/>
          <w:szCs w:val="28"/>
        </w:rPr>
        <w:t xml:space="preserve">Сравнительные данные уровней диагностики </w:t>
      </w:r>
    </w:p>
    <w:p w:rsidR="00D7746A" w:rsidRPr="00161A1F" w:rsidRDefault="00D7746A" w:rsidP="001857C1">
      <w:pPr>
        <w:widowControl w:val="0"/>
        <w:tabs>
          <w:tab w:val="left" w:pos="3641"/>
          <w:tab w:val="right" w:leader="dot" w:pos="9498"/>
        </w:tabs>
        <w:spacing w:after="0" w:line="240" w:lineRule="auto"/>
        <w:ind w:right="501"/>
        <w:jc w:val="center"/>
        <w:rPr>
          <w:rFonts w:ascii="Times New Roman" w:hAnsi="Times New Roman"/>
          <w:sz w:val="28"/>
          <w:szCs w:val="28"/>
        </w:rPr>
      </w:pPr>
    </w:p>
    <w:tbl>
      <w:tblPr>
        <w:tblStyle w:val="aa"/>
        <w:tblW w:w="10031" w:type="dxa"/>
        <w:tblLayout w:type="fixed"/>
        <w:tblLook w:val="04A0" w:firstRow="1" w:lastRow="0" w:firstColumn="1" w:lastColumn="0" w:noHBand="0" w:noVBand="1"/>
      </w:tblPr>
      <w:tblGrid>
        <w:gridCol w:w="675"/>
        <w:gridCol w:w="1691"/>
        <w:gridCol w:w="1059"/>
        <w:gridCol w:w="592"/>
        <w:gridCol w:w="13"/>
        <w:gridCol w:w="517"/>
        <w:gridCol w:w="523"/>
        <w:gridCol w:w="17"/>
        <w:gridCol w:w="657"/>
        <w:gridCol w:w="641"/>
        <w:gridCol w:w="607"/>
        <w:gridCol w:w="25"/>
        <w:gridCol w:w="498"/>
        <w:gridCol w:w="6"/>
        <w:gridCol w:w="567"/>
        <w:gridCol w:w="565"/>
        <w:gridCol w:w="27"/>
        <w:gridCol w:w="371"/>
        <w:gridCol w:w="10"/>
        <w:gridCol w:w="538"/>
        <w:gridCol w:w="432"/>
      </w:tblGrid>
      <w:tr w:rsidR="00D7746A" w:rsidRPr="005710C3" w:rsidTr="003466CE">
        <w:trPr>
          <w:trHeight w:val="475"/>
        </w:trPr>
        <w:tc>
          <w:tcPr>
            <w:tcW w:w="675" w:type="dxa"/>
            <w:vMerge w:val="restart"/>
            <w:tcBorders>
              <w:right w:val="single" w:sz="4" w:space="0" w:color="auto"/>
            </w:tcBorders>
          </w:tcPr>
          <w:p w:rsidR="00D7746A" w:rsidRPr="005710C3" w:rsidRDefault="00D7746A" w:rsidP="001857C1">
            <w:pPr>
              <w:widowControl w:val="0"/>
              <w:tabs>
                <w:tab w:val="left" w:pos="3641"/>
                <w:tab w:val="right" w:leader="dot" w:pos="9498"/>
              </w:tabs>
              <w:ind w:right="501"/>
              <w:rPr>
                <w:rFonts w:ascii="Times New Roman" w:hAnsi="Times New Roman"/>
              </w:rPr>
            </w:pPr>
            <w:r w:rsidRPr="005710C3">
              <w:rPr>
                <w:rFonts w:ascii="Times New Roman" w:hAnsi="Times New Roman"/>
              </w:rPr>
              <w:t>№№</w:t>
            </w:r>
          </w:p>
        </w:tc>
        <w:tc>
          <w:tcPr>
            <w:tcW w:w="1691" w:type="dxa"/>
            <w:vMerge w:val="restart"/>
            <w:tcBorders>
              <w:left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 xml:space="preserve">Группа </w:t>
            </w:r>
          </w:p>
          <w:p w:rsidR="00D7746A" w:rsidRPr="005710C3" w:rsidRDefault="00D7746A" w:rsidP="001857C1">
            <w:pPr>
              <w:widowControl w:val="0"/>
              <w:tabs>
                <w:tab w:val="left" w:pos="3641"/>
                <w:tab w:val="right" w:leader="dot" w:pos="9498"/>
              </w:tabs>
              <w:ind w:right="501"/>
              <w:jc w:val="center"/>
              <w:rPr>
                <w:rFonts w:ascii="Times New Roman" w:hAnsi="Times New Roman"/>
              </w:rPr>
            </w:pPr>
          </w:p>
        </w:tc>
        <w:tc>
          <w:tcPr>
            <w:tcW w:w="1059" w:type="dxa"/>
            <w:vMerge w:val="restart"/>
            <w:tcBorders>
              <w:lef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 xml:space="preserve">Количество </w:t>
            </w:r>
          </w:p>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человек</w:t>
            </w:r>
          </w:p>
        </w:tc>
        <w:tc>
          <w:tcPr>
            <w:tcW w:w="1662" w:type="dxa"/>
            <w:gridSpan w:val="5"/>
            <w:tcBorders>
              <w:bottom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Личностные результаты</w:t>
            </w:r>
          </w:p>
        </w:tc>
        <w:tc>
          <w:tcPr>
            <w:tcW w:w="1930" w:type="dxa"/>
            <w:gridSpan w:val="4"/>
            <w:tcBorders>
              <w:left w:val="single" w:sz="4" w:space="0" w:color="auto"/>
              <w:bottom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Метапредметные результаты</w:t>
            </w:r>
          </w:p>
        </w:tc>
        <w:tc>
          <w:tcPr>
            <w:tcW w:w="1663" w:type="dxa"/>
            <w:gridSpan w:val="5"/>
            <w:tcBorders>
              <w:bottom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Предметные результаты</w:t>
            </w:r>
          </w:p>
        </w:tc>
        <w:tc>
          <w:tcPr>
            <w:tcW w:w="1351" w:type="dxa"/>
            <w:gridSpan w:val="4"/>
            <w:tcBorders>
              <w:bottom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Общий балл</w:t>
            </w:r>
          </w:p>
        </w:tc>
      </w:tr>
      <w:tr w:rsidR="00D7746A" w:rsidRPr="005710C3" w:rsidTr="003466CE">
        <w:trPr>
          <w:trHeight w:val="204"/>
        </w:trPr>
        <w:tc>
          <w:tcPr>
            <w:tcW w:w="675" w:type="dxa"/>
            <w:vMerge/>
            <w:tcBorders>
              <w:right w:val="single" w:sz="4" w:space="0" w:color="auto"/>
            </w:tcBorders>
          </w:tcPr>
          <w:p w:rsidR="00D7746A" w:rsidRPr="005710C3" w:rsidRDefault="00D7746A" w:rsidP="001857C1">
            <w:pPr>
              <w:widowControl w:val="0"/>
              <w:tabs>
                <w:tab w:val="left" w:pos="3641"/>
                <w:tab w:val="right" w:leader="dot" w:pos="9498"/>
              </w:tabs>
              <w:ind w:right="501"/>
              <w:rPr>
                <w:rFonts w:ascii="Times New Roman" w:hAnsi="Times New Roman"/>
              </w:rPr>
            </w:pPr>
          </w:p>
        </w:tc>
        <w:tc>
          <w:tcPr>
            <w:tcW w:w="1691" w:type="dxa"/>
            <w:vMerge/>
            <w:tcBorders>
              <w:left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p>
        </w:tc>
        <w:tc>
          <w:tcPr>
            <w:tcW w:w="1059" w:type="dxa"/>
            <w:vMerge/>
            <w:tcBorders>
              <w:lef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p>
        </w:tc>
        <w:tc>
          <w:tcPr>
            <w:tcW w:w="592" w:type="dxa"/>
            <w:tcBorders>
              <w:top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Н</w:t>
            </w:r>
          </w:p>
        </w:tc>
        <w:tc>
          <w:tcPr>
            <w:tcW w:w="530" w:type="dxa"/>
            <w:gridSpan w:val="2"/>
            <w:tcBorders>
              <w:top w:val="single" w:sz="4" w:space="0" w:color="auto"/>
              <w:left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С</w:t>
            </w:r>
          </w:p>
        </w:tc>
        <w:tc>
          <w:tcPr>
            <w:tcW w:w="540" w:type="dxa"/>
            <w:gridSpan w:val="2"/>
            <w:tcBorders>
              <w:top w:val="single" w:sz="4" w:space="0" w:color="auto"/>
              <w:left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В</w:t>
            </w:r>
          </w:p>
        </w:tc>
        <w:tc>
          <w:tcPr>
            <w:tcW w:w="657" w:type="dxa"/>
            <w:tcBorders>
              <w:top w:val="single" w:sz="4" w:space="0" w:color="auto"/>
              <w:left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Н</w:t>
            </w:r>
          </w:p>
        </w:tc>
        <w:tc>
          <w:tcPr>
            <w:tcW w:w="641" w:type="dxa"/>
            <w:tcBorders>
              <w:top w:val="single" w:sz="4" w:space="0" w:color="auto"/>
              <w:left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С</w:t>
            </w:r>
          </w:p>
        </w:tc>
        <w:tc>
          <w:tcPr>
            <w:tcW w:w="632" w:type="dxa"/>
            <w:gridSpan w:val="2"/>
            <w:tcBorders>
              <w:top w:val="single" w:sz="4" w:space="0" w:color="auto"/>
              <w:lef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В</w:t>
            </w:r>
          </w:p>
        </w:tc>
        <w:tc>
          <w:tcPr>
            <w:tcW w:w="504" w:type="dxa"/>
            <w:gridSpan w:val="2"/>
            <w:tcBorders>
              <w:top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Н</w:t>
            </w:r>
          </w:p>
        </w:tc>
        <w:tc>
          <w:tcPr>
            <w:tcW w:w="567" w:type="dxa"/>
            <w:tcBorders>
              <w:top w:val="single" w:sz="4" w:space="0" w:color="auto"/>
              <w:left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С</w:t>
            </w:r>
          </w:p>
        </w:tc>
        <w:tc>
          <w:tcPr>
            <w:tcW w:w="592" w:type="dxa"/>
            <w:gridSpan w:val="2"/>
            <w:tcBorders>
              <w:top w:val="single" w:sz="4" w:space="0" w:color="auto"/>
              <w:lef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В</w:t>
            </w:r>
          </w:p>
        </w:tc>
        <w:tc>
          <w:tcPr>
            <w:tcW w:w="371" w:type="dxa"/>
            <w:tcBorders>
              <w:top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Н</w:t>
            </w:r>
          </w:p>
        </w:tc>
        <w:tc>
          <w:tcPr>
            <w:tcW w:w="548" w:type="dxa"/>
            <w:gridSpan w:val="2"/>
            <w:tcBorders>
              <w:top w:val="single" w:sz="4" w:space="0" w:color="auto"/>
              <w:left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С</w:t>
            </w:r>
          </w:p>
        </w:tc>
        <w:tc>
          <w:tcPr>
            <w:tcW w:w="432" w:type="dxa"/>
            <w:tcBorders>
              <w:top w:val="single" w:sz="4" w:space="0" w:color="auto"/>
              <w:lef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В</w:t>
            </w:r>
          </w:p>
        </w:tc>
      </w:tr>
      <w:tr w:rsidR="00D7746A" w:rsidRPr="005710C3" w:rsidTr="003466CE">
        <w:trPr>
          <w:trHeight w:val="469"/>
        </w:trPr>
        <w:tc>
          <w:tcPr>
            <w:tcW w:w="675" w:type="dxa"/>
            <w:tcBorders>
              <w:bottom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 xml:space="preserve">1 </w:t>
            </w:r>
          </w:p>
        </w:tc>
        <w:tc>
          <w:tcPr>
            <w:tcW w:w="1691" w:type="dxa"/>
            <w:tcBorders>
              <w:left w:val="single" w:sz="4" w:space="0" w:color="auto"/>
              <w:bottom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sz w:val="18"/>
              </w:rPr>
            </w:pPr>
            <w:r w:rsidRPr="005710C3">
              <w:rPr>
                <w:rFonts w:ascii="Times New Roman" w:hAnsi="Times New Roman"/>
                <w:sz w:val="18"/>
              </w:rPr>
              <w:t>Экспериментальная группа</w:t>
            </w:r>
          </w:p>
        </w:tc>
        <w:tc>
          <w:tcPr>
            <w:tcW w:w="1059" w:type="dxa"/>
            <w:tcBorders>
              <w:left w:val="single" w:sz="4" w:space="0" w:color="auto"/>
              <w:bottom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15</w:t>
            </w:r>
          </w:p>
        </w:tc>
        <w:tc>
          <w:tcPr>
            <w:tcW w:w="605" w:type="dxa"/>
            <w:gridSpan w:val="2"/>
            <w:tcBorders>
              <w:bottom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6</w:t>
            </w:r>
          </w:p>
        </w:tc>
        <w:tc>
          <w:tcPr>
            <w:tcW w:w="517" w:type="dxa"/>
            <w:tcBorders>
              <w:left w:val="single" w:sz="4" w:space="0" w:color="auto"/>
              <w:bottom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6</w:t>
            </w:r>
          </w:p>
        </w:tc>
        <w:tc>
          <w:tcPr>
            <w:tcW w:w="523" w:type="dxa"/>
            <w:tcBorders>
              <w:left w:val="single" w:sz="4" w:space="0" w:color="auto"/>
              <w:bottom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3</w:t>
            </w:r>
          </w:p>
        </w:tc>
        <w:tc>
          <w:tcPr>
            <w:tcW w:w="674" w:type="dxa"/>
            <w:gridSpan w:val="2"/>
            <w:tcBorders>
              <w:bottom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5</w:t>
            </w:r>
          </w:p>
        </w:tc>
        <w:tc>
          <w:tcPr>
            <w:tcW w:w="641" w:type="dxa"/>
            <w:tcBorders>
              <w:left w:val="single" w:sz="4" w:space="0" w:color="auto"/>
              <w:bottom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6</w:t>
            </w:r>
          </w:p>
        </w:tc>
        <w:tc>
          <w:tcPr>
            <w:tcW w:w="607" w:type="dxa"/>
            <w:tcBorders>
              <w:left w:val="single" w:sz="4" w:space="0" w:color="auto"/>
              <w:bottom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4</w:t>
            </w:r>
          </w:p>
        </w:tc>
        <w:tc>
          <w:tcPr>
            <w:tcW w:w="523" w:type="dxa"/>
            <w:gridSpan w:val="2"/>
            <w:tcBorders>
              <w:bottom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5</w:t>
            </w:r>
          </w:p>
        </w:tc>
        <w:tc>
          <w:tcPr>
            <w:tcW w:w="573" w:type="dxa"/>
            <w:gridSpan w:val="2"/>
            <w:tcBorders>
              <w:left w:val="single" w:sz="4" w:space="0" w:color="auto"/>
              <w:bottom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5</w:t>
            </w:r>
          </w:p>
        </w:tc>
        <w:tc>
          <w:tcPr>
            <w:tcW w:w="565" w:type="dxa"/>
            <w:tcBorders>
              <w:left w:val="single" w:sz="4" w:space="0" w:color="auto"/>
              <w:bottom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5</w:t>
            </w:r>
          </w:p>
        </w:tc>
        <w:tc>
          <w:tcPr>
            <w:tcW w:w="408" w:type="dxa"/>
            <w:gridSpan w:val="3"/>
            <w:tcBorders>
              <w:bottom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5</w:t>
            </w:r>
          </w:p>
        </w:tc>
        <w:tc>
          <w:tcPr>
            <w:tcW w:w="538" w:type="dxa"/>
            <w:tcBorders>
              <w:left w:val="single" w:sz="4" w:space="0" w:color="auto"/>
              <w:bottom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5</w:t>
            </w:r>
          </w:p>
        </w:tc>
        <w:tc>
          <w:tcPr>
            <w:tcW w:w="432" w:type="dxa"/>
            <w:tcBorders>
              <w:left w:val="single" w:sz="4" w:space="0" w:color="auto"/>
              <w:bottom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5</w:t>
            </w:r>
          </w:p>
        </w:tc>
      </w:tr>
      <w:tr w:rsidR="00D7746A" w:rsidRPr="005710C3" w:rsidTr="003466CE">
        <w:trPr>
          <w:trHeight w:val="584"/>
        </w:trPr>
        <w:tc>
          <w:tcPr>
            <w:tcW w:w="675" w:type="dxa"/>
            <w:tcBorders>
              <w:top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2</w:t>
            </w:r>
          </w:p>
        </w:tc>
        <w:tc>
          <w:tcPr>
            <w:tcW w:w="1691" w:type="dxa"/>
            <w:tcBorders>
              <w:top w:val="single" w:sz="4" w:space="0" w:color="auto"/>
              <w:left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sz w:val="18"/>
              </w:rPr>
            </w:pPr>
            <w:r w:rsidRPr="005710C3">
              <w:rPr>
                <w:rFonts w:ascii="Times New Roman" w:hAnsi="Times New Roman"/>
                <w:sz w:val="18"/>
              </w:rPr>
              <w:t>Контрольная группа</w:t>
            </w:r>
          </w:p>
        </w:tc>
        <w:tc>
          <w:tcPr>
            <w:tcW w:w="1059" w:type="dxa"/>
            <w:tcBorders>
              <w:top w:val="single" w:sz="4" w:space="0" w:color="auto"/>
              <w:lef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15</w:t>
            </w:r>
          </w:p>
        </w:tc>
        <w:tc>
          <w:tcPr>
            <w:tcW w:w="605" w:type="dxa"/>
            <w:gridSpan w:val="2"/>
            <w:tcBorders>
              <w:top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6</w:t>
            </w:r>
          </w:p>
        </w:tc>
        <w:tc>
          <w:tcPr>
            <w:tcW w:w="517" w:type="dxa"/>
            <w:tcBorders>
              <w:top w:val="single" w:sz="4" w:space="0" w:color="auto"/>
              <w:left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7</w:t>
            </w:r>
          </w:p>
        </w:tc>
        <w:tc>
          <w:tcPr>
            <w:tcW w:w="523" w:type="dxa"/>
            <w:tcBorders>
              <w:top w:val="single" w:sz="4" w:space="0" w:color="auto"/>
              <w:lef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2</w:t>
            </w:r>
          </w:p>
        </w:tc>
        <w:tc>
          <w:tcPr>
            <w:tcW w:w="674" w:type="dxa"/>
            <w:gridSpan w:val="2"/>
            <w:tcBorders>
              <w:top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7</w:t>
            </w:r>
          </w:p>
        </w:tc>
        <w:tc>
          <w:tcPr>
            <w:tcW w:w="641" w:type="dxa"/>
            <w:tcBorders>
              <w:top w:val="single" w:sz="4" w:space="0" w:color="auto"/>
              <w:left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5</w:t>
            </w:r>
          </w:p>
        </w:tc>
        <w:tc>
          <w:tcPr>
            <w:tcW w:w="607" w:type="dxa"/>
            <w:tcBorders>
              <w:top w:val="single" w:sz="4" w:space="0" w:color="auto"/>
              <w:lef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3</w:t>
            </w:r>
          </w:p>
        </w:tc>
        <w:tc>
          <w:tcPr>
            <w:tcW w:w="523" w:type="dxa"/>
            <w:gridSpan w:val="2"/>
            <w:tcBorders>
              <w:top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7</w:t>
            </w:r>
          </w:p>
        </w:tc>
        <w:tc>
          <w:tcPr>
            <w:tcW w:w="573" w:type="dxa"/>
            <w:gridSpan w:val="2"/>
            <w:tcBorders>
              <w:top w:val="single" w:sz="4" w:space="0" w:color="auto"/>
              <w:left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4</w:t>
            </w:r>
          </w:p>
        </w:tc>
        <w:tc>
          <w:tcPr>
            <w:tcW w:w="565" w:type="dxa"/>
            <w:tcBorders>
              <w:top w:val="single" w:sz="4" w:space="0" w:color="auto"/>
              <w:lef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4</w:t>
            </w:r>
          </w:p>
        </w:tc>
        <w:tc>
          <w:tcPr>
            <w:tcW w:w="408" w:type="dxa"/>
            <w:gridSpan w:val="3"/>
            <w:tcBorders>
              <w:top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5</w:t>
            </w:r>
          </w:p>
        </w:tc>
        <w:tc>
          <w:tcPr>
            <w:tcW w:w="538" w:type="dxa"/>
            <w:tcBorders>
              <w:top w:val="single" w:sz="4" w:space="0" w:color="auto"/>
              <w:left w:val="single" w:sz="4" w:space="0" w:color="auto"/>
              <w:righ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7</w:t>
            </w:r>
          </w:p>
        </w:tc>
        <w:tc>
          <w:tcPr>
            <w:tcW w:w="432" w:type="dxa"/>
            <w:tcBorders>
              <w:top w:val="single" w:sz="4" w:space="0" w:color="auto"/>
              <w:left w:val="single" w:sz="4" w:space="0" w:color="auto"/>
            </w:tcBorders>
          </w:tcPr>
          <w:p w:rsidR="00D7746A" w:rsidRPr="005710C3" w:rsidRDefault="00D7746A" w:rsidP="001857C1">
            <w:pPr>
              <w:widowControl w:val="0"/>
              <w:tabs>
                <w:tab w:val="left" w:pos="3641"/>
                <w:tab w:val="right" w:leader="dot" w:pos="9498"/>
              </w:tabs>
              <w:ind w:right="501"/>
              <w:jc w:val="center"/>
              <w:rPr>
                <w:rFonts w:ascii="Times New Roman" w:hAnsi="Times New Roman"/>
              </w:rPr>
            </w:pPr>
            <w:r w:rsidRPr="005710C3">
              <w:rPr>
                <w:rFonts w:ascii="Times New Roman" w:hAnsi="Times New Roman"/>
              </w:rPr>
              <w:t>3</w:t>
            </w:r>
          </w:p>
        </w:tc>
      </w:tr>
    </w:tbl>
    <w:p w:rsidR="00D7746A" w:rsidRPr="005710C3" w:rsidRDefault="00D7746A" w:rsidP="001857C1">
      <w:pPr>
        <w:widowControl w:val="0"/>
        <w:tabs>
          <w:tab w:val="left" w:pos="3641"/>
          <w:tab w:val="right" w:leader="dot" w:pos="9498"/>
        </w:tabs>
        <w:spacing w:after="0" w:line="240" w:lineRule="auto"/>
        <w:ind w:right="501"/>
        <w:jc w:val="center"/>
        <w:rPr>
          <w:rFonts w:ascii="Times New Roman" w:hAnsi="Times New Roman"/>
          <w:sz w:val="24"/>
          <w:szCs w:val="24"/>
        </w:rPr>
      </w:pPr>
    </w:p>
    <w:p w:rsidR="00D7746A" w:rsidRDefault="00D7746A" w:rsidP="001857C1">
      <w:pPr>
        <w:widowControl w:val="0"/>
        <w:tabs>
          <w:tab w:val="left" w:pos="3641"/>
          <w:tab w:val="right" w:leader="dot" w:pos="9498"/>
        </w:tabs>
        <w:spacing w:after="0" w:line="360" w:lineRule="auto"/>
        <w:ind w:right="501"/>
        <w:jc w:val="both"/>
        <w:rPr>
          <w:rFonts w:ascii="Times New Roman" w:hAnsi="Times New Roman"/>
          <w:sz w:val="28"/>
          <w:szCs w:val="28"/>
        </w:rPr>
      </w:pPr>
    </w:p>
    <w:p w:rsidR="00D7746A" w:rsidRPr="005710C3" w:rsidRDefault="00D7746A" w:rsidP="001857C1">
      <w:pPr>
        <w:widowControl w:val="0"/>
        <w:tabs>
          <w:tab w:val="left" w:pos="3641"/>
          <w:tab w:val="right" w:leader="dot" w:pos="9498"/>
        </w:tabs>
        <w:spacing w:after="0" w:line="360" w:lineRule="auto"/>
        <w:ind w:right="501" w:firstLine="680"/>
        <w:jc w:val="center"/>
        <w:rPr>
          <w:rFonts w:ascii="Times New Roman" w:hAnsi="Times New Roman"/>
          <w:sz w:val="28"/>
          <w:szCs w:val="28"/>
        </w:rPr>
      </w:pPr>
      <w:r w:rsidRPr="005710C3">
        <w:rPr>
          <w:rFonts w:ascii="Times New Roman" w:hAnsi="Times New Roman"/>
          <w:noProof/>
          <w:sz w:val="28"/>
          <w:szCs w:val="28"/>
        </w:rPr>
        <w:drawing>
          <wp:inline distT="0" distB="0" distL="0" distR="0" wp14:anchorId="1FFB9BC5" wp14:editId="12938AAB">
            <wp:extent cx="4905954" cy="1900361"/>
            <wp:effectExtent l="0" t="0" r="0"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746A" w:rsidRPr="00844E53" w:rsidRDefault="00D7746A" w:rsidP="001857C1">
      <w:pPr>
        <w:widowControl w:val="0"/>
        <w:tabs>
          <w:tab w:val="left" w:pos="3641"/>
          <w:tab w:val="right" w:leader="dot" w:pos="9498"/>
        </w:tabs>
        <w:spacing w:after="0" w:line="360" w:lineRule="auto"/>
        <w:ind w:right="501"/>
        <w:jc w:val="center"/>
        <w:rPr>
          <w:rFonts w:ascii="Times New Roman" w:hAnsi="Times New Roman" w:cs="Times New Roman"/>
          <w:i/>
          <w:sz w:val="28"/>
          <w:szCs w:val="28"/>
        </w:rPr>
      </w:pPr>
      <w:r w:rsidRPr="00844E53">
        <w:rPr>
          <w:rFonts w:ascii="Times New Roman" w:hAnsi="Times New Roman" w:cs="Times New Roman"/>
          <w:i/>
          <w:sz w:val="28"/>
          <w:szCs w:val="28"/>
        </w:rPr>
        <w:t>Рисунок 1.  Гистограмма сравнительных данных констатирующего  этапа диагностики</w:t>
      </w:r>
    </w:p>
    <w:p w:rsidR="00D7746A" w:rsidRPr="004A25EC" w:rsidRDefault="00A90D0B" w:rsidP="00A90D0B">
      <w:pPr>
        <w:widowControl w:val="0"/>
        <w:tabs>
          <w:tab w:val="left" w:pos="567"/>
          <w:tab w:val="right" w:leader="dot" w:pos="9498"/>
        </w:tabs>
        <w:spacing w:after="0" w:line="360" w:lineRule="auto"/>
        <w:ind w:right="501"/>
        <w:jc w:val="both"/>
        <w:rPr>
          <w:rFonts w:ascii="Times New Roman" w:hAnsi="Times New Roman" w:cs="Times New Roman"/>
          <w:bCs/>
          <w:sz w:val="28"/>
          <w:szCs w:val="28"/>
        </w:rPr>
      </w:pPr>
      <w:r>
        <w:rPr>
          <w:rFonts w:ascii="Times New Roman" w:hAnsi="Times New Roman" w:cs="Times New Roman"/>
          <w:bCs/>
          <w:sz w:val="28"/>
          <w:szCs w:val="28"/>
        </w:rPr>
        <w:tab/>
        <w:t>Как видно из таблицы,</w:t>
      </w:r>
      <w:r w:rsidR="00D7746A" w:rsidRPr="004A25EC">
        <w:rPr>
          <w:rFonts w:ascii="Times New Roman" w:hAnsi="Times New Roman" w:cs="Times New Roman"/>
          <w:bCs/>
          <w:sz w:val="28"/>
          <w:szCs w:val="28"/>
        </w:rPr>
        <w:t xml:space="preserve">   8 (27 %) </w:t>
      </w:r>
      <w:r w:rsidR="009538D9">
        <w:rPr>
          <w:rFonts w:ascii="Times New Roman" w:hAnsi="Times New Roman" w:cs="Times New Roman"/>
          <w:bCs/>
          <w:sz w:val="28"/>
          <w:szCs w:val="28"/>
        </w:rPr>
        <w:t xml:space="preserve"> </w:t>
      </w:r>
      <w:proofErr w:type="gramStart"/>
      <w:r w:rsidR="00D7746A" w:rsidRPr="004A25EC">
        <w:rPr>
          <w:rFonts w:ascii="Times New Roman" w:hAnsi="Times New Roman" w:cs="Times New Roman"/>
          <w:bCs/>
          <w:sz w:val="28"/>
          <w:szCs w:val="28"/>
        </w:rPr>
        <w:t>обучающихся</w:t>
      </w:r>
      <w:proofErr w:type="gramEnd"/>
      <w:r w:rsidR="009538D9">
        <w:rPr>
          <w:rFonts w:ascii="Times New Roman" w:hAnsi="Times New Roman" w:cs="Times New Roman"/>
          <w:bCs/>
          <w:sz w:val="28"/>
          <w:szCs w:val="28"/>
        </w:rPr>
        <w:t xml:space="preserve"> на высоком уровне</w:t>
      </w:r>
      <w:r w:rsidR="00D7746A" w:rsidRPr="004A25EC">
        <w:rPr>
          <w:rFonts w:ascii="Times New Roman" w:hAnsi="Times New Roman" w:cs="Times New Roman"/>
          <w:bCs/>
          <w:sz w:val="28"/>
          <w:szCs w:val="28"/>
        </w:rPr>
        <w:t xml:space="preserve">,  12 обучающихся (43 %) находятся на среднем уровне, 10 обучающихся (30 %) на низком уровне. </w:t>
      </w:r>
    </w:p>
    <w:p w:rsidR="00D7746A" w:rsidRPr="004A25EC" w:rsidRDefault="00D7746A" w:rsidP="001857C1">
      <w:pPr>
        <w:widowControl w:val="0"/>
        <w:tabs>
          <w:tab w:val="right" w:leader="dot" w:pos="9498"/>
        </w:tabs>
        <w:spacing w:after="0" w:line="360" w:lineRule="auto"/>
        <w:ind w:right="501" w:firstLine="680"/>
        <w:jc w:val="both"/>
        <w:rPr>
          <w:rFonts w:ascii="Times New Roman" w:hAnsi="Times New Roman" w:cs="Times New Roman"/>
          <w:bCs/>
          <w:sz w:val="28"/>
          <w:szCs w:val="28"/>
        </w:rPr>
      </w:pPr>
      <w:r w:rsidRPr="004A25EC">
        <w:rPr>
          <w:rFonts w:ascii="Times New Roman" w:hAnsi="Times New Roman" w:cs="Times New Roman"/>
          <w:bCs/>
          <w:sz w:val="28"/>
          <w:szCs w:val="28"/>
        </w:rPr>
        <w:t>Анализируя отдельно каждый показатель (рис. 2</w:t>
      </w:r>
      <w:r w:rsidR="009538D9">
        <w:rPr>
          <w:rFonts w:ascii="Times New Roman" w:hAnsi="Times New Roman" w:cs="Times New Roman"/>
          <w:bCs/>
          <w:sz w:val="28"/>
          <w:szCs w:val="28"/>
        </w:rPr>
        <w:t>,3</w:t>
      </w:r>
      <w:r w:rsidRPr="004A25EC">
        <w:rPr>
          <w:rFonts w:ascii="Times New Roman" w:hAnsi="Times New Roman" w:cs="Times New Roman"/>
          <w:bCs/>
          <w:sz w:val="28"/>
          <w:szCs w:val="28"/>
        </w:rPr>
        <w:t xml:space="preserve">), можно констатировать, что затруднение у обучающихся вызвали задания на диагностику личностных результатов. </w:t>
      </w:r>
      <w:proofErr w:type="gramStart"/>
      <w:r w:rsidRPr="004A25EC">
        <w:rPr>
          <w:rFonts w:ascii="Times New Roman" w:hAnsi="Times New Roman" w:cs="Times New Roman"/>
          <w:bCs/>
          <w:sz w:val="28"/>
          <w:szCs w:val="28"/>
        </w:rPr>
        <w:t>Так, при выполнении первого блока заданий у на высоком уровне 5 (17%),  на среднем 13  (44 %),  у 12 обучающихся (43%)  диагностика показала низкий уровень.</w:t>
      </w:r>
      <w:proofErr w:type="gramEnd"/>
    </w:p>
    <w:p w:rsidR="00D7746A" w:rsidRPr="004A25EC" w:rsidRDefault="00D7746A" w:rsidP="001857C1">
      <w:pPr>
        <w:widowControl w:val="0"/>
        <w:tabs>
          <w:tab w:val="right" w:leader="dot" w:pos="9498"/>
        </w:tabs>
        <w:spacing w:after="0" w:line="360" w:lineRule="auto"/>
        <w:ind w:right="501" w:firstLine="680"/>
        <w:jc w:val="both"/>
        <w:rPr>
          <w:rFonts w:ascii="Times New Roman" w:hAnsi="Times New Roman" w:cs="Times New Roman"/>
          <w:bCs/>
          <w:sz w:val="28"/>
          <w:szCs w:val="28"/>
        </w:rPr>
      </w:pPr>
      <w:r w:rsidRPr="004A25EC">
        <w:rPr>
          <w:rFonts w:ascii="Times New Roman" w:hAnsi="Times New Roman" w:cs="Times New Roman"/>
          <w:bCs/>
          <w:sz w:val="28"/>
          <w:szCs w:val="28"/>
        </w:rPr>
        <w:t xml:space="preserve">При  диагностике метапредметных результатов  стоит отметить, что в целом все обучающиеся принимали активное участие, 7 (20%) обучающихся высокий уровень, у 11 (37%) обучающихся диагностика выявила средний уровень,  12 обучающихся  (43 %) проявили незначительный интерес, что и </w:t>
      </w:r>
      <w:r w:rsidRPr="004A25EC">
        <w:rPr>
          <w:rFonts w:ascii="Times New Roman" w:hAnsi="Times New Roman" w:cs="Times New Roman"/>
          <w:bCs/>
          <w:sz w:val="28"/>
          <w:szCs w:val="28"/>
        </w:rPr>
        <w:lastRenderedPageBreak/>
        <w:t xml:space="preserve">показала диагностика – низкий уровень.  </w:t>
      </w:r>
    </w:p>
    <w:p w:rsidR="00D7746A" w:rsidRPr="004A25EC" w:rsidRDefault="00D7746A" w:rsidP="001857C1">
      <w:pPr>
        <w:widowControl w:val="0"/>
        <w:tabs>
          <w:tab w:val="right" w:leader="dot" w:pos="9498"/>
        </w:tabs>
        <w:spacing w:after="0" w:line="360" w:lineRule="auto"/>
        <w:ind w:right="501" w:firstLine="680"/>
        <w:jc w:val="both"/>
        <w:rPr>
          <w:rFonts w:ascii="Times New Roman" w:hAnsi="Times New Roman" w:cs="Times New Roman"/>
          <w:bCs/>
          <w:sz w:val="28"/>
          <w:szCs w:val="28"/>
        </w:rPr>
      </w:pPr>
      <w:r w:rsidRPr="004A25EC">
        <w:rPr>
          <w:rFonts w:ascii="Times New Roman" w:hAnsi="Times New Roman" w:cs="Times New Roman"/>
          <w:bCs/>
          <w:sz w:val="28"/>
          <w:szCs w:val="28"/>
        </w:rPr>
        <w:t>При  диагностике  предметных результатов 10  (30%) обучающихся на высоком уровне , 13 (44%) на среднем уровне  8 (27 %) обучающихся на низком уровне.</w:t>
      </w:r>
    </w:p>
    <w:p w:rsidR="00D7746A" w:rsidRPr="005710C3" w:rsidRDefault="00D7746A" w:rsidP="001857C1">
      <w:pPr>
        <w:widowControl w:val="0"/>
        <w:tabs>
          <w:tab w:val="right" w:leader="dot" w:pos="9498"/>
        </w:tabs>
        <w:spacing w:after="0" w:line="240" w:lineRule="auto"/>
        <w:ind w:right="501" w:firstLine="680"/>
        <w:jc w:val="both"/>
        <w:rPr>
          <w:rFonts w:ascii="Times New Roman" w:hAnsi="Times New Roman"/>
          <w:bCs/>
          <w:sz w:val="24"/>
          <w:szCs w:val="24"/>
        </w:rPr>
      </w:pPr>
    </w:p>
    <w:p w:rsidR="00D7746A" w:rsidRDefault="00D7746A" w:rsidP="001857C1">
      <w:pPr>
        <w:widowControl w:val="0"/>
        <w:tabs>
          <w:tab w:val="right" w:leader="dot" w:pos="9498"/>
        </w:tabs>
        <w:spacing w:after="0" w:line="240" w:lineRule="auto"/>
        <w:ind w:right="501"/>
        <w:jc w:val="center"/>
        <w:rPr>
          <w:rFonts w:ascii="Times New Roman" w:hAnsi="Times New Roman"/>
          <w:bCs/>
          <w:sz w:val="28"/>
          <w:szCs w:val="28"/>
        </w:rPr>
      </w:pPr>
      <w:r w:rsidRPr="005710C3">
        <w:rPr>
          <w:rFonts w:ascii="Times New Roman" w:hAnsi="Times New Roman"/>
          <w:bCs/>
          <w:noProof/>
          <w:sz w:val="28"/>
          <w:szCs w:val="28"/>
        </w:rPr>
        <w:drawing>
          <wp:inline distT="0" distB="0" distL="0" distR="0" wp14:anchorId="413B7B24" wp14:editId="21EFF6B0">
            <wp:extent cx="4819650" cy="33718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746A" w:rsidRPr="005710C3" w:rsidRDefault="00D7746A" w:rsidP="001857C1">
      <w:pPr>
        <w:widowControl w:val="0"/>
        <w:tabs>
          <w:tab w:val="right" w:leader="dot" w:pos="9498"/>
        </w:tabs>
        <w:spacing w:after="0" w:line="240" w:lineRule="auto"/>
        <w:ind w:right="501"/>
        <w:jc w:val="center"/>
        <w:rPr>
          <w:rFonts w:ascii="Times New Roman" w:hAnsi="Times New Roman"/>
          <w:bCs/>
          <w:sz w:val="28"/>
          <w:szCs w:val="28"/>
        </w:rPr>
      </w:pPr>
    </w:p>
    <w:p w:rsidR="00D7746A" w:rsidRPr="00844E53" w:rsidRDefault="00D7746A" w:rsidP="009538D9">
      <w:pPr>
        <w:widowControl w:val="0"/>
        <w:spacing w:after="0" w:line="360" w:lineRule="auto"/>
        <w:ind w:left="-284" w:right="76"/>
        <w:jc w:val="center"/>
        <w:rPr>
          <w:rFonts w:ascii="Times New Roman" w:hAnsi="Times New Roman"/>
          <w:bCs/>
          <w:i/>
          <w:sz w:val="28"/>
          <w:szCs w:val="28"/>
        </w:rPr>
      </w:pPr>
      <w:r w:rsidRPr="00844E53">
        <w:rPr>
          <w:rFonts w:ascii="Times New Roman" w:hAnsi="Times New Roman"/>
          <w:bCs/>
          <w:i/>
          <w:sz w:val="28"/>
          <w:szCs w:val="28"/>
        </w:rPr>
        <w:t xml:space="preserve">Рисунок 2. Диагностируемые показатели </w:t>
      </w:r>
      <w:proofErr w:type="gramStart"/>
      <w:r w:rsidRPr="00844E53">
        <w:rPr>
          <w:rFonts w:ascii="Times New Roman" w:hAnsi="Times New Roman"/>
          <w:bCs/>
          <w:i/>
          <w:sz w:val="28"/>
          <w:szCs w:val="28"/>
        </w:rPr>
        <w:t>обучающихся</w:t>
      </w:r>
      <w:proofErr w:type="gramEnd"/>
      <w:r w:rsidR="009538D9">
        <w:rPr>
          <w:rFonts w:ascii="Times New Roman" w:hAnsi="Times New Roman"/>
          <w:bCs/>
          <w:i/>
          <w:sz w:val="28"/>
          <w:szCs w:val="28"/>
        </w:rPr>
        <w:t xml:space="preserve">  </w:t>
      </w:r>
      <w:r w:rsidRPr="00844E53">
        <w:rPr>
          <w:rFonts w:ascii="Times New Roman" w:hAnsi="Times New Roman"/>
          <w:bCs/>
          <w:i/>
          <w:sz w:val="28"/>
          <w:szCs w:val="28"/>
        </w:rPr>
        <w:t>экспериментальной  группы</w:t>
      </w:r>
    </w:p>
    <w:p w:rsidR="00D7746A" w:rsidRDefault="00D7746A" w:rsidP="001857C1">
      <w:pPr>
        <w:widowControl w:val="0"/>
        <w:tabs>
          <w:tab w:val="right" w:leader="dot" w:pos="9498"/>
        </w:tabs>
        <w:spacing w:after="0" w:line="360" w:lineRule="auto"/>
        <w:ind w:right="501"/>
        <w:jc w:val="center"/>
        <w:rPr>
          <w:rFonts w:ascii="Times New Roman" w:hAnsi="Times New Roman"/>
          <w:b/>
          <w:bCs/>
          <w:sz w:val="28"/>
          <w:szCs w:val="28"/>
        </w:rPr>
      </w:pPr>
      <w:r w:rsidRPr="005710C3">
        <w:rPr>
          <w:rFonts w:ascii="Times New Roman" w:hAnsi="Times New Roman"/>
          <w:b/>
          <w:bCs/>
          <w:noProof/>
          <w:sz w:val="28"/>
          <w:szCs w:val="28"/>
        </w:rPr>
        <w:drawing>
          <wp:inline distT="0" distB="0" distL="0" distR="0" wp14:anchorId="0DD772EA" wp14:editId="1D603E98">
            <wp:extent cx="4838700" cy="28479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7746A" w:rsidRPr="00844E53" w:rsidRDefault="00844E53" w:rsidP="001857C1">
      <w:pPr>
        <w:widowControl w:val="0"/>
        <w:tabs>
          <w:tab w:val="right" w:leader="dot" w:pos="9498"/>
        </w:tabs>
        <w:spacing w:after="0" w:line="360" w:lineRule="auto"/>
        <w:ind w:right="501"/>
        <w:rPr>
          <w:rFonts w:ascii="Times New Roman" w:hAnsi="Times New Roman"/>
          <w:bCs/>
          <w:i/>
          <w:sz w:val="28"/>
          <w:szCs w:val="28"/>
        </w:rPr>
      </w:pPr>
      <w:r>
        <w:rPr>
          <w:rFonts w:ascii="Times New Roman" w:hAnsi="Times New Roman"/>
          <w:bCs/>
          <w:i/>
          <w:sz w:val="28"/>
          <w:szCs w:val="28"/>
        </w:rPr>
        <w:t xml:space="preserve">     </w:t>
      </w:r>
      <w:r w:rsidR="00D7746A" w:rsidRPr="00844E53">
        <w:rPr>
          <w:rFonts w:ascii="Times New Roman" w:hAnsi="Times New Roman"/>
          <w:bCs/>
          <w:i/>
          <w:sz w:val="28"/>
          <w:szCs w:val="28"/>
        </w:rPr>
        <w:t>Рисунок 3.  Диагностируемы</w:t>
      </w:r>
      <w:r>
        <w:rPr>
          <w:rFonts w:ascii="Times New Roman" w:hAnsi="Times New Roman"/>
          <w:bCs/>
          <w:i/>
          <w:sz w:val="28"/>
          <w:szCs w:val="28"/>
        </w:rPr>
        <w:t>е</w:t>
      </w:r>
      <w:r w:rsidR="00D7746A" w:rsidRPr="00844E53">
        <w:rPr>
          <w:rFonts w:ascii="Times New Roman" w:hAnsi="Times New Roman"/>
          <w:bCs/>
          <w:i/>
          <w:sz w:val="28"/>
          <w:szCs w:val="28"/>
        </w:rPr>
        <w:t xml:space="preserve"> показатели </w:t>
      </w:r>
      <w:proofErr w:type="gramStart"/>
      <w:r w:rsidR="00D7746A" w:rsidRPr="00844E53">
        <w:rPr>
          <w:rFonts w:ascii="Times New Roman" w:hAnsi="Times New Roman"/>
          <w:bCs/>
          <w:i/>
          <w:sz w:val="28"/>
          <w:szCs w:val="28"/>
        </w:rPr>
        <w:t>обучающихся</w:t>
      </w:r>
      <w:proofErr w:type="gramEnd"/>
      <w:r w:rsidR="00D7746A" w:rsidRPr="00844E53">
        <w:rPr>
          <w:rFonts w:ascii="Times New Roman" w:hAnsi="Times New Roman"/>
          <w:bCs/>
          <w:i/>
          <w:sz w:val="28"/>
          <w:szCs w:val="28"/>
        </w:rPr>
        <w:t xml:space="preserve"> контрольной группы</w:t>
      </w:r>
    </w:p>
    <w:p w:rsidR="009538D9" w:rsidRDefault="009538D9" w:rsidP="001857C1">
      <w:pPr>
        <w:widowControl w:val="0"/>
        <w:tabs>
          <w:tab w:val="right" w:leader="dot" w:pos="9498"/>
        </w:tabs>
        <w:spacing w:after="0" w:line="360" w:lineRule="auto"/>
        <w:ind w:right="501" w:firstLine="680"/>
        <w:jc w:val="both"/>
        <w:rPr>
          <w:rFonts w:ascii="Times New Roman" w:hAnsi="Times New Roman"/>
          <w:bCs/>
          <w:sz w:val="28"/>
          <w:szCs w:val="28"/>
        </w:rPr>
      </w:pPr>
    </w:p>
    <w:p w:rsidR="00A90D0B" w:rsidRDefault="00A90D0B" w:rsidP="001857C1">
      <w:pPr>
        <w:widowControl w:val="0"/>
        <w:tabs>
          <w:tab w:val="right" w:leader="dot" w:pos="9498"/>
        </w:tabs>
        <w:spacing w:after="0" w:line="360" w:lineRule="auto"/>
        <w:ind w:right="501" w:firstLine="680"/>
        <w:jc w:val="both"/>
        <w:rPr>
          <w:rFonts w:ascii="Times New Roman" w:hAnsi="Times New Roman"/>
          <w:bCs/>
          <w:sz w:val="28"/>
          <w:szCs w:val="28"/>
        </w:rPr>
      </w:pPr>
    </w:p>
    <w:p w:rsidR="00D7746A" w:rsidRPr="00844E53" w:rsidRDefault="00D7746A" w:rsidP="001857C1">
      <w:pPr>
        <w:widowControl w:val="0"/>
        <w:tabs>
          <w:tab w:val="right" w:leader="dot" w:pos="9498"/>
        </w:tabs>
        <w:spacing w:after="0" w:line="360" w:lineRule="auto"/>
        <w:ind w:right="501" w:firstLine="680"/>
        <w:jc w:val="both"/>
        <w:rPr>
          <w:rFonts w:ascii="Times New Roman" w:hAnsi="Times New Roman"/>
          <w:bCs/>
          <w:sz w:val="28"/>
          <w:szCs w:val="28"/>
        </w:rPr>
      </w:pPr>
      <w:proofErr w:type="gramStart"/>
      <w:r w:rsidRPr="00844E53">
        <w:rPr>
          <w:rFonts w:ascii="Times New Roman" w:hAnsi="Times New Roman"/>
          <w:bCs/>
          <w:sz w:val="28"/>
          <w:szCs w:val="28"/>
        </w:rPr>
        <w:lastRenderedPageBreak/>
        <w:t xml:space="preserve">На основании данных диагностики было определено, что у обучающихся в контрольной и экспериментальной группах уровни развития диагностируемых критериев  примерно на одинаковых уровнях, распределение детей по уровням оценки внутри группы и между группами равнозначно. </w:t>
      </w:r>
      <w:proofErr w:type="gramEnd"/>
    </w:p>
    <w:p w:rsidR="00D7746A" w:rsidRPr="00844E53" w:rsidRDefault="00D7746A" w:rsidP="00FD187A">
      <w:pPr>
        <w:spacing w:after="0" w:line="360" w:lineRule="auto"/>
        <w:ind w:right="501" w:firstLine="348"/>
        <w:jc w:val="both"/>
        <w:rPr>
          <w:rFonts w:ascii="Times New Roman" w:hAnsi="Times New Roman" w:cs="Times New Roman"/>
          <w:sz w:val="28"/>
          <w:szCs w:val="28"/>
        </w:rPr>
      </w:pPr>
      <w:r w:rsidRPr="00844E53">
        <w:rPr>
          <w:rFonts w:ascii="Times New Roman" w:hAnsi="Times New Roman" w:cs="Times New Roman"/>
          <w:bCs/>
          <w:sz w:val="28"/>
          <w:szCs w:val="28"/>
        </w:rPr>
        <w:t xml:space="preserve">Исходя из результатов констатирующего эксперимента, была намечена  дальнейшая работа </w:t>
      </w:r>
      <w:proofErr w:type="gramStart"/>
      <w:r w:rsidRPr="00844E53">
        <w:rPr>
          <w:rFonts w:ascii="Times New Roman" w:hAnsi="Times New Roman" w:cs="Times New Roman"/>
          <w:bCs/>
          <w:sz w:val="28"/>
          <w:szCs w:val="28"/>
        </w:rPr>
        <w:t>по</w:t>
      </w:r>
      <w:proofErr w:type="gramEnd"/>
      <w:r w:rsidRPr="00844E53">
        <w:rPr>
          <w:rFonts w:ascii="Times New Roman" w:hAnsi="Times New Roman" w:cs="Times New Roman"/>
          <w:bCs/>
          <w:sz w:val="28"/>
          <w:szCs w:val="28"/>
        </w:rPr>
        <w:t xml:space="preserve">  </w:t>
      </w:r>
      <w:proofErr w:type="gramStart"/>
      <w:r w:rsidRPr="00844E53">
        <w:rPr>
          <w:rFonts w:ascii="Times New Roman" w:hAnsi="Times New Roman" w:cs="Times New Roman"/>
          <w:sz w:val="28"/>
          <w:szCs w:val="28"/>
        </w:rPr>
        <w:t>организация</w:t>
      </w:r>
      <w:proofErr w:type="gramEnd"/>
      <w:r w:rsidRPr="00844E53">
        <w:rPr>
          <w:rFonts w:ascii="Times New Roman" w:hAnsi="Times New Roman" w:cs="Times New Roman"/>
          <w:sz w:val="28"/>
          <w:szCs w:val="28"/>
        </w:rPr>
        <w:t xml:space="preserve"> практико-ориентированной деятельности обучаю</w:t>
      </w:r>
      <w:r w:rsidR="00416039">
        <w:rPr>
          <w:rFonts w:ascii="Times New Roman" w:hAnsi="Times New Roman" w:cs="Times New Roman"/>
          <w:sz w:val="28"/>
          <w:szCs w:val="28"/>
        </w:rPr>
        <w:t>щихся в</w:t>
      </w:r>
      <w:r w:rsidRPr="00844E53">
        <w:rPr>
          <w:rFonts w:ascii="Times New Roman" w:hAnsi="Times New Roman" w:cs="Times New Roman"/>
          <w:sz w:val="28"/>
          <w:szCs w:val="28"/>
        </w:rPr>
        <w:t xml:space="preserve"> обучении игре на музыкальных инструментах.</w:t>
      </w:r>
      <w:r w:rsidR="00FD187A">
        <w:rPr>
          <w:rFonts w:ascii="Times New Roman" w:hAnsi="Times New Roman" w:cs="Times New Roman"/>
          <w:sz w:val="28"/>
          <w:szCs w:val="28"/>
        </w:rPr>
        <w:t xml:space="preserve"> </w:t>
      </w:r>
      <w:r w:rsidRPr="00844E53">
        <w:rPr>
          <w:rFonts w:ascii="Times New Roman" w:hAnsi="Times New Roman" w:cs="Times New Roman"/>
          <w:sz w:val="28"/>
          <w:szCs w:val="28"/>
        </w:rPr>
        <w:t xml:space="preserve"> </w:t>
      </w:r>
      <w:r w:rsidR="00FD187A">
        <w:rPr>
          <w:rFonts w:ascii="Times New Roman" w:hAnsi="Times New Roman" w:cs="Times New Roman"/>
          <w:sz w:val="28"/>
          <w:szCs w:val="28"/>
        </w:rPr>
        <w:t xml:space="preserve"> </w:t>
      </w:r>
      <w:r w:rsidRPr="00844E53">
        <w:rPr>
          <w:rFonts w:ascii="Times New Roman" w:hAnsi="Times New Roman" w:cs="Times New Roman"/>
          <w:sz w:val="28"/>
          <w:szCs w:val="28"/>
        </w:rPr>
        <w:tab/>
        <w:t>В</w:t>
      </w:r>
      <w:r w:rsidR="00FD187A">
        <w:rPr>
          <w:rFonts w:ascii="Times New Roman" w:hAnsi="Times New Roman" w:cs="Times New Roman"/>
          <w:sz w:val="28"/>
          <w:szCs w:val="28"/>
        </w:rPr>
        <w:t xml:space="preserve"> </w:t>
      </w:r>
      <w:r w:rsidRPr="00844E53">
        <w:rPr>
          <w:rFonts w:ascii="Times New Roman" w:hAnsi="Times New Roman" w:cs="Times New Roman"/>
          <w:sz w:val="28"/>
          <w:szCs w:val="28"/>
        </w:rPr>
        <w:t>начале формирующего эксперимента  была сформулирована и поставлена цель дальнейшей работы.</w:t>
      </w:r>
    </w:p>
    <w:p w:rsidR="00D7746A" w:rsidRPr="00844E53" w:rsidRDefault="00D7746A" w:rsidP="001857C1">
      <w:pPr>
        <w:spacing w:after="0" w:line="360" w:lineRule="auto"/>
        <w:ind w:right="501"/>
        <w:jc w:val="both"/>
        <w:rPr>
          <w:rFonts w:ascii="Times New Roman" w:hAnsi="Times New Roman" w:cs="Times New Roman"/>
          <w:color w:val="7030A0"/>
          <w:sz w:val="28"/>
          <w:szCs w:val="28"/>
        </w:rPr>
      </w:pPr>
      <w:r w:rsidRPr="00844E53">
        <w:rPr>
          <w:rFonts w:ascii="Times New Roman" w:hAnsi="Times New Roman" w:cs="Times New Roman"/>
          <w:sz w:val="28"/>
          <w:szCs w:val="28"/>
        </w:rPr>
        <w:t xml:space="preserve">        Целью формирующего этапа опытно-экспериментальной работы явилась  </w:t>
      </w:r>
      <w:r w:rsidR="0062653F">
        <w:rPr>
          <w:rFonts w:ascii="Times New Roman" w:hAnsi="Times New Roman" w:cs="Times New Roman"/>
          <w:sz w:val="28"/>
          <w:szCs w:val="28"/>
        </w:rPr>
        <w:t>апробация д</w:t>
      </w:r>
      <w:r w:rsidR="0062653F" w:rsidRPr="00844E53">
        <w:rPr>
          <w:rFonts w:ascii="Times New Roman" w:hAnsi="Times New Roman" w:cs="Times New Roman"/>
          <w:sz w:val="28"/>
          <w:szCs w:val="28"/>
        </w:rPr>
        <w:t>о</w:t>
      </w:r>
      <w:r w:rsidR="0062653F">
        <w:rPr>
          <w:rFonts w:ascii="Times New Roman" w:hAnsi="Times New Roman" w:cs="Times New Roman"/>
          <w:sz w:val="28"/>
          <w:szCs w:val="28"/>
        </w:rPr>
        <w:t>полнительной интегрированной общеобразовательной общеразвивающей программы</w:t>
      </w:r>
      <w:r w:rsidR="0062653F" w:rsidRPr="00844E53">
        <w:rPr>
          <w:rFonts w:ascii="Times New Roman" w:hAnsi="Times New Roman" w:cs="Times New Roman"/>
          <w:sz w:val="28"/>
          <w:szCs w:val="28"/>
        </w:rPr>
        <w:t xml:space="preserve"> «Мастерская музыкальных инструментов»</w:t>
      </w:r>
      <w:r w:rsidRPr="00844E53">
        <w:rPr>
          <w:rFonts w:ascii="Times New Roman" w:hAnsi="Times New Roman" w:cs="Times New Roman"/>
          <w:sz w:val="28"/>
          <w:szCs w:val="28"/>
        </w:rPr>
        <w:t>.</w:t>
      </w:r>
    </w:p>
    <w:p w:rsidR="00D7746A" w:rsidRPr="00844E53" w:rsidRDefault="00D7746A" w:rsidP="001857C1">
      <w:pPr>
        <w:shd w:val="clear" w:color="auto" w:fill="FFFFFF"/>
        <w:spacing w:after="0" w:line="360" w:lineRule="auto"/>
        <w:ind w:right="501" w:firstLine="424"/>
        <w:jc w:val="both"/>
        <w:rPr>
          <w:rFonts w:ascii="Times New Roman" w:eastAsia="Times New Roman" w:hAnsi="Times New Roman" w:cs="Times New Roman"/>
          <w:sz w:val="28"/>
          <w:szCs w:val="28"/>
        </w:rPr>
      </w:pPr>
      <w:r w:rsidRPr="00844E53">
        <w:rPr>
          <w:rFonts w:ascii="Times New Roman" w:hAnsi="Times New Roman" w:cs="Times New Roman"/>
          <w:sz w:val="28"/>
          <w:szCs w:val="28"/>
        </w:rPr>
        <w:t xml:space="preserve">На протяжении 2020-2021 учебного года  для обучающихся контрольной группы учебный процесс был организован по дополнительной общеобразовательной общеразвивающей программе художественной направленности «Гитара», которая </w:t>
      </w:r>
      <w:r w:rsidRPr="00844E53">
        <w:rPr>
          <w:rFonts w:ascii="Times New Roman" w:hAnsi="Times New Roman" w:cs="Times New Roman"/>
          <w:bCs/>
          <w:sz w:val="28"/>
          <w:szCs w:val="28"/>
        </w:rPr>
        <w:t xml:space="preserve">рассматривает </w:t>
      </w:r>
      <w:r w:rsidRPr="00844E53">
        <w:rPr>
          <w:rFonts w:ascii="Times New Roman" w:hAnsi="Times New Roman" w:cs="Times New Roman"/>
          <w:sz w:val="28"/>
          <w:szCs w:val="28"/>
        </w:rPr>
        <w:t>развитие музыкальных способностей обучающихся за счет использования    в процессе занятий технических и аудиовизуальных средств обучения, информационно-коммуникативных и развиваю</w:t>
      </w:r>
      <w:r w:rsidR="005E2CE5">
        <w:rPr>
          <w:rFonts w:ascii="Times New Roman" w:hAnsi="Times New Roman" w:cs="Times New Roman"/>
          <w:sz w:val="28"/>
          <w:szCs w:val="28"/>
        </w:rPr>
        <w:t xml:space="preserve">щих технологий  (приложение </w:t>
      </w:r>
      <w:r w:rsidR="00A31844">
        <w:rPr>
          <w:rFonts w:ascii="Times New Roman" w:hAnsi="Times New Roman" w:cs="Times New Roman"/>
          <w:sz w:val="28"/>
          <w:szCs w:val="28"/>
        </w:rPr>
        <w:t>Д</w:t>
      </w:r>
      <w:r w:rsidRPr="00844E53">
        <w:rPr>
          <w:rFonts w:ascii="Times New Roman" w:hAnsi="Times New Roman" w:cs="Times New Roman"/>
          <w:sz w:val="28"/>
          <w:szCs w:val="28"/>
        </w:rPr>
        <w:t xml:space="preserve">).  Для экспериментальной группы учебный процесс был организован по Дополнительной интегрированной общеобразовательной общеразвивающей программе </w:t>
      </w:r>
      <w:r w:rsidR="00767A4B" w:rsidRPr="00844E53">
        <w:rPr>
          <w:rFonts w:ascii="Times New Roman" w:hAnsi="Times New Roman" w:cs="Times New Roman"/>
          <w:sz w:val="28"/>
          <w:szCs w:val="28"/>
        </w:rPr>
        <w:t xml:space="preserve">художественной направленности </w:t>
      </w:r>
      <w:r w:rsidR="00767A4B">
        <w:rPr>
          <w:rFonts w:ascii="Times New Roman" w:hAnsi="Times New Roman" w:cs="Times New Roman"/>
          <w:sz w:val="28"/>
          <w:szCs w:val="28"/>
        </w:rPr>
        <w:t xml:space="preserve"> </w:t>
      </w:r>
      <w:r w:rsidRPr="00844E53">
        <w:rPr>
          <w:rFonts w:ascii="Times New Roman" w:hAnsi="Times New Roman" w:cs="Times New Roman"/>
          <w:sz w:val="28"/>
          <w:szCs w:val="28"/>
        </w:rPr>
        <w:t>«Мастерская музыкальных инструментов»</w:t>
      </w:r>
      <w:r w:rsidR="004740C9">
        <w:rPr>
          <w:rFonts w:ascii="Times New Roman" w:hAnsi="Times New Roman" w:cs="Times New Roman"/>
          <w:sz w:val="28"/>
          <w:szCs w:val="28"/>
        </w:rPr>
        <w:t>,</w:t>
      </w:r>
      <w:r w:rsidRPr="00844E53">
        <w:rPr>
          <w:rFonts w:ascii="Times New Roman" w:hAnsi="Times New Roman" w:cs="Times New Roman"/>
          <w:sz w:val="28"/>
          <w:szCs w:val="28"/>
        </w:rPr>
        <w:t xml:space="preserve"> </w:t>
      </w:r>
      <w:r w:rsidR="00767A4B" w:rsidRPr="00844E53">
        <w:rPr>
          <w:rFonts w:ascii="Times New Roman" w:hAnsi="Times New Roman" w:cs="Times New Roman"/>
          <w:sz w:val="28"/>
          <w:szCs w:val="28"/>
        </w:rPr>
        <w:t xml:space="preserve">которая </w:t>
      </w:r>
      <w:r w:rsidR="00767A4B" w:rsidRPr="00844E53">
        <w:rPr>
          <w:rFonts w:ascii="Times New Roman" w:hAnsi="Times New Roman" w:cs="Times New Roman"/>
          <w:bCs/>
          <w:sz w:val="28"/>
          <w:szCs w:val="28"/>
        </w:rPr>
        <w:t xml:space="preserve">рассматривает </w:t>
      </w:r>
      <w:r w:rsidR="00767A4B" w:rsidRPr="00844E53">
        <w:rPr>
          <w:rFonts w:ascii="Times New Roman" w:hAnsi="Times New Roman" w:cs="Times New Roman"/>
          <w:sz w:val="28"/>
          <w:szCs w:val="28"/>
        </w:rPr>
        <w:t xml:space="preserve">развитие музыкальных способностей обучающихся </w:t>
      </w:r>
      <w:r w:rsidRPr="00844E53">
        <w:rPr>
          <w:rFonts w:ascii="Times New Roman" w:hAnsi="Times New Roman" w:cs="Times New Roman"/>
          <w:sz w:val="28"/>
          <w:szCs w:val="28"/>
        </w:rPr>
        <w:t xml:space="preserve">через изучение истории, устройства, материалов применяемых при изготовлении, технологический процесс изготовления музыкальных инструментов, обучение игре на изготовленном музыкальном инструменте </w:t>
      </w:r>
      <w:r w:rsidR="000231EB">
        <w:rPr>
          <w:rFonts w:ascii="Times New Roman" w:eastAsia="Times New Roman" w:hAnsi="Times New Roman" w:cs="Times New Roman"/>
          <w:sz w:val="28"/>
          <w:szCs w:val="28"/>
        </w:rPr>
        <w:t>(приложение Е</w:t>
      </w:r>
      <w:r w:rsidRPr="00844E53">
        <w:rPr>
          <w:rFonts w:ascii="Times New Roman" w:eastAsia="Times New Roman" w:hAnsi="Times New Roman" w:cs="Times New Roman"/>
          <w:sz w:val="28"/>
          <w:szCs w:val="28"/>
        </w:rPr>
        <w:t>).</w:t>
      </w:r>
    </w:p>
    <w:p w:rsidR="00396467" w:rsidRDefault="00D7746A" w:rsidP="004740C9">
      <w:pPr>
        <w:tabs>
          <w:tab w:val="left" w:pos="0"/>
        </w:tabs>
        <w:spacing w:after="0" w:line="360" w:lineRule="auto"/>
        <w:ind w:right="501"/>
        <w:jc w:val="both"/>
        <w:rPr>
          <w:rFonts w:ascii="Times New Roman" w:eastAsia="Times New Roman" w:hAnsi="Times New Roman" w:cs="Times New Roman"/>
          <w:sz w:val="28"/>
          <w:szCs w:val="28"/>
        </w:rPr>
      </w:pPr>
      <w:r w:rsidRPr="00844E53">
        <w:rPr>
          <w:rFonts w:ascii="Times New Roman" w:eastAsia="Times New Roman" w:hAnsi="Times New Roman" w:cs="Times New Roman"/>
          <w:sz w:val="28"/>
          <w:szCs w:val="28"/>
        </w:rPr>
        <w:tab/>
      </w:r>
      <w:bookmarkStart w:id="15" w:name="_Toc92925309"/>
      <w:bookmarkStart w:id="16" w:name="_Toc93445290"/>
      <w:bookmarkStart w:id="17" w:name="_Toc94223737"/>
      <w:bookmarkStart w:id="18" w:name="_Toc94975256"/>
      <w:r w:rsidR="00396467" w:rsidRPr="00844E53">
        <w:rPr>
          <w:rFonts w:ascii="Times New Roman" w:eastAsia="Times New Roman" w:hAnsi="Times New Roman" w:cs="Times New Roman"/>
          <w:sz w:val="28"/>
          <w:szCs w:val="28"/>
        </w:rPr>
        <w:t xml:space="preserve">Программа «Мастерская музыкальных инструментов» выполнена в соответствии с требованиями Федерального государственного образовательного </w:t>
      </w:r>
      <w:r w:rsidR="00396467" w:rsidRPr="00844E53">
        <w:rPr>
          <w:rFonts w:ascii="Times New Roman" w:eastAsia="Times New Roman" w:hAnsi="Times New Roman" w:cs="Times New Roman"/>
          <w:sz w:val="28"/>
          <w:szCs w:val="28"/>
        </w:rPr>
        <w:lastRenderedPageBreak/>
        <w:t>стандарта, с учетом рекомендаций по составлению учебных программ, утвержденных Министерством образования РФ.</w:t>
      </w:r>
      <w:bookmarkEnd w:id="15"/>
      <w:bookmarkEnd w:id="16"/>
      <w:bookmarkEnd w:id="17"/>
      <w:bookmarkEnd w:id="18"/>
      <w:r w:rsidR="00396467" w:rsidRPr="00844E53">
        <w:rPr>
          <w:rFonts w:ascii="Times New Roman" w:eastAsia="Times New Roman" w:hAnsi="Times New Roman" w:cs="Times New Roman"/>
          <w:sz w:val="28"/>
          <w:szCs w:val="28"/>
        </w:rPr>
        <w:t xml:space="preserve"> </w:t>
      </w:r>
    </w:p>
    <w:p w:rsidR="00D7746A" w:rsidRPr="00844E53" w:rsidRDefault="00396467" w:rsidP="004740C9">
      <w:pPr>
        <w:tabs>
          <w:tab w:val="left" w:pos="0"/>
        </w:tabs>
        <w:spacing w:after="0" w:line="360" w:lineRule="auto"/>
        <w:ind w:right="501"/>
        <w:jc w:val="both"/>
        <w:rPr>
          <w:rFonts w:ascii="Times New Roman" w:hAnsi="Times New Roman" w:cs="Times New Roman"/>
          <w:sz w:val="28"/>
          <w:szCs w:val="28"/>
        </w:rPr>
      </w:pPr>
      <w:r>
        <w:rPr>
          <w:rFonts w:ascii="Times New Roman" w:eastAsia="Times New Roman" w:hAnsi="Times New Roman" w:cs="Times New Roman"/>
          <w:sz w:val="28"/>
          <w:szCs w:val="28"/>
        </w:rPr>
        <w:tab/>
      </w:r>
      <w:r w:rsidR="00D7746A" w:rsidRPr="0062653F">
        <w:rPr>
          <w:rFonts w:ascii="Times New Roman" w:hAnsi="Times New Roman" w:cs="Times New Roman"/>
          <w:sz w:val="28"/>
          <w:szCs w:val="28"/>
        </w:rPr>
        <w:t>Новизна</w:t>
      </w:r>
      <w:r w:rsidR="00D7746A" w:rsidRPr="00844E53">
        <w:rPr>
          <w:rFonts w:ascii="Times New Roman" w:hAnsi="Times New Roman" w:cs="Times New Roman"/>
          <w:sz w:val="28"/>
          <w:szCs w:val="28"/>
        </w:rPr>
        <w:t xml:space="preserve"> программы</w:t>
      </w:r>
      <w:r w:rsidR="00D7746A" w:rsidRPr="00844E53">
        <w:rPr>
          <w:rFonts w:ascii="Times New Roman" w:hAnsi="Times New Roman" w:cs="Times New Roman"/>
          <w:b/>
          <w:sz w:val="28"/>
          <w:szCs w:val="28"/>
        </w:rPr>
        <w:t xml:space="preserve"> </w:t>
      </w:r>
      <w:r w:rsidR="00D7746A" w:rsidRPr="00844E53">
        <w:rPr>
          <w:rFonts w:ascii="Times New Roman" w:hAnsi="Times New Roman" w:cs="Times New Roman"/>
          <w:sz w:val="28"/>
          <w:szCs w:val="28"/>
        </w:rPr>
        <w:t>заключается</w:t>
      </w:r>
      <w:r w:rsidR="00D7746A" w:rsidRPr="00844E53">
        <w:rPr>
          <w:rFonts w:ascii="Times New Roman" w:hAnsi="Times New Roman" w:cs="Times New Roman"/>
          <w:b/>
          <w:sz w:val="28"/>
          <w:szCs w:val="28"/>
        </w:rPr>
        <w:t xml:space="preserve"> </w:t>
      </w:r>
      <w:r w:rsidR="00D7746A" w:rsidRPr="00844E53">
        <w:rPr>
          <w:rFonts w:ascii="Times New Roman" w:hAnsi="Times New Roman" w:cs="Times New Roman"/>
          <w:sz w:val="28"/>
          <w:szCs w:val="28"/>
        </w:rPr>
        <w:t xml:space="preserve"> в том, что </w:t>
      </w:r>
      <w:r w:rsidR="00D7746A" w:rsidRPr="00844E53">
        <w:rPr>
          <w:rFonts w:ascii="Times New Roman" w:hAnsi="Times New Roman" w:cs="Times New Roman"/>
          <w:sz w:val="28"/>
          <w:szCs w:val="28"/>
          <w:shd w:val="clear" w:color="auto" w:fill="FFFFFF"/>
        </w:rPr>
        <w:t>в процессе обучения обучающиеся получают дополнительные знания по музыке, технологии, физике. Э</w:t>
      </w:r>
      <w:r w:rsidR="00D7746A" w:rsidRPr="00844E53">
        <w:rPr>
          <w:rFonts w:ascii="Times New Roman" w:hAnsi="Times New Roman" w:cs="Times New Roman"/>
          <w:sz w:val="28"/>
          <w:szCs w:val="28"/>
        </w:rPr>
        <w:t xml:space="preserve">лементы художественного и прикладного творчества  настолько взаимосвязаны, что трудно разделить, когда развиваются творческие навыки, а когда практические. Тем не менее, не смотря на необходимость </w:t>
      </w:r>
      <w:r w:rsidR="00D7746A" w:rsidRPr="00844E53">
        <w:rPr>
          <w:rFonts w:ascii="Times New Roman" w:hAnsi="Times New Roman" w:cs="Times New Roman"/>
          <w:sz w:val="28"/>
          <w:szCs w:val="28"/>
          <w:shd w:val="clear" w:color="auto" w:fill="FFFFFF"/>
        </w:rPr>
        <w:t xml:space="preserve">художественного образования  </w:t>
      </w:r>
      <w:r w:rsidR="00D7746A" w:rsidRPr="00844E53">
        <w:rPr>
          <w:rFonts w:ascii="Times New Roman" w:hAnsi="Times New Roman" w:cs="Times New Roman"/>
          <w:sz w:val="28"/>
          <w:szCs w:val="28"/>
        </w:rPr>
        <w:t>в школьном учебном плане количество часов, отведенных на предметы художественной направленности, неуклонно сокращается</w:t>
      </w:r>
      <w:r>
        <w:rPr>
          <w:rFonts w:ascii="Times New Roman" w:hAnsi="Times New Roman" w:cs="Times New Roman"/>
          <w:sz w:val="28"/>
          <w:szCs w:val="28"/>
        </w:rPr>
        <w:t>.</w:t>
      </w:r>
      <w:r w:rsidR="00D7746A" w:rsidRPr="00844E53">
        <w:rPr>
          <w:rFonts w:ascii="Times New Roman" w:hAnsi="Times New Roman" w:cs="Times New Roman"/>
          <w:sz w:val="28"/>
          <w:szCs w:val="28"/>
        </w:rPr>
        <w:t xml:space="preserve"> </w:t>
      </w:r>
    </w:p>
    <w:p w:rsidR="00D7746A" w:rsidRPr="005A4927" w:rsidRDefault="00D7746A" w:rsidP="00396467">
      <w:pPr>
        <w:tabs>
          <w:tab w:val="left" w:pos="0"/>
        </w:tabs>
        <w:spacing w:after="0" w:line="360" w:lineRule="auto"/>
        <w:ind w:right="501"/>
        <w:jc w:val="both"/>
        <w:outlineLvl w:val="0"/>
        <w:rPr>
          <w:rFonts w:ascii="Times New Roman" w:eastAsia="Times New Roman" w:hAnsi="Times New Roman" w:cs="Times New Roman"/>
          <w:sz w:val="28"/>
          <w:szCs w:val="28"/>
        </w:rPr>
      </w:pPr>
      <w:r w:rsidRPr="00844E53">
        <w:rPr>
          <w:rFonts w:ascii="Times New Roman" w:eastAsia="Times New Roman" w:hAnsi="Times New Roman" w:cs="Times New Roman"/>
          <w:sz w:val="28"/>
          <w:szCs w:val="28"/>
        </w:rPr>
        <w:tab/>
      </w:r>
      <w:r w:rsidRPr="005A4927">
        <w:rPr>
          <w:rFonts w:ascii="Times New Roman" w:eastAsia="Times New Roman" w:hAnsi="Times New Roman" w:cs="Times New Roman"/>
          <w:sz w:val="28"/>
          <w:szCs w:val="28"/>
        </w:rPr>
        <w:t xml:space="preserve">Срок  реализации программы - 1 год.  </w:t>
      </w:r>
    </w:p>
    <w:p w:rsidR="00D7746A" w:rsidRPr="005A4927" w:rsidRDefault="00D7746A" w:rsidP="001857C1">
      <w:pPr>
        <w:tabs>
          <w:tab w:val="left" w:pos="567"/>
        </w:tabs>
        <w:spacing w:after="0" w:line="360" w:lineRule="auto"/>
        <w:ind w:right="501"/>
        <w:jc w:val="both"/>
        <w:rPr>
          <w:rFonts w:ascii="Times New Roman" w:eastAsia="Times New Roman" w:hAnsi="Times New Roman" w:cs="Times New Roman"/>
          <w:sz w:val="28"/>
          <w:szCs w:val="28"/>
        </w:rPr>
      </w:pPr>
      <w:r w:rsidRPr="005A4927">
        <w:rPr>
          <w:rFonts w:ascii="Times New Roman" w:eastAsia="Times New Roman" w:hAnsi="Times New Roman" w:cs="Times New Roman"/>
          <w:sz w:val="28"/>
          <w:szCs w:val="28"/>
        </w:rPr>
        <w:t>Объем программы: общее количество  учебных часов, запланированных на весь  период обучения, необходимых для освоения</w:t>
      </w:r>
      <w:r w:rsidR="003E0998">
        <w:rPr>
          <w:rFonts w:ascii="Times New Roman" w:eastAsia="Times New Roman" w:hAnsi="Times New Roman" w:cs="Times New Roman"/>
          <w:sz w:val="28"/>
          <w:szCs w:val="28"/>
        </w:rPr>
        <w:t xml:space="preserve"> программы составляет 144 часа, </w:t>
      </w:r>
      <w:r w:rsidRPr="005A4927">
        <w:rPr>
          <w:rFonts w:ascii="Times New Roman" w:eastAsia="Times New Roman" w:hAnsi="Times New Roman" w:cs="Times New Roman"/>
          <w:sz w:val="28"/>
          <w:szCs w:val="28"/>
        </w:rPr>
        <w:t xml:space="preserve">занятия проводятся 2  раза в неделю по 2 часа; </w:t>
      </w:r>
    </w:p>
    <w:p w:rsidR="00D7746A" w:rsidRPr="00844E53" w:rsidRDefault="00D7746A" w:rsidP="003E0998">
      <w:pPr>
        <w:spacing w:after="0" w:line="360" w:lineRule="auto"/>
        <w:ind w:right="501" w:firstLine="360"/>
        <w:jc w:val="both"/>
        <w:rPr>
          <w:rFonts w:ascii="Times New Roman" w:hAnsi="Times New Roman" w:cs="Times New Roman"/>
          <w:sz w:val="28"/>
          <w:szCs w:val="28"/>
        </w:rPr>
      </w:pPr>
      <w:r w:rsidRPr="005A4927">
        <w:rPr>
          <w:rFonts w:ascii="Times New Roman" w:hAnsi="Times New Roman" w:cs="Times New Roman"/>
          <w:sz w:val="28"/>
          <w:szCs w:val="28"/>
        </w:rPr>
        <w:t>Формы организации  образовательного процесса:   фронтальная, групповая, индивидуально-групповая.</w:t>
      </w:r>
      <w:r w:rsidRPr="005A4927">
        <w:rPr>
          <w:rFonts w:ascii="Times New Roman" w:hAnsi="Times New Roman" w:cs="Times New Roman"/>
          <w:b/>
          <w:sz w:val="28"/>
          <w:szCs w:val="28"/>
          <w:shd w:val="clear" w:color="auto" w:fill="FFFFFF"/>
        </w:rPr>
        <w:t xml:space="preserve">  </w:t>
      </w:r>
    </w:p>
    <w:p w:rsidR="00D7746A" w:rsidRPr="00844E53" w:rsidRDefault="00D7746A" w:rsidP="001857C1">
      <w:pPr>
        <w:spacing w:after="0" w:line="360" w:lineRule="auto"/>
        <w:ind w:right="501" w:firstLine="360"/>
        <w:jc w:val="both"/>
        <w:rPr>
          <w:rFonts w:ascii="Times New Roman" w:eastAsia="Times New Roman" w:hAnsi="Times New Roman" w:cs="Times New Roman"/>
          <w:sz w:val="28"/>
          <w:szCs w:val="28"/>
        </w:rPr>
      </w:pPr>
      <w:r w:rsidRPr="00844E53">
        <w:rPr>
          <w:rFonts w:ascii="Times New Roman" w:eastAsia="Times New Roman" w:hAnsi="Times New Roman" w:cs="Times New Roman"/>
          <w:sz w:val="28"/>
          <w:szCs w:val="28"/>
        </w:rPr>
        <w:t xml:space="preserve">В процессе освоения программы решаются важные вопросы </w:t>
      </w:r>
      <w:r w:rsidRPr="00844E53">
        <w:rPr>
          <w:rFonts w:ascii="Times New Roman" w:eastAsia="Times New Roman" w:hAnsi="Times New Roman" w:cs="Times New Roman"/>
          <w:sz w:val="28"/>
          <w:szCs w:val="28"/>
          <w:shd w:val="clear" w:color="auto" w:fill="FFFFFF"/>
        </w:rPr>
        <w:t xml:space="preserve">развития музыкальных и творческих способностей через  использование прикладных знаний в процессе обучения; изучение свойств  материалов используемых при изготовлении музыкальных инструментов; изучение истории изготовления музыкальных инструментов; процесс изготовления музыкальных инструментов. </w:t>
      </w:r>
      <w:r w:rsidRPr="00844E53">
        <w:rPr>
          <w:rFonts w:ascii="Times New Roman" w:eastAsia="Times New Roman" w:hAnsi="Times New Roman" w:cs="Times New Roman"/>
          <w:sz w:val="28"/>
          <w:szCs w:val="28"/>
        </w:rPr>
        <w:t xml:space="preserve">Занятия по данной программе позволяют развить у обучающихся интерес к современной музыке, потребность в творчестве, сформировать музыкальный слух, развить музыкальный ритм и чувство лада, научить умению работать в коллективе, развить навыки художественной обработки различных материалов. </w:t>
      </w:r>
    </w:p>
    <w:p w:rsidR="00D7746A" w:rsidRPr="005A4927" w:rsidRDefault="00D7746A" w:rsidP="001857C1">
      <w:pPr>
        <w:spacing w:after="0" w:line="360" w:lineRule="auto"/>
        <w:ind w:right="501" w:firstLine="348"/>
        <w:jc w:val="both"/>
        <w:rPr>
          <w:rFonts w:ascii="Times New Roman" w:hAnsi="Times New Roman" w:cs="Times New Roman"/>
          <w:sz w:val="28"/>
          <w:szCs w:val="28"/>
        </w:rPr>
      </w:pPr>
      <w:r w:rsidRPr="005A4927">
        <w:rPr>
          <w:rFonts w:ascii="Times New Roman" w:hAnsi="Times New Roman" w:cs="Times New Roman"/>
          <w:sz w:val="28"/>
          <w:szCs w:val="28"/>
        </w:rPr>
        <w:t>Цель программы:</w:t>
      </w:r>
      <w:r w:rsidRPr="005A4927">
        <w:rPr>
          <w:rFonts w:ascii="Times New Roman" w:hAnsi="Times New Roman" w:cs="Times New Roman"/>
          <w:b/>
          <w:sz w:val="28"/>
          <w:szCs w:val="28"/>
        </w:rPr>
        <w:t xml:space="preserve"> </w:t>
      </w:r>
      <w:r w:rsidRPr="005A4927">
        <w:rPr>
          <w:rFonts w:ascii="Times New Roman" w:hAnsi="Times New Roman" w:cs="Times New Roman"/>
          <w:sz w:val="28"/>
          <w:szCs w:val="28"/>
        </w:rPr>
        <w:t xml:space="preserve">развитие творческого потенциала обучающихся через приобщение к музыкальной культуре </w:t>
      </w:r>
      <w:r w:rsidRPr="005A4927">
        <w:rPr>
          <w:rFonts w:ascii="Times New Roman" w:hAnsi="Times New Roman" w:cs="Times New Roman"/>
          <w:sz w:val="28"/>
          <w:szCs w:val="28"/>
          <w:shd w:val="clear" w:color="auto" w:fill="FFFFFF"/>
        </w:rPr>
        <w:t xml:space="preserve">и использование прикладных знаний в процессе обучения; </w:t>
      </w:r>
      <w:r w:rsidRPr="005A4927">
        <w:rPr>
          <w:rFonts w:ascii="Times New Roman" w:hAnsi="Times New Roman" w:cs="Times New Roman"/>
          <w:sz w:val="28"/>
          <w:szCs w:val="28"/>
        </w:rPr>
        <w:t>создание условий для координации усилий семьи и образовательного учреждения в развитии полноценной, творческой личности подростка, способного адаптироваться в современном жизненном пространстве.</w:t>
      </w:r>
    </w:p>
    <w:p w:rsidR="00D7746A" w:rsidRPr="005A4927" w:rsidRDefault="00D7746A" w:rsidP="001857C1">
      <w:pPr>
        <w:spacing w:after="0" w:line="360" w:lineRule="auto"/>
        <w:ind w:right="501"/>
        <w:jc w:val="both"/>
        <w:rPr>
          <w:rFonts w:ascii="Times New Roman" w:hAnsi="Times New Roman" w:cs="Times New Roman"/>
          <w:sz w:val="28"/>
          <w:szCs w:val="28"/>
        </w:rPr>
      </w:pPr>
      <w:r w:rsidRPr="005A4927">
        <w:rPr>
          <w:rFonts w:ascii="Times New Roman" w:hAnsi="Times New Roman" w:cs="Times New Roman"/>
          <w:sz w:val="28"/>
          <w:szCs w:val="28"/>
        </w:rPr>
        <w:t>Задачи программы:</w:t>
      </w:r>
    </w:p>
    <w:p w:rsidR="00D7746A" w:rsidRPr="005A4927" w:rsidRDefault="00D7746A" w:rsidP="001857C1">
      <w:pPr>
        <w:spacing w:after="0" w:line="360" w:lineRule="auto"/>
        <w:ind w:right="501"/>
        <w:jc w:val="both"/>
        <w:rPr>
          <w:rFonts w:ascii="Times New Roman" w:hAnsi="Times New Roman" w:cs="Times New Roman"/>
          <w:i/>
          <w:sz w:val="28"/>
          <w:szCs w:val="28"/>
        </w:rPr>
      </w:pPr>
      <w:r w:rsidRPr="005A4927">
        <w:rPr>
          <w:rFonts w:ascii="Times New Roman" w:hAnsi="Times New Roman" w:cs="Times New Roman"/>
          <w:i/>
          <w:sz w:val="28"/>
          <w:szCs w:val="28"/>
        </w:rPr>
        <w:lastRenderedPageBreak/>
        <w:t>предметные:</w:t>
      </w:r>
    </w:p>
    <w:p w:rsidR="00D7746A" w:rsidRPr="005A4927" w:rsidRDefault="00D7746A" w:rsidP="001857C1">
      <w:pPr>
        <w:spacing w:after="0" w:line="360" w:lineRule="auto"/>
        <w:ind w:right="501"/>
        <w:jc w:val="both"/>
        <w:rPr>
          <w:rFonts w:ascii="Times New Roman" w:hAnsi="Times New Roman" w:cs="Times New Roman"/>
          <w:sz w:val="28"/>
          <w:szCs w:val="28"/>
        </w:rPr>
      </w:pPr>
      <w:r w:rsidRPr="005A4927">
        <w:rPr>
          <w:rFonts w:ascii="Times New Roman" w:hAnsi="Times New Roman" w:cs="Times New Roman"/>
          <w:sz w:val="28"/>
          <w:szCs w:val="28"/>
        </w:rPr>
        <w:t xml:space="preserve">- сформировать у обучающихся представлений о роли  музыки человека на материале культуры народов мира; </w:t>
      </w:r>
    </w:p>
    <w:p w:rsidR="00D7746A" w:rsidRPr="005A4927" w:rsidRDefault="00D7746A" w:rsidP="001857C1">
      <w:pPr>
        <w:spacing w:after="0" w:line="360" w:lineRule="auto"/>
        <w:ind w:right="501"/>
        <w:jc w:val="both"/>
        <w:rPr>
          <w:rFonts w:ascii="Times New Roman" w:hAnsi="Times New Roman" w:cs="Times New Roman"/>
          <w:sz w:val="28"/>
          <w:szCs w:val="28"/>
        </w:rPr>
      </w:pPr>
      <w:r w:rsidRPr="005A4927">
        <w:rPr>
          <w:rFonts w:ascii="Times New Roman" w:hAnsi="Times New Roman" w:cs="Times New Roman"/>
          <w:sz w:val="28"/>
          <w:szCs w:val="28"/>
        </w:rPr>
        <w:t xml:space="preserve">- сформировать у </w:t>
      </w:r>
      <w:proofErr w:type="gramStart"/>
      <w:r w:rsidRPr="005A4927">
        <w:rPr>
          <w:rFonts w:ascii="Times New Roman" w:hAnsi="Times New Roman" w:cs="Times New Roman"/>
          <w:sz w:val="28"/>
          <w:szCs w:val="28"/>
        </w:rPr>
        <w:t>обучающихся</w:t>
      </w:r>
      <w:proofErr w:type="gramEnd"/>
      <w:r w:rsidRPr="005A4927">
        <w:rPr>
          <w:rFonts w:ascii="Times New Roman" w:hAnsi="Times New Roman" w:cs="Times New Roman"/>
          <w:sz w:val="28"/>
          <w:szCs w:val="28"/>
        </w:rPr>
        <w:t xml:space="preserve"> музыкальную памяти,  динамический и тембровый слух, чувство ритма, которое связано с воспроизведением темпа метрической пульсации</w:t>
      </w:r>
    </w:p>
    <w:p w:rsidR="00D7746A" w:rsidRPr="00844E53" w:rsidRDefault="00D7746A" w:rsidP="001857C1">
      <w:pPr>
        <w:spacing w:after="0" w:line="360" w:lineRule="auto"/>
        <w:ind w:right="501"/>
        <w:jc w:val="both"/>
        <w:rPr>
          <w:rFonts w:ascii="Times New Roman" w:hAnsi="Times New Roman" w:cs="Times New Roman"/>
          <w:sz w:val="28"/>
          <w:szCs w:val="28"/>
        </w:rPr>
      </w:pPr>
      <w:r w:rsidRPr="005A4927">
        <w:rPr>
          <w:rFonts w:ascii="Times New Roman" w:hAnsi="Times New Roman" w:cs="Times New Roman"/>
          <w:sz w:val="28"/>
          <w:szCs w:val="28"/>
        </w:rPr>
        <w:t>- сформировать</w:t>
      </w:r>
      <w:r w:rsidRPr="00844E53">
        <w:rPr>
          <w:rFonts w:ascii="Times New Roman" w:hAnsi="Times New Roman" w:cs="Times New Roman"/>
          <w:sz w:val="28"/>
          <w:szCs w:val="28"/>
        </w:rPr>
        <w:t xml:space="preserve"> у обучающихся  умение играть на инструменте, воплощать музыкальные образы при исполнении музыкальных произведений;</w:t>
      </w:r>
    </w:p>
    <w:p w:rsidR="00D7746A" w:rsidRPr="00844E53" w:rsidRDefault="00D7746A" w:rsidP="001857C1">
      <w:pPr>
        <w:spacing w:after="0" w:line="360" w:lineRule="auto"/>
        <w:ind w:right="501"/>
        <w:jc w:val="both"/>
        <w:rPr>
          <w:rFonts w:ascii="Times New Roman" w:hAnsi="Times New Roman" w:cs="Times New Roman"/>
          <w:sz w:val="28"/>
          <w:szCs w:val="28"/>
        </w:rPr>
      </w:pPr>
      <w:r w:rsidRPr="00844E53">
        <w:rPr>
          <w:rFonts w:ascii="Times New Roman" w:hAnsi="Times New Roman" w:cs="Times New Roman"/>
          <w:sz w:val="28"/>
          <w:szCs w:val="28"/>
        </w:rPr>
        <w:t>- овладение техникой, методами и приемами художественной обработки различных материалов;</w:t>
      </w:r>
    </w:p>
    <w:p w:rsidR="00D7746A" w:rsidRPr="00844E53" w:rsidRDefault="00D7746A" w:rsidP="001857C1">
      <w:pPr>
        <w:spacing w:after="0" w:line="360" w:lineRule="auto"/>
        <w:ind w:right="501"/>
        <w:jc w:val="both"/>
        <w:rPr>
          <w:rFonts w:ascii="Times New Roman" w:hAnsi="Times New Roman" w:cs="Times New Roman"/>
          <w:sz w:val="28"/>
          <w:szCs w:val="28"/>
        </w:rPr>
      </w:pPr>
      <w:r w:rsidRPr="00844E53">
        <w:rPr>
          <w:rFonts w:ascii="Times New Roman" w:hAnsi="Times New Roman" w:cs="Times New Roman"/>
          <w:sz w:val="28"/>
          <w:szCs w:val="28"/>
        </w:rPr>
        <w:t>- сформировать у обучающихся  представления о свойствах различных веще</w:t>
      </w:r>
      <w:proofErr w:type="gramStart"/>
      <w:r w:rsidRPr="00844E53">
        <w:rPr>
          <w:rFonts w:ascii="Times New Roman" w:hAnsi="Times New Roman" w:cs="Times New Roman"/>
          <w:sz w:val="28"/>
          <w:szCs w:val="28"/>
        </w:rPr>
        <w:t>ств пр</w:t>
      </w:r>
      <w:proofErr w:type="gramEnd"/>
      <w:r w:rsidRPr="00844E53">
        <w:rPr>
          <w:rFonts w:ascii="Times New Roman" w:hAnsi="Times New Roman" w:cs="Times New Roman"/>
          <w:sz w:val="28"/>
          <w:szCs w:val="28"/>
        </w:rPr>
        <w:t>именяемых при изготовлении музыкальных инструментов,  и их влиянии на источник музыкального звука</w:t>
      </w:r>
    </w:p>
    <w:p w:rsidR="00D7746A" w:rsidRPr="00844E53" w:rsidRDefault="00D7746A" w:rsidP="001857C1">
      <w:pPr>
        <w:spacing w:after="0" w:line="360" w:lineRule="auto"/>
        <w:ind w:right="501"/>
        <w:jc w:val="both"/>
        <w:rPr>
          <w:rFonts w:ascii="Times New Roman" w:hAnsi="Times New Roman" w:cs="Times New Roman"/>
          <w:sz w:val="28"/>
          <w:szCs w:val="28"/>
        </w:rPr>
      </w:pPr>
      <w:r w:rsidRPr="00844E53">
        <w:rPr>
          <w:rFonts w:ascii="Times New Roman" w:hAnsi="Times New Roman" w:cs="Times New Roman"/>
          <w:sz w:val="28"/>
          <w:szCs w:val="28"/>
        </w:rPr>
        <w:t xml:space="preserve"> - сформировать у обучающихся понимание социальной значимости занятий в творческом объединении;</w:t>
      </w:r>
    </w:p>
    <w:p w:rsidR="00D7746A" w:rsidRPr="00844E53" w:rsidRDefault="00D7746A" w:rsidP="001857C1">
      <w:pPr>
        <w:spacing w:after="0" w:line="360" w:lineRule="auto"/>
        <w:ind w:right="501"/>
        <w:jc w:val="both"/>
        <w:rPr>
          <w:rFonts w:ascii="Times New Roman" w:hAnsi="Times New Roman" w:cs="Times New Roman"/>
          <w:sz w:val="28"/>
          <w:szCs w:val="28"/>
        </w:rPr>
      </w:pPr>
      <w:r w:rsidRPr="00844E53">
        <w:rPr>
          <w:rFonts w:ascii="Times New Roman" w:hAnsi="Times New Roman" w:cs="Times New Roman"/>
          <w:sz w:val="28"/>
          <w:szCs w:val="28"/>
        </w:rPr>
        <w:t>- получить в процессе обучения практические знания нотной грамоты и исполнения  произведений на музыкальном инструменте; привить навыки артистичного сценического поведения.</w:t>
      </w:r>
    </w:p>
    <w:p w:rsidR="00D7746A" w:rsidRPr="005A4927" w:rsidRDefault="00D7746A" w:rsidP="001857C1">
      <w:pPr>
        <w:spacing w:after="0" w:line="360" w:lineRule="auto"/>
        <w:ind w:right="501"/>
        <w:jc w:val="both"/>
        <w:rPr>
          <w:rFonts w:ascii="Times New Roman" w:hAnsi="Times New Roman" w:cs="Times New Roman"/>
          <w:i/>
          <w:sz w:val="28"/>
          <w:szCs w:val="28"/>
        </w:rPr>
      </w:pPr>
      <w:r w:rsidRPr="005A4927">
        <w:rPr>
          <w:rFonts w:ascii="Times New Roman" w:hAnsi="Times New Roman" w:cs="Times New Roman"/>
          <w:i/>
          <w:sz w:val="28"/>
          <w:szCs w:val="28"/>
        </w:rPr>
        <w:t>метапредметные:</w:t>
      </w:r>
    </w:p>
    <w:p w:rsidR="00D7746A" w:rsidRPr="00844E53" w:rsidRDefault="00D7746A" w:rsidP="001857C1">
      <w:pPr>
        <w:spacing w:after="0" w:line="360" w:lineRule="auto"/>
        <w:ind w:right="501"/>
        <w:jc w:val="both"/>
        <w:rPr>
          <w:rFonts w:ascii="Times New Roman" w:hAnsi="Times New Roman" w:cs="Times New Roman"/>
          <w:sz w:val="28"/>
          <w:szCs w:val="28"/>
        </w:rPr>
      </w:pPr>
      <w:r w:rsidRPr="00844E53">
        <w:rPr>
          <w:rFonts w:ascii="Times New Roman" w:hAnsi="Times New Roman" w:cs="Times New Roman"/>
          <w:sz w:val="28"/>
          <w:szCs w:val="28"/>
        </w:rPr>
        <w:t>- овладение способностью  планировать, контролировать и оценивать учебные действия в соответствии с поставленными целями и задачами   процесса  обучения;</w:t>
      </w:r>
    </w:p>
    <w:p w:rsidR="00D7746A" w:rsidRPr="00844E53" w:rsidRDefault="00D7746A" w:rsidP="001857C1">
      <w:pPr>
        <w:spacing w:after="0" w:line="360" w:lineRule="auto"/>
        <w:ind w:right="501"/>
        <w:jc w:val="both"/>
        <w:rPr>
          <w:rFonts w:ascii="Times New Roman" w:hAnsi="Times New Roman" w:cs="Times New Roman"/>
          <w:sz w:val="28"/>
          <w:szCs w:val="28"/>
        </w:rPr>
      </w:pPr>
      <w:r w:rsidRPr="00844E53">
        <w:rPr>
          <w:rFonts w:ascii="Times New Roman" w:hAnsi="Times New Roman" w:cs="Times New Roman"/>
          <w:sz w:val="28"/>
          <w:szCs w:val="28"/>
        </w:rPr>
        <w:t>- овладение способностью  решения проблем творческого и поискового характера в учебной, музыкальной, исследовательской и творческой деятельности;</w:t>
      </w:r>
    </w:p>
    <w:p w:rsidR="00D7746A" w:rsidRPr="00844E53" w:rsidRDefault="00D7746A" w:rsidP="001857C1">
      <w:pPr>
        <w:spacing w:after="0" w:line="360" w:lineRule="auto"/>
        <w:ind w:right="501"/>
        <w:jc w:val="both"/>
        <w:rPr>
          <w:rFonts w:ascii="Times New Roman" w:hAnsi="Times New Roman" w:cs="Times New Roman"/>
          <w:sz w:val="28"/>
          <w:szCs w:val="28"/>
        </w:rPr>
      </w:pPr>
      <w:r w:rsidRPr="00844E53">
        <w:rPr>
          <w:rFonts w:ascii="Times New Roman" w:hAnsi="Times New Roman" w:cs="Times New Roman"/>
          <w:sz w:val="28"/>
          <w:szCs w:val="28"/>
        </w:rPr>
        <w:t>- развить навыки художественной обработки материалов;</w:t>
      </w:r>
    </w:p>
    <w:p w:rsidR="00D7746A" w:rsidRPr="00844E53" w:rsidRDefault="00D7746A" w:rsidP="001857C1">
      <w:pPr>
        <w:spacing w:after="0" w:line="360" w:lineRule="auto"/>
        <w:ind w:right="501"/>
        <w:jc w:val="both"/>
        <w:rPr>
          <w:rFonts w:ascii="Times New Roman" w:hAnsi="Times New Roman" w:cs="Times New Roman"/>
          <w:sz w:val="28"/>
          <w:szCs w:val="28"/>
        </w:rPr>
      </w:pPr>
      <w:r w:rsidRPr="00844E53">
        <w:rPr>
          <w:rFonts w:ascii="Times New Roman" w:hAnsi="Times New Roman" w:cs="Times New Roman"/>
          <w:sz w:val="28"/>
          <w:szCs w:val="28"/>
        </w:rPr>
        <w:t xml:space="preserve">- развить музыкальные и творческие способности </w:t>
      </w:r>
      <w:proofErr w:type="gramStart"/>
      <w:r w:rsidRPr="00844E53">
        <w:rPr>
          <w:rFonts w:ascii="Times New Roman" w:hAnsi="Times New Roman" w:cs="Times New Roman"/>
          <w:sz w:val="28"/>
          <w:szCs w:val="28"/>
        </w:rPr>
        <w:t>обучающихся</w:t>
      </w:r>
      <w:proofErr w:type="gramEnd"/>
      <w:r w:rsidRPr="00844E53">
        <w:rPr>
          <w:rFonts w:ascii="Times New Roman" w:hAnsi="Times New Roman" w:cs="Times New Roman"/>
          <w:sz w:val="28"/>
          <w:szCs w:val="28"/>
        </w:rPr>
        <w:t xml:space="preserve"> целью дальнейшей профессиональной ориентации.</w:t>
      </w:r>
    </w:p>
    <w:p w:rsidR="00D7746A" w:rsidRPr="005A4927" w:rsidRDefault="00D7746A" w:rsidP="001857C1">
      <w:pPr>
        <w:spacing w:after="0" w:line="360" w:lineRule="auto"/>
        <w:ind w:right="501"/>
        <w:jc w:val="both"/>
        <w:rPr>
          <w:rFonts w:ascii="Times New Roman" w:hAnsi="Times New Roman" w:cs="Times New Roman"/>
          <w:i/>
          <w:sz w:val="28"/>
          <w:szCs w:val="28"/>
        </w:rPr>
      </w:pPr>
      <w:r w:rsidRPr="005A4927">
        <w:rPr>
          <w:rFonts w:ascii="Times New Roman" w:hAnsi="Times New Roman" w:cs="Times New Roman"/>
          <w:i/>
          <w:sz w:val="28"/>
          <w:szCs w:val="28"/>
        </w:rPr>
        <w:t>личностные:</w:t>
      </w:r>
    </w:p>
    <w:p w:rsidR="00D7746A" w:rsidRPr="005A4927" w:rsidRDefault="00D7746A" w:rsidP="001857C1">
      <w:pPr>
        <w:spacing w:after="0" w:line="360" w:lineRule="auto"/>
        <w:ind w:right="501"/>
        <w:jc w:val="both"/>
        <w:rPr>
          <w:rFonts w:ascii="Times New Roman" w:hAnsi="Times New Roman" w:cs="Times New Roman"/>
          <w:sz w:val="28"/>
          <w:szCs w:val="28"/>
        </w:rPr>
      </w:pPr>
      <w:r w:rsidRPr="005A4927">
        <w:rPr>
          <w:rFonts w:ascii="Times New Roman" w:hAnsi="Times New Roman" w:cs="Times New Roman"/>
          <w:sz w:val="28"/>
          <w:szCs w:val="28"/>
        </w:rPr>
        <w:lastRenderedPageBreak/>
        <w:t>- формирование целостного, социально – ориентированного взгляда на мир в его органичном единстве и разнообразии культур, уважительного отношения к культуре других народов.</w:t>
      </w:r>
    </w:p>
    <w:p w:rsidR="00D7746A" w:rsidRPr="003E0998" w:rsidRDefault="003E0998" w:rsidP="003E0998">
      <w:pPr>
        <w:spacing w:after="0" w:line="360" w:lineRule="auto"/>
        <w:ind w:right="501" w:firstLine="708"/>
        <w:jc w:val="both"/>
        <w:rPr>
          <w:rFonts w:ascii="Times New Roman" w:hAnsi="Times New Roman" w:cs="Times New Roman"/>
          <w:sz w:val="28"/>
          <w:szCs w:val="28"/>
        </w:rPr>
      </w:pPr>
      <w:r>
        <w:rPr>
          <w:rFonts w:ascii="Times New Roman" w:hAnsi="Times New Roman" w:cs="Times New Roman"/>
          <w:sz w:val="28"/>
          <w:szCs w:val="28"/>
        </w:rPr>
        <w:t>О</w:t>
      </w:r>
      <w:r w:rsidR="00D7746A" w:rsidRPr="005A4927">
        <w:rPr>
          <w:rFonts w:ascii="Times New Roman" w:hAnsi="Times New Roman" w:cs="Times New Roman"/>
          <w:sz w:val="28"/>
          <w:szCs w:val="28"/>
        </w:rPr>
        <w:t xml:space="preserve">своение   программы предусматривает проведение </w:t>
      </w:r>
      <w:r w:rsidR="00D7746A" w:rsidRPr="0062653F">
        <w:rPr>
          <w:rFonts w:ascii="Times New Roman" w:hAnsi="Times New Roman" w:cs="Times New Roman"/>
          <w:sz w:val="28"/>
          <w:szCs w:val="28"/>
        </w:rPr>
        <w:t xml:space="preserve">стартового (вводного), текущего контроля, промежуточной и итоговой аттестации </w:t>
      </w:r>
      <w:proofErr w:type="gramStart"/>
      <w:r w:rsidR="00D7746A" w:rsidRPr="0062653F">
        <w:rPr>
          <w:rFonts w:ascii="Times New Roman" w:hAnsi="Times New Roman" w:cs="Times New Roman"/>
          <w:sz w:val="28"/>
          <w:szCs w:val="28"/>
        </w:rPr>
        <w:t>обуча</w:t>
      </w:r>
      <w:r w:rsidR="00D7746A" w:rsidRPr="00844E53">
        <w:rPr>
          <w:rFonts w:ascii="Times New Roman" w:hAnsi="Times New Roman" w:cs="Times New Roman"/>
          <w:sz w:val="28"/>
          <w:szCs w:val="28"/>
        </w:rPr>
        <w:t>ющихся</w:t>
      </w:r>
      <w:proofErr w:type="gramEnd"/>
      <w:r w:rsidR="000231EB">
        <w:rPr>
          <w:rFonts w:ascii="Times New Roman" w:hAnsi="Times New Roman" w:cs="Times New Roman"/>
          <w:sz w:val="28"/>
          <w:szCs w:val="28"/>
        </w:rPr>
        <w:t xml:space="preserve"> (приложения </w:t>
      </w:r>
      <w:r w:rsidR="004740C9">
        <w:rPr>
          <w:rFonts w:ascii="Times New Roman" w:hAnsi="Times New Roman" w:cs="Times New Roman"/>
          <w:sz w:val="28"/>
          <w:szCs w:val="28"/>
        </w:rPr>
        <w:t>М</w:t>
      </w:r>
      <w:r w:rsidR="000231EB">
        <w:rPr>
          <w:rFonts w:ascii="Times New Roman" w:hAnsi="Times New Roman" w:cs="Times New Roman"/>
          <w:sz w:val="28"/>
          <w:szCs w:val="28"/>
        </w:rPr>
        <w:t>, Н</w:t>
      </w:r>
      <w:r w:rsidR="004740C9" w:rsidRPr="00844E53">
        <w:rPr>
          <w:rFonts w:ascii="Times New Roman" w:hAnsi="Times New Roman" w:cs="Times New Roman"/>
          <w:sz w:val="28"/>
          <w:szCs w:val="28"/>
        </w:rPr>
        <w:t>).</w:t>
      </w:r>
      <w:r>
        <w:rPr>
          <w:rFonts w:ascii="Times New Roman" w:hAnsi="Times New Roman" w:cs="Times New Roman"/>
          <w:sz w:val="28"/>
          <w:szCs w:val="28"/>
        </w:rPr>
        <w:t xml:space="preserve"> Н</w:t>
      </w:r>
      <w:r w:rsidR="00D7746A" w:rsidRPr="00844E53">
        <w:rPr>
          <w:rFonts w:ascii="Times New Roman" w:hAnsi="Times New Roman" w:cs="Times New Roman"/>
          <w:bCs/>
          <w:sz w:val="28"/>
          <w:szCs w:val="28"/>
        </w:rPr>
        <w:t xml:space="preserve">а этом работа на формирующем этапе эксперимента </w:t>
      </w:r>
      <w:proofErr w:type="gramStart"/>
      <w:r w:rsidR="00D7746A" w:rsidRPr="00844E53">
        <w:rPr>
          <w:rFonts w:ascii="Times New Roman" w:hAnsi="Times New Roman" w:cs="Times New Roman"/>
          <w:bCs/>
          <w:sz w:val="28"/>
          <w:szCs w:val="28"/>
        </w:rPr>
        <w:t>была закончена и мы приступили</w:t>
      </w:r>
      <w:proofErr w:type="gramEnd"/>
      <w:r w:rsidR="00D7746A" w:rsidRPr="00844E53">
        <w:rPr>
          <w:rFonts w:ascii="Times New Roman" w:hAnsi="Times New Roman" w:cs="Times New Roman"/>
          <w:bCs/>
          <w:sz w:val="28"/>
          <w:szCs w:val="28"/>
        </w:rPr>
        <w:t xml:space="preserve"> к заключительной  диагностике в ходе контрольного этапа педагогического эксперимента.</w:t>
      </w:r>
    </w:p>
    <w:p w:rsidR="001F755D" w:rsidRDefault="001F755D" w:rsidP="001857C1">
      <w:pPr>
        <w:widowControl w:val="0"/>
        <w:autoSpaceDE w:val="0"/>
        <w:autoSpaceDN w:val="0"/>
        <w:spacing w:before="103" w:after="0" w:line="360" w:lineRule="auto"/>
        <w:ind w:right="501"/>
        <w:jc w:val="center"/>
        <w:outlineLvl w:val="0"/>
        <w:rPr>
          <w:rFonts w:ascii="Times New Roman" w:eastAsia="Times New Roman" w:hAnsi="Times New Roman" w:cs="Times New Roman"/>
          <w:b/>
          <w:bCs/>
          <w:sz w:val="28"/>
          <w:szCs w:val="28"/>
        </w:rPr>
      </w:pPr>
      <w:bookmarkStart w:id="19" w:name="_Toc93445291"/>
    </w:p>
    <w:p w:rsidR="001F755D" w:rsidRDefault="001F755D" w:rsidP="001857C1">
      <w:pPr>
        <w:widowControl w:val="0"/>
        <w:autoSpaceDE w:val="0"/>
        <w:autoSpaceDN w:val="0"/>
        <w:spacing w:before="103" w:after="0" w:line="360" w:lineRule="auto"/>
        <w:ind w:right="501"/>
        <w:jc w:val="center"/>
        <w:outlineLvl w:val="0"/>
        <w:rPr>
          <w:rFonts w:ascii="Times New Roman" w:eastAsia="Times New Roman" w:hAnsi="Times New Roman" w:cs="Times New Roman"/>
          <w:b/>
          <w:bCs/>
          <w:sz w:val="28"/>
          <w:szCs w:val="28"/>
        </w:rPr>
      </w:pPr>
    </w:p>
    <w:p w:rsidR="001F755D" w:rsidRDefault="001F755D" w:rsidP="001857C1">
      <w:pPr>
        <w:widowControl w:val="0"/>
        <w:autoSpaceDE w:val="0"/>
        <w:autoSpaceDN w:val="0"/>
        <w:spacing w:before="103" w:after="0" w:line="360" w:lineRule="auto"/>
        <w:ind w:right="501"/>
        <w:jc w:val="center"/>
        <w:outlineLvl w:val="0"/>
        <w:rPr>
          <w:rFonts w:ascii="Times New Roman" w:eastAsia="Times New Roman" w:hAnsi="Times New Roman" w:cs="Times New Roman"/>
          <w:b/>
          <w:bCs/>
          <w:sz w:val="28"/>
          <w:szCs w:val="28"/>
        </w:rPr>
      </w:pPr>
    </w:p>
    <w:p w:rsidR="001F755D" w:rsidRDefault="001F755D" w:rsidP="001857C1">
      <w:pPr>
        <w:widowControl w:val="0"/>
        <w:autoSpaceDE w:val="0"/>
        <w:autoSpaceDN w:val="0"/>
        <w:spacing w:before="103" w:after="0" w:line="360" w:lineRule="auto"/>
        <w:ind w:right="501"/>
        <w:jc w:val="center"/>
        <w:outlineLvl w:val="0"/>
        <w:rPr>
          <w:rFonts w:ascii="Times New Roman" w:eastAsia="Times New Roman" w:hAnsi="Times New Roman" w:cs="Times New Roman"/>
          <w:b/>
          <w:bCs/>
          <w:sz w:val="28"/>
          <w:szCs w:val="28"/>
        </w:rPr>
      </w:pPr>
    </w:p>
    <w:p w:rsidR="001F755D" w:rsidRDefault="001F755D" w:rsidP="001857C1">
      <w:pPr>
        <w:widowControl w:val="0"/>
        <w:autoSpaceDE w:val="0"/>
        <w:autoSpaceDN w:val="0"/>
        <w:spacing w:before="103" w:after="0" w:line="360" w:lineRule="auto"/>
        <w:ind w:right="501"/>
        <w:jc w:val="center"/>
        <w:outlineLvl w:val="0"/>
        <w:rPr>
          <w:rFonts w:ascii="Times New Roman" w:eastAsia="Times New Roman" w:hAnsi="Times New Roman" w:cs="Times New Roman"/>
          <w:b/>
          <w:bCs/>
          <w:sz w:val="28"/>
          <w:szCs w:val="28"/>
        </w:rPr>
      </w:pPr>
    </w:p>
    <w:p w:rsidR="001F755D" w:rsidRDefault="001F755D" w:rsidP="001857C1">
      <w:pPr>
        <w:widowControl w:val="0"/>
        <w:autoSpaceDE w:val="0"/>
        <w:autoSpaceDN w:val="0"/>
        <w:spacing w:before="103" w:after="0" w:line="360" w:lineRule="auto"/>
        <w:ind w:right="501"/>
        <w:jc w:val="center"/>
        <w:outlineLvl w:val="0"/>
        <w:rPr>
          <w:rFonts w:ascii="Times New Roman" w:eastAsia="Times New Roman" w:hAnsi="Times New Roman" w:cs="Times New Roman"/>
          <w:b/>
          <w:bCs/>
          <w:sz w:val="28"/>
          <w:szCs w:val="28"/>
        </w:rPr>
      </w:pPr>
    </w:p>
    <w:p w:rsidR="001F755D" w:rsidRDefault="001F755D" w:rsidP="001857C1">
      <w:pPr>
        <w:widowControl w:val="0"/>
        <w:autoSpaceDE w:val="0"/>
        <w:autoSpaceDN w:val="0"/>
        <w:spacing w:before="103" w:after="0" w:line="360" w:lineRule="auto"/>
        <w:ind w:right="501"/>
        <w:jc w:val="center"/>
        <w:outlineLvl w:val="0"/>
        <w:rPr>
          <w:rFonts w:ascii="Times New Roman" w:eastAsia="Times New Roman" w:hAnsi="Times New Roman" w:cs="Times New Roman"/>
          <w:b/>
          <w:bCs/>
          <w:sz w:val="28"/>
          <w:szCs w:val="28"/>
        </w:rPr>
      </w:pPr>
    </w:p>
    <w:p w:rsidR="00396467" w:rsidRDefault="00396467" w:rsidP="001857C1">
      <w:pPr>
        <w:widowControl w:val="0"/>
        <w:autoSpaceDE w:val="0"/>
        <w:autoSpaceDN w:val="0"/>
        <w:spacing w:before="103" w:after="0" w:line="360" w:lineRule="auto"/>
        <w:ind w:right="501"/>
        <w:jc w:val="center"/>
        <w:outlineLvl w:val="0"/>
        <w:rPr>
          <w:rFonts w:ascii="Times New Roman" w:eastAsia="Times New Roman" w:hAnsi="Times New Roman" w:cs="Times New Roman"/>
          <w:b/>
          <w:bCs/>
          <w:sz w:val="28"/>
          <w:szCs w:val="28"/>
        </w:rPr>
      </w:pPr>
    </w:p>
    <w:p w:rsidR="00396467" w:rsidRDefault="00396467" w:rsidP="001857C1">
      <w:pPr>
        <w:widowControl w:val="0"/>
        <w:autoSpaceDE w:val="0"/>
        <w:autoSpaceDN w:val="0"/>
        <w:spacing w:before="103" w:after="0" w:line="360" w:lineRule="auto"/>
        <w:ind w:right="501"/>
        <w:jc w:val="center"/>
        <w:outlineLvl w:val="0"/>
        <w:rPr>
          <w:rFonts w:ascii="Times New Roman" w:eastAsia="Times New Roman" w:hAnsi="Times New Roman" w:cs="Times New Roman"/>
          <w:b/>
          <w:bCs/>
          <w:sz w:val="28"/>
          <w:szCs w:val="28"/>
        </w:rPr>
      </w:pPr>
    </w:p>
    <w:p w:rsidR="00396467" w:rsidRDefault="00396467" w:rsidP="001857C1">
      <w:pPr>
        <w:widowControl w:val="0"/>
        <w:autoSpaceDE w:val="0"/>
        <w:autoSpaceDN w:val="0"/>
        <w:spacing w:before="103" w:after="0" w:line="360" w:lineRule="auto"/>
        <w:ind w:right="501"/>
        <w:jc w:val="center"/>
        <w:outlineLvl w:val="0"/>
        <w:rPr>
          <w:rFonts w:ascii="Times New Roman" w:eastAsia="Times New Roman" w:hAnsi="Times New Roman" w:cs="Times New Roman"/>
          <w:b/>
          <w:bCs/>
          <w:sz w:val="28"/>
          <w:szCs w:val="28"/>
        </w:rPr>
      </w:pPr>
    </w:p>
    <w:p w:rsidR="00396467" w:rsidRDefault="00396467" w:rsidP="001857C1">
      <w:pPr>
        <w:widowControl w:val="0"/>
        <w:autoSpaceDE w:val="0"/>
        <w:autoSpaceDN w:val="0"/>
        <w:spacing w:before="103" w:after="0" w:line="360" w:lineRule="auto"/>
        <w:ind w:right="501"/>
        <w:jc w:val="center"/>
        <w:outlineLvl w:val="0"/>
        <w:rPr>
          <w:rFonts w:ascii="Times New Roman" w:eastAsia="Times New Roman" w:hAnsi="Times New Roman" w:cs="Times New Roman"/>
          <w:b/>
          <w:bCs/>
          <w:sz w:val="28"/>
          <w:szCs w:val="28"/>
        </w:rPr>
      </w:pPr>
    </w:p>
    <w:p w:rsidR="00396467" w:rsidRDefault="00396467" w:rsidP="001857C1">
      <w:pPr>
        <w:widowControl w:val="0"/>
        <w:autoSpaceDE w:val="0"/>
        <w:autoSpaceDN w:val="0"/>
        <w:spacing w:before="103" w:after="0" w:line="360" w:lineRule="auto"/>
        <w:ind w:right="501"/>
        <w:jc w:val="center"/>
        <w:outlineLvl w:val="0"/>
        <w:rPr>
          <w:rFonts w:ascii="Times New Roman" w:eastAsia="Times New Roman" w:hAnsi="Times New Roman" w:cs="Times New Roman"/>
          <w:b/>
          <w:bCs/>
          <w:sz w:val="28"/>
          <w:szCs w:val="28"/>
        </w:rPr>
      </w:pPr>
    </w:p>
    <w:p w:rsidR="003E0998" w:rsidRDefault="003E0998" w:rsidP="001857C1">
      <w:pPr>
        <w:widowControl w:val="0"/>
        <w:autoSpaceDE w:val="0"/>
        <w:autoSpaceDN w:val="0"/>
        <w:spacing w:before="103" w:after="0" w:line="360" w:lineRule="auto"/>
        <w:ind w:right="501"/>
        <w:jc w:val="center"/>
        <w:outlineLvl w:val="0"/>
        <w:rPr>
          <w:rFonts w:ascii="Times New Roman" w:eastAsia="Times New Roman" w:hAnsi="Times New Roman" w:cs="Times New Roman"/>
          <w:b/>
          <w:bCs/>
          <w:sz w:val="28"/>
          <w:szCs w:val="28"/>
        </w:rPr>
      </w:pPr>
    </w:p>
    <w:p w:rsidR="003E0998" w:rsidRDefault="003E0998" w:rsidP="001857C1">
      <w:pPr>
        <w:widowControl w:val="0"/>
        <w:autoSpaceDE w:val="0"/>
        <w:autoSpaceDN w:val="0"/>
        <w:spacing w:before="103" w:after="0" w:line="360" w:lineRule="auto"/>
        <w:ind w:right="501"/>
        <w:jc w:val="center"/>
        <w:outlineLvl w:val="0"/>
        <w:rPr>
          <w:rFonts w:ascii="Times New Roman" w:eastAsia="Times New Roman" w:hAnsi="Times New Roman" w:cs="Times New Roman"/>
          <w:b/>
          <w:bCs/>
          <w:sz w:val="28"/>
          <w:szCs w:val="28"/>
        </w:rPr>
      </w:pPr>
    </w:p>
    <w:p w:rsidR="003E0998" w:rsidRDefault="003E0998" w:rsidP="001857C1">
      <w:pPr>
        <w:widowControl w:val="0"/>
        <w:autoSpaceDE w:val="0"/>
        <w:autoSpaceDN w:val="0"/>
        <w:spacing w:before="103" w:after="0" w:line="360" w:lineRule="auto"/>
        <w:ind w:right="501"/>
        <w:jc w:val="center"/>
        <w:outlineLvl w:val="0"/>
        <w:rPr>
          <w:rFonts w:ascii="Times New Roman" w:eastAsia="Times New Roman" w:hAnsi="Times New Roman" w:cs="Times New Roman"/>
          <w:b/>
          <w:bCs/>
          <w:sz w:val="28"/>
          <w:szCs w:val="28"/>
        </w:rPr>
      </w:pPr>
    </w:p>
    <w:p w:rsidR="003E0998" w:rsidRDefault="003E0998" w:rsidP="001857C1">
      <w:pPr>
        <w:widowControl w:val="0"/>
        <w:autoSpaceDE w:val="0"/>
        <w:autoSpaceDN w:val="0"/>
        <w:spacing w:before="103" w:after="0" w:line="360" w:lineRule="auto"/>
        <w:ind w:right="501"/>
        <w:jc w:val="center"/>
        <w:outlineLvl w:val="0"/>
        <w:rPr>
          <w:rFonts w:ascii="Times New Roman" w:eastAsia="Times New Roman" w:hAnsi="Times New Roman" w:cs="Times New Roman"/>
          <w:b/>
          <w:bCs/>
          <w:sz w:val="28"/>
          <w:szCs w:val="28"/>
        </w:rPr>
      </w:pPr>
    </w:p>
    <w:p w:rsidR="003E0998" w:rsidRDefault="003E0998" w:rsidP="001857C1">
      <w:pPr>
        <w:widowControl w:val="0"/>
        <w:autoSpaceDE w:val="0"/>
        <w:autoSpaceDN w:val="0"/>
        <w:spacing w:before="103" w:after="0" w:line="360" w:lineRule="auto"/>
        <w:ind w:right="501"/>
        <w:jc w:val="center"/>
        <w:outlineLvl w:val="0"/>
        <w:rPr>
          <w:rFonts w:ascii="Times New Roman" w:eastAsia="Times New Roman" w:hAnsi="Times New Roman" w:cs="Times New Roman"/>
          <w:b/>
          <w:bCs/>
          <w:sz w:val="28"/>
          <w:szCs w:val="28"/>
        </w:rPr>
      </w:pPr>
    </w:p>
    <w:p w:rsidR="003E0998" w:rsidRDefault="003E0998" w:rsidP="001857C1">
      <w:pPr>
        <w:widowControl w:val="0"/>
        <w:autoSpaceDE w:val="0"/>
        <w:autoSpaceDN w:val="0"/>
        <w:spacing w:before="103" w:after="0" w:line="360" w:lineRule="auto"/>
        <w:ind w:right="501"/>
        <w:jc w:val="center"/>
        <w:outlineLvl w:val="0"/>
        <w:rPr>
          <w:rFonts w:ascii="Times New Roman" w:eastAsia="Times New Roman" w:hAnsi="Times New Roman" w:cs="Times New Roman"/>
          <w:b/>
          <w:bCs/>
          <w:sz w:val="28"/>
          <w:szCs w:val="28"/>
        </w:rPr>
      </w:pPr>
    </w:p>
    <w:p w:rsidR="00D7746A" w:rsidRPr="00844E53" w:rsidRDefault="00416039" w:rsidP="001857C1">
      <w:pPr>
        <w:pStyle w:val="1"/>
        <w:ind w:left="0" w:right="501"/>
        <w:jc w:val="center"/>
        <w:rPr>
          <w:bCs w:val="0"/>
        </w:rPr>
      </w:pPr>
      <w:bookmarkStart w:id="20" w:name="_Toc94975257"/>
      <w:r>
        <w:lastRenderedPageBreak/>
        <w:t>2.2</w:t>
      </w:r>
      <w:r w:rsidR="00D7746A" w:rsidRPr="00844E53">
        <w:t>. Анализ результатов исследования</w:t>
      </w:r>
      <w:bookmarkEnd w:id="19"/>
      <w:bookmarkEnd w:id="20"/>
    </w:p>
    <w:p w:rsidR="00D7746A" w:rsidRPr="00844E53" w:rsidRDefault="00D7746A" w:rsidP="00416039">
      <w:pPr>
        <w:spacing w:after="0" w:line="360" w:lineRule="auto"/>
        <w:ind w:right="501" w:firstLine="708"/>
        <w:jc w:val="both"/>
        <w:rPr>
          <w:rFonts w:ascii="Times New Roman" w:eastAsia="Calibri" w:hAnsi="Times New Roman" w:cs="Times New Roman"/>
          <w:sz w:val="28"/>
          <w:szCs w:val="28"/>
        </w:rPr>
      </w:pPr>
      <w:proofErr w:type="gramStart"/>
      <w:r w:rsidRPr="00844E53">
        <w:rPr>
          <w:rFonts w:ascii="Times New Roman" w:hAnsi="Times New Roman" w:cs="Times New Roman"/>
          <w:sz w:val="28"/>
          <w:szCs w:val="28"/>
        </w:rPr>
        <w:t xml:space="preserve">С целью определения эффективности использования практико – ориентированного подхода </w:t>
      </w:r>
      <w:r w:rsidR="000B03FC">
        <w:rPr>
          <w:rFonts w:ascii="Times New Roman" w:hAnsi="Times New Roman" w:cs="Times New Roman"/>
          <w:sz w:val="28"/>
          <w:szCs w:val="28"/>
        </w:rPr>
        <w:t>в</w:t>
      </w:r>
      <w:r w:rsidRPr="00844E53">
        <w:rPr>
          <w:rFonts w:ascii="Times New Roman" w:hAnsi="Times New Roman" w:cs="Times New Roman"/>
          <w:sz w:val="28"/>
          <w:szCs w:val="28"/>
        </w:rPr>
        <w:t xml:space="preserve"> обучении игре на музыкальных инструментах </w:t>
      </w:r>
      <w:r w:rsidR="00BD7AC2">
        <w:rPr>
          <w:rFonts w:ascii="Times New Roman" w:hAnsi="Times New Roman" w:cs="Times New Roman"/>
          <w:sz w:val="28"/>
          <w:szCs w:val="28"/>
        </w:rPr>
        <w:t xml:space="preserve">был </w:t>
      </w:r>
      <w:r w:rsidRPr="00844E53">
        <w:rPr>
          <w:rFonts w:ascii="Times New Roman" w:eastAsia="Calibri" w:hAnsi="Times New Roman" w:cs="Times New Roman"/>
          <w:sz w:val="28"/>
          <w:szCs w:val="28"/>
        </w:rPr>
        <w:t>проведен</w:t>
      </w:r>
      <w:r w:rsidR="00BD7AC2">
        <w:rPr>
          <w:rFonts w:ascii="Times New Roman" w:eastAsia="Calibri" w:hAnsi="Times New Roman" w:cs="Times New Roman"/>
          <w:sz w:val="28"/>
          <w:szCs w:val="28"/>
        </w:rPr>
        <w:t xml:space="preserve"> контрольный этап эксперимента </w:t>
      </w:r>
      <w:r w:rsidRPr="00844E53">
        <w:rPr>
          <w:rFonts w:ascii="Times New Roman" w:eastAsia="Calibri" w:hAnsi="Times New Roman" w:cs="Times New Roman"/>
          <w:sz w:val="28"/>
          <w:szCs w:val="28"/>
        </w:rPr>
        <w:t>с экспериментальной и контрольной группами.</w:t>
      </w:r>
      <w:proofErr w:type="gramEnd"/>
    </w:p>
    <w:p w:rsidR="00D7746A" w:rsidRPr="00844E53" w:rsidRDefault="00D7746A" w:rsidP="00416039">
      <w:pPr>
        <w:widowControl w:val="0"/>
        <w:tabs>
          <w:tab w:val="right" w:leader="dot" w:pos="9498"/>
        </w:tabs>
        <w:spacing w:after="0" w:line="360" w:lineRule="auto"/>
        <w:ind w:right="501"/>
        <w:jc w:val="both"/>
        <w:rPr>
          <w:rFonts w:ascii="Times New Roman" w:hAnsi="Times New Roman" w:cs="Times New Roman"/>
          <w:sz w:val="28"/>
          <w:szCs w:val="28"/>
        </w:rPr>
      </w:pPr>
      <w:r w:rsidRPr="00844E53">
        <w:rPr>
          <w:rFonts w:ascii="Times New Roman" w:hAnsi="Times New Roman" w:cs="Times New Roman"/>
          <w:sz w:val="28"/>
          <w:szCs w:val="28"/>
        </w:rPr>
        <w:t>Задачи контрольного этапа эксперимента:</w:t>
      </w:r>
    </w:p>
    <w:p w:rsidR="00D7746A" w:rsidRPr="00844E53" w:rsidRDefault="00D7746A" w:rsidP="00416039">
      <w:pPr>
        <w:widowControl w:val="0"/>
        <w:tabs>
          <w:tab w:val="right" w:leader="dot" w:pos="9498"/>
        </w:tabs>
        <w:spacing w:after="0" w:line="360" w:lineRule="auto"/>
        <w:ind w:right="501"/>
        <w:jc w:val="both"/>
        <w:rPr>
          <w:rFonts w:ascii="Times New Roman" w:hAnsi="Times New Roman" w:cs="Times New Roman"/>
          <w:sz w:val="28"/>
          <w:szCs w:val="28"/>
        </w:rPr>
      </w:pPr>
      <w:r w:rsidRPr="00844E53">
        <w:rPr>
          <w:rFonts w:ascii="Times New Roman" w:hAnsi="Times New Roman" w:cs="Times New Roman"/>
          <w:sz w:val="28"/>
          <w:szCs w:val="28"/>
        </w:rPr>
        <w:t xml:space="preserve">       -  выявить динамику диагностируемых параметров;</w:t>
      </w:r>
    </w:p>
    <w:p w:rsidR="00D7746A" w:rsidRPr="00844E53" w:rsidRDefault="00D7746A" w:rsidP="00416039">
      <w:pPr>
        <w:widowControl w:val="0"/>
        <w:tabs>
          <w:tab w:val="right" w:leader="dot" w:pos="9498"/>
        </w:tabs>
        <w:spacing w:after="0" w:line="360" w:lineRule="auto"/>
        <w:ind w:right="501"/>
        <w:jc w:val="both"/>
        <w:rPr>
          <w:rFonts w:ascii="Times New Roman" w:hAnsi="Times New Roman" w:cs="Times New Roman"/>
          <w:sz w:val="28"/>
          <w:szCs w:val="28"/>
        </w:rPr>
      </w:pPr>
      <w:r w:rsidRPr="00844E53">
        <w:rPr>
          <w:rFonts w:ascii="Times New Roman" w:hAnsi="Times New Roman" w:cs="Times New Roman"/>
          <w:sz w:val="28"/>
          <w:szCs w:val="28"/>
        </w:rPr>
        <w:t xml:space="preserve">   </w:t>
      </w:r>
      <w:r w:rsidR="001F755D">
        <w:rPr>
          <w:rFonts w:ascii="Times New Roman" w:hAnsi="Times New Roman" w:cs="Times New Roman"/>
          <w:sz w:val="28"/>
          <w:szCs w:val="28"/>
        </w:rPr>
        <w:t xml:space="preserve">    - определить эффективность </w:t>
      </w:r>
      <w:r w:rsidRPr="00844E53">
        <w:rPr>
          <w:rFonts w:ascii="Times New Roman" w:hAnsi="Times New Roman" w:cs="Times New Roman"/>
          <w:sz w:val="28"/>
          <w:szCs w:val="28"/>
        </w:rPr>
        <w:t xml:space="preserve"> использования практик</w:t>
      </w:r>
      <w:r w:rsidR="00416039">
        <w:rPr>
          <w:rFonts w:ascii="Times New Roman" w:hAnsi="Times New Roman" w:cs="Times New Roman"/>
          <w:sz w:val="28"/>
          <w:szCs w:val="28"/>
        </w:rPr>
        <w:t>о – ориентированного подхода в</w:t>
      </w:r>
      <w:r w:rsidRPr="00844E53">
        <w:rPr>
          <w:rFonts w:ascii="Times New Roman" w:hAnsi="Times New Roman" w:cs="Times New Roman"/>
          <w:sz w:val="28"/>
          <w:szCs w:val="28"/>
        </w:rPr>
        <w:t xml:space="preserve"> обучении игре на музыкальных инструментах.</w:t>
      </w:r>
    </w:p>
    <w:p w:rsidR="00D7746A" w:rsidRPr="00844E53" w:rsidRDefault="00D7746A" w:rsidP="00416039">
      <w:pPr>
        <w:widowControl w:val="0"/>
        <w:shd w:val="clear" w:color="auto" w:fill="FFFFFF"/>
        <w:tabs>
          <w:tab w:val="right" w:leader="dot" w:pos="9498"/>
        </w:tabs>
        <w:spacing w:after="0" w:line="360" w:lineRule="auto"/>
        <w:ind w:right="501" w:firstLine="283"/>
        <w:jc w:val="both"/>
        <w:rPr>
          <w:rFonts w:ascii="Times New Roman" w:hAnsi="Times New Roman" w:cs="Times New Roman"/>
          <w:sz w:val="28"/>
          <w:szCs w:val="28"/>
        </w:rPr>
      </w:pPr>
      <w:r w:rsidRPr="00844E53">
        <w:rPr>
          <w:rFonts w:ascii="Times New Roman" w:hAnsi="Times New Roman" w:cs="Times New Roman"/>
          <w:sz w:val="28"/>
          <w:szCs w:val="28"/>
        </w:rPr>
        <w:t>На данном этапе использовался тот же диагностический материал, что и на констатирующем этапе эксперимента.</w:t>
      </w:r>
    </w:p>
    <w:p w:rsidR="00416039" w:rsidRDefault="00D7746A" w:rsidP="003E0998">
      <w:pPr>
        <w:widowControl w:val="0"/>
        <w:shd w:val="clear" w:color="auto" w:fill="FFFFFF"/>
        <w:tabs>
          <w:tab w:val="right" w:leader="dot" w:pos="9498"/>
        </w:tabs>
        <w:spacing w:after="0" w:line="360" w:lineRule="auto"/>
        <w:ind w:right="501" w:firstLine="283"/>
        <w:jc w:val="both"/>
        <w:rPr>
          <w:rFonts w:ascii="Times New Roman" w:hAnsi="Times New Roman" w:cs="Times New Roman"/>
          <w:sz w:val="28"/>
          <w:szCs w:val="28"/>
        </w:rPr>
      </w:pPr>
      <w:proofErr w:type="gramStart"/>
      <w:r w:rsidRPr="00844E53">
        <w:rPr>
          <w:rFonts w:ascii="Times New Roman" w:hAnsi="Times New Roman" w:cs="Times New Roman"/>
          <w:sz w:val="28"/>
          <w:szCs w:val="28"/>
        </w:rPr>
        <w:t xml:space="preserve">Результаты контрольной диагностики в экспериментальной и контрольной группах приведены в таблицах </w:t>
      </w:r>
      <w:r w:rsidR="000231EB">
        <w:rPr>
          <w:rFonts w:ascii="Times New Roman" w:hAnsi="Times New Roman" w:cs="Times New Roman"/>
          <w:sz w:val="28"/>
          <w:szCs w:val="28"/>
        </w:rPr>
        <w:t xml:space="preserve"> </w:t>
      </w:r>
      <w:r w:rsidRPr="00844E53">
        <w:rPr>
          <w:rFonts w:ascii="Times New Roman" w:hAnsi="Times New Roman" w:cs="Times New Roman"/>
          <w:sz w:val="28"/>
          <w:szCs w:val="28"/>
        </w:rPr>
        <w:t xml:space="preserve">№№ </w:t>
      </w:r>
      <w:r w:rsidR="009E23B0">
        <w:rPr>
          <w:rFonts w:ascii="Times New Roman" w:hAnsi="Times New Roman" w:cs="Times New Roman"/>
          <w:sz w:val="28"/>
          <w:szCs w:val="28"/>
        </w:rPr>
        <w:t>5, 6</w:t>
      </w:r>
      <w:proofErr w:type="gramEnd"/>
    </w:p>
    <w:p w:rsidR="00D7746A" w:rsidRPr="00161A1F" w:rsidRDefault="009E23B0" w:rsidP="001857C1">
      <w:pPr>
        <w:widowControl w:val="0"/>
        <w:shd w:val="clear" w:color="auto" w:fill="FFFFFF"/>
        <w:tabs>
          <w:tab w:val="right" w:leader="dot" w:pos="9498"/>
        </w:tabs>
        <w:spacing w:after="0" w:line="240" w:lineRule="auto"/>
        <w:ind w:right="501" w:firstLine="283"/>
        <w:jc w:val="right"/>
        <w:rPr>
          <w:rFonts w:ascii="Times New Roman" w:hAnsi="Times New Roman" w:cs="Times New Roman"/>
          <w:sz w:val="28"/>
          <w:szCs w:val="28"/>
        </w:rPr>
      </w:pPr>
      <w:r>
        <w:rPr>
          <w:rFonts w:ascii="Times New Roman" w:hAnsi="Times New Roman" w:cs="Times New Roman"/>
          <w:sz w:val="28"/>
          <w:szCs w:val="28"/>
        </w:rPr>
        <w:t>Таблица 5</w:t>
      </w:r>
      <w:r w:rsidR="00D7746A" w:rsidRPr="00161A1F">
        <w:rPr>
          <w:rFonts w:ascii="Times New Roman" w:hAnsi="Times New Roman" w:cs="Times New Roman"/>
          <w:sz w:val="28"/>
          <w:szCs w:val="28"/>
        </w:rPr>
        <w:t xml:space="preserve"> </w:t>
      </w:r>
    </w:p>
    <w:p w:rsidR="00D7746A" w:rsidRPr="00161A1F" w:rsidRDefault="00D7746A" w:rsidP="001857C1">
      <w:pPr>
        <w:widowControl w:val="0"/>
        <w:shd w:val="clear" w:color="auto" w:fill="FFFFFF"/>
        <w:tabs>
          <w:tab w:val="right" w:leader="dot" w:pos="9498"/>
        </w:tabs>
        <w:spacing w:after="0" w:line="240" w:lineRule="auto"/>
        <w:ind w:right="501" w:firstLine="283"/>
        <w:jc w:val="both"/>
        <w:rPr>
          <w:rFonts w:ascii="Times New Roman" w:hAnsi="Times New Roman" w:cs="Times New Roman"/>
          <w:sz w:val="28"/>
          <w:szCs w:val="28"/>
        </w:rPr>
      </w:pPr>
    </w:p>
    <w:p w:rsidR="00D7746A" w:rsidRPr="00161A1F" w:rsidRDefault="00D7746A" w:rsidP="001857C1">
      <w:pPr>
        <w:widowControl w:val="0"/>
        <w:tabs>
          <w:tab w:val="left" w:pos="3641"/>
          <w:tab w:val="right" w:leader="dot" w:pos="9498"/>
        </w:tabs>
        <w:spacing w:after="0" w:line="240" w:lineRule="auto"/>
        <w:ind w:right="501" w:firstLine="680"/>
        <w:jc w:val="center"/>
        <w:rPr>
          <w:rFonts w:ascii="Times New Roman" w:hAnsi="Times New Roman" w:cs="Times New Roman"/>
          <w:sz w:val="28"/>
          <w:szCs w:val="28"/>
        </w:rPr>
      </w:pPr>
      <w:r w:rsidRPr="00161A1F">
        <w:rPr>
          <w:rFonts w:ascii="Times New Roman" w:hAnsi="Times New Roman" w:cs="Times New Roman"/>
          <w:sz w:val="28"/>
          <w:szCs w:val="28"/>
        </w:rPr>
        <w:t xml:space="preserve">Результаты диагностики </w:t>
      </w:r>
      <w:proofErr w:type="gramStart"/>
      <w:r w:rsidRPr="00161A1F">
        <w:rPr>
          <w:rFonts w:ascii="Times New Roman" w:hAnsi="Times New Roman" w:cs="Times New Roman"/>
          <w:bCs/>
          <w:sz w:val="28"/>
          <w:szCs w:val="28"/>
        </w:rPr>
        <w:t>обучающихся</w:t>
      </w:r>
      <w:proofErr w:type="gramEnd"/>
      <w:r w:rsidRPr="00161A1F">
        <w:rPr>
          <w:rFonts w:ascii="Times New Roman" w:hAnsi="Times New Roman" w:cs="Times New Roman"/>
          <w:sz w:val="28"/>
          <w:szCs w:val="28"/>
        </w:rPr>
        <w:t xml:space="preserve"> экспериментальной группы на контрольном  этапе </w:t>
      </w:r>
    </w:p>
    <w:tbl>
      <w:tblPr>
        <w:tblStyle w:val="aa"/>
        <w:tblpPr w:leftFromText="180" w:rightFromText="180" w:vertAnchor="text" w:horzAnchor="margin" w:tblpXSpec="center" w:tblpY="129"/>
        <w:tblW w:w="8330" w:type="dxa"/>
        <w:tblLayout w:type="fixed"/>
        <w:tblLook w:val="04A0" w:firstRow="1" w:lastRow="0" w:firstColumn="1" w:lastColumn="0" w:noHBand="0" w:noVBand="1"/>
      </w:tblPr>
      <w:tblGrid>
        <w:gridCol w:w="1668"/>
        <w:gridCol w:w="850"/>
        <w:gridCol w:w="567"/>
        <w:gridCol w:w="992"/>
        <w:gridCol w:w="567"/>
        <w:gridCol w:w="851"/>
        <w:gridCol w:w="709"/>
        <w:gridCol w:w="992"/>
        <w:gridCol w:w="1134"/>
      </w:tblGrid>
      <w:tr w:rsidR="00D7746A" w:rsidRPr="005710C3" w:rsidTr="003466CE">
        <w:tc>
          <w:tcPr>
            <w:tcW w:w="1668" w:type="dxa"/>
            <w:tcBorders>
              <w:left w:val="single" w:sz="4" w:space="0" w:color="auto"/>
            </w:tcBorders>
          </w:tcPr>
          <w:p w:rsidR="00D7746A" w:rsidRPr="005710C3" w:rsidRDefault="00D7746A" w:rsidP="003466CE">
            <w:pPr>
              <w:widowControl w:val="0"/>
              <w:rPr>
                <w:rFonts w:ascii="Times New Roman" w:hAnsi="Times New Roman"/>
                <w:sz w:val="16"/>
                <w:szCs w:val="14"/>
              </w:rPr>
            </w:pPr>
            <w:r w:rsidRPr="005710C3">
              <w:rPr>
                <w:rFonts w:ascii="Times New Roman" w:hAnsi="Times New Roman"/>
                <w:sz w:val="16"/>
                <w:szCs w:val="14"/>
              </w:rPr>
              <w:t xml:space="preserve">     Ф.И.</w:t>
            </w:r>
          </w:p>
        </w:tc>
        <w:tc>
          <w:tcPr>
            <w:tcW w:w="1417" w:type="dxa"/>
            <w:gridSpan w:val="2"/>
          </w:tcPr>
          <w:p w:rsidR="00D7746A" w:rsidRPr="005710C3" w:rsidRDefault="00D7746A" w:rsidP="003466CE">
            <w:pPr>
              <w:widowControl w:val="0"/>
              <w:ind w:right="-108"/>
              <w:jc w:val="center"/>
              <w:rPr>
                <w:rFonts w:ascii="Times New Roman" w:hAnsi="Times New Roman"/>
                <w:sz w:val="14"/>
                <w:szCs w:val="14"/>
              </w:rPr>
            </w:pPr>
            <w:r w:rsidRPr="005710C3">
              <w:rPr>
                <w:rFonts w:ascii="Times New Roman" w:hAnsi="Times New Roman"/>
                <w:sz w:val="14"/>
                <w:szCs w:val="14"/>
              </w:rPr>
              <w:t xml:space="preserve">Личностные результаты </w:t>
            </w:r>
          </w:p>
        </w:tc>
        <w:tc>
          <w:tcPr>
            <w:tcW w:w="1559" w:type="dxa"/>
            <w:gridSpan w:val="2"/>
          </w:tcPr>
          <w:p w:rsidR="00D7746A" w:rsidRPr="005710C3" w:rsidRDefault="00D7746A" w:rsidP="001857C1">
            <w:pPr>
              <w:widowControl w:val="0"/>
              <w:ind w:right="501"/>
              <w:jc w:val="center"/>
              <w:rPr>
                <w:rFonts w:ascii="Times New Roman" w:hAnsi="Times New Roman"/>
                <w:sz w:val="14"/>
                <w:szCs w:val="14"/>
              </w:rPr>
            </w:pPr>
            <w:r w:rsidRPr="005710C3">
              <w:rPr>
                <w:rFonts w:ascii="Times New Roman" w:hAnsi="Times New Roman"/>
                <w:sz w:val="14"/>
                <w:szCs w:val="14"/>
              </w:rPr>
              <w:t>Метапредметные результаты</w:t>
            </w:r>
          </w:p>
        </w:tc>
        <w:tc>
          <w:tcPr>
            <w:tcW w:w="1560" w:type="dxa"/>
            <w:gridSpan w:val="2"/>
          </w:tcPr>
          <w:p w:rsidR="00D7746A" w:rsidRPr="005710C3" w:rsidRDefault="00D7746A" w:rsidP="001857C1">
            <w:pPr>
              <w:widowControl w:val="0"/>
              <w:ind w:right="501"/>
              <w:jc w:val="center"/>
              <w:rPr>
                <w:rFonts w:ascii="Times New Roman" w:hAnsi="Times New Roman"/>
                <w:sz w:val="14"/>
                <w:szCs w:val="14"/>
              </w:rPr>
            </w:pPr>
            <w:r w:rsidRPr="005710C3">
              <w:rPr>
                <w:rFonts w:ascii="Times New Roman" w:hAnsi="Times New Roman"/>
                <w:sz w:val="14"/>
                <w:szCs w:val="14"/>
              </w:rPr>
              <w:t xml:space="preserve">Предметные результаты </w:t>
            </w:r>
          </w:p>
        </w:tc>
        <w:tc>
          <w:tcPr>
            <w:tcW w:w="992" w:type="dxa"/>
          </w:tcPr>
          <w:p w:rsidR="00D7746A" w:rsidRPr="005710C3" w:rsidRDefault="00D7746A" w:rsidP="001857C1">
            <w:pPr>
              <w:widowControl w:val="0"/>
              <w:ind w:right="501"/>
              <w:jc w:val="center"/>
              <w:rPr>
                <w:rFonts w:ascii="Times New Roman" w:hAnsi="Times New Roman"/>
                <w:sz w:val="14"/>
                <w:szCs w:val="14"/>
              </w:rPr>
            </w:pPr>
            <w:r w:rsidRPr="005710C3">
              <w:rPr>
                <w:rFonts w:ascii="Times New Roman" w:hAnsi="Times New Roman"/>
                <w:sz w:val="14"/>
                <w:szCs w:val="14"/>
              </w:rPr>
              <w:t>Общий бал</w:t>
            </w:r>
          </w:p>
        </w:tc>
        <w:tc>
          <w:tcPr>
            <w:tcW w:w="1134" w:type="dxa"/>
          </w:tcPr>
          <w:p w:rsidR="00D7746A" w:rsidRPr="005710C3" w:rsidRDefault="00D7746A" w:rsidP="001857C1">
            <w:pPr>
              <w:widowControl w:val="0"/>
              <w:ind w:right="501"/>
              <w:jc w:val="center"/>
              <w:rPr>
                <w:rFonts w:ascii="Times New Roman" w:hAnsi="Times New Roman"/>
                <w:sz w:val="14"/>
                <w:szCs w:val="14"/>
              </w:rPr>
            </w:pPr>
            <w:r w:rsidRPr="005710C3">
              <w:rPr>
                <w:rFonts w:ascii="Times New Roman" w:hAnsi="Times New Roman"/>
                <w:sz w:val="14"/>
                <w:szCs w:val="14"/>
              </w:rPr>
              <w:t>Общий уровень</w:t>
            </w:r>
          </w:p>
        </w:tc>
      </w:tr>
      <w:tr w:rsidR="00D7746A" w:rsidRPr="005710C3" w:rsidTr="003466CE">
        <w:trPr>
          <w:trHeight w:val="127"/>
        </w:trPr>
        <w:tc>
          <w:tcPr>
            <w:tcW w:w="1668" w:type="dxa"/>
            <w:tcBorders>
              <w:left w:val="single" w:sz="4" w:space="0" w:color="auto"/>
            </w:tcBorders>
          </w:tcPr>
          <w:p w:rsidR="00D7746A" w:rsidRPr="003E0998" w:rsidRDefault="00D7746A" w:rsidP="003466CE">
            <w:pPr>
              <w:widowControl w:val="0"/>
              <w:tabs>
                <w:tab w:val="right" w:leader="dot" w:pos="9498"/>
              </w:tabs>
              <w:jc w:val="center"/>
              <w:rPr>
                <w:rFonts w:ascii="Times New Roman" w:hAnsi="Times New Roman"/>
                <w:bCs/>
                <w:sz w:val="22"/>
                <w:szCs w:val="14"/>
              </w:rPr>
            </w:pPr>
            <w:r w:rsidRPr="003E0998">
              <w:rPr>
                <w:rFonts w:ascii="Times New Roman" w:hAnsi="Times New Roman"/>
                <w:bCs/>
                <w:sz w:val="22"/>
                <w:szCs w:val="14"/>
              </w:rPr>
              <w:t>Г. Чингиз</w:t>
            </w:r>
          </w:p>
        </w:tc>
        <w:tc>
          <w:tcPr>
            <w:tcW w:w="850" w:type="dxa"/>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47</w:t>
            </w:r>
          </w:p>
        </w:tc>
        <w:tc>
          <w:tcPr>
            <w:tcW w:w="567" w:type="dxa"/>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С</w:t>
            </w:r>
          </w:p>
        </w:tc>
        <w:tc>
          <w:tcPr>
            <w:tcW w:w="992"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20</w:t>
            </w:r>
          </w:p>
        </w:tc>
        <w:tc>
          <w:tcPr>
            <w:tcW w:w="567"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С</w:t>
            </w:r>
          </w:p>
        </w:tc>
        <w:tc>
          <w:tcPr>
            <w:tcW w:w="851"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6</w:t>
            </w:r>
          </w:p>
        </w:tc>
        <w:tc>
          <w:tcPr>
            <w:tcW w:w="709"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С</w:t>
            </w:r>
          </w:p>
        </w:tc>
        <w:tc>
          <w:tcPr>
            <w:tcW w:w="992" w:type="dxa"/>
          </w:tcPr>
          <w:p w:rsidR="00D7746A" w:rsidRPr="003E0998" w:rsidRDefault="00D7746A" w:rsidP="001857C1">
            <w:pPr>
              <w:widowControl w:val="0"/>
              <w:ind w:right="501"/>
              <w:jc w:val="center"/>
              <w:rPr>
                <w:rFonts w:ascii="Times New Roman" w:hAnsi="Times New Roman"/>
                <w:sz w:val="22"/>
                <w:szCs w:val="14"/>
              </w:rPr>
            </w:pPr>
            <w:r w:rsidRPr="003E0998">
              <w:rPr>
                <w:rFonts w:ascii="Times New Roman" w:hAnsi="Times New Roman"/>
                <w:sz w:val="22"/>
                <w:szCs w:val="14"/>
              </w:rPr>
              <w:t>73</w:t>
            </w:r>
          </w:p>
        </w:tc>
        <w:tc>
          <w:tcPr>
            <w:tcW w:w="1134"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С</w:t>
            </w:r>
          </w:p>
        </w:tc>
      </w:tr>
      <w:tr w:rsidR="00D7746A" w:rsidRPr="005710C3" w:rsidTr="003466CE">
        <w:trPr>
          <w:trHeight w:val="276"/>
        </w:trPr>
        <w:tc>
          <w:tcPr>
            <w:tcW w:w="1668" w:type="dxa"/>
            <w:tcBorders>
              <w:left w:val="single" w:sz="4" w:space="0" w:color="auto"/>
            </w:tcBorders>
          </w:tcPr>
          <w:p w:rsidR="00D7746A" w:rsidRPr="003E0998" w:rsidRDefault="00D7746A" w:rsidP="003466CE">
            <w:pPr>
              <w:widowControl w:val="0"/>
              <w:tabs>
                <w:tab w:val="right" w:leader="dot" w:pos="9498"/>
              </w:tabs>
              <w:jc w:val="center"/>
              <w:rPr>
                <w:rFonts w:ascii="Times New Roman" w:hAnsi="Times New Roman"/>
                <w:bCs/>
                <w:sz w:val="22"/>
                <w:szCs w:val="14"/>
              </w:rPr>
            </w:pPr>
            <w:r w:rsidRPr="003E0998">
              <w:rPr>
                <w:rFonts w:ascii="Times New Roman" w:hAnsi="Times New Roman"/>
                <w:bCs/>
                <w:sz w:val="22"/>
                <w:szCs w:val="14"/>
              </w:rPr>
              <w:t>Г. Тимур</w:t>
            </w:r>
          </w:p>
        </w:tc>
        <w:tc>
          <w:tcPr>
            <w:tcW w:w="850" w:type="dxa"/>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42</w:t>
            </w:r>
          </w:p>
        </w:tc>
        <w:tc>
          <w:tcPr>
            <w:tcW w:w="567" w:type="dxa"/>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С</w:t>
            </w:r>
          </w:p>
        </w:tc>
        <w:tc>
          <w:tcPr>
            <w:tcW w:w="992"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20</w:t>
            </w:r>
          </w:p>
        </w:tc>
        <w:tc>
          <w:tcPr>
            <w:tcW w:w="567"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С</w:t>
            </w:r>
          </w:p>
        </w:tc>
        <w:tc>
          <w:tcPr>
            <w:tcW w:w="851"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6</w:t>
            </w:r>
          </w:p>
        </w:tc>
        <w:tc>
          <w:tcPr>
            <w:tcW w:w="709"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С</w:t>
            </w:r>
          </w:p>
        </w:tc>
        <w:tc>
          <w:tcPr>
            <w:tcW w:w="992" w:type="dxa"/>
          </w:tcPr>
          <w:p w:rsidR="00D7746A" w:rsidRPr="003E0998" w:rsidRDefault="00D7746A" w:rsidP="001857C1">
            <w:pPr>
              <w:widowControl w:val="0"/>
              <w:ind w:right="501"/>
              <w:jc w:val="center"/>
              <w:rPr>
                <w:rFonts w:ascii="Times New Roman" w:hAnsi="Times New Roman"/>
                <w:sz w:val="22"/>
                <w:szCs w:val="14"/>
              </w:rPr>
            </w:pPr>
            <w:r w:rsidRPr="003E0998">
              <w:rPr>
                <w:rFonts w:ascii="Times New Roman" w:hAnsi="Times New Roman"/>
                <w:sz w:val="22"/>
                <w:szCs w:val="14"/>
              </w:rPr>
              <w:t>68</w:t>
            </w:r>
          </w:p>
        </w:tc>
        <w:tc>
          <w:tcPr>
            <w:tcW w:w="1134"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С</w:t>
            </w:r>
          </w:p>
        </w:tc>
      </w:tr>
      <w:tr w:rsidR="00D7746A" w:rsidRPr="005710C3" w:rsidTr="003466CE">
        <w:tc>
          <w:tcPr>
            <w:tcW w:w="1668" w:type="dxa"/>
            <w:tcBorders>
              <w:left w:val="single" w:sz="4" w:space="0" w:color="auto"/>
            </w:tcBorders>
          </w:tcPr>
          <w:p w:rsidR="00D7746A" w:rsidRPr="003E0998" w:rsidRDefault="00D7746A" w:rsidP="003466CE">
            <w:pPr>
              <w:widowControl w:val="0"/>
              <w:tabs>
                <w:tab w:val="right" w:leader="dot" w:pos="9498"/>
              </w:tabs>
              <w:jc w:val="center"/>
              <w:rPr>
                <w:rFonts w:ascii="Times New Roman" w:hAnsi="Times New Roman"/>
                <w:bCs/>
                <w:sz w:val="22"/>
                <w:szCs w:val="14"/>
              </w:rPr>
            </w:pPr>
            <w:r w:rsidRPr="003E0998">
              <w:rPr>
                <w:rFonts w:ascii="Times New Roman" w:hAnsi="Times New Roman"/>
                <w:bCs/>
                <w:sz w:val="22"/>
                <w:szCs w:val="14"/>
              </w:rPr>
              <w:t>К. Тимур</w:t>
            </w:r>
          </w:p>
        </w:tc>
        <w:tc>
          <w:tcPr>
            <w:tcW w:w="850" w:type="dxa"/>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42</w:t>
            </w:r>
          </w:p>
        </w:tc>
        <w:tc>
          <w:tcPr>
            <w:tcW w:w="567" w:type="dxa"/>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С</w:t>
            </w:r>
          </w:p>
        </w:tc>
        <w:tc>
          <w:tcPr>
            <w:tcW w:w="992"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25</w:t>
            </w:r>
          </w:p>
        </w:tc>
        <w:tc>
          <w:tcPr>
            <w:tcW w:w="567"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c>
          <w:tcPr>
            <w:tcW w:w="851"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7</w:t>
            </w:r>
          </w:p>
        </w:tc>
        <w:tc>
          <w:tcPr>
            <w:tcW w:w="709"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c>
          <w:tcPr>
            <w:tcW w:w="992" w:type="dxa"/>
          </w:tcPr>
          <w:p w:rsidR="00D7746A" w:rsidRPr="003E0998" w:rsidRDefault="00D7746A" w:rsidP="001857C1">
            <w:pPr>
              <w:widowControl w:val="0"/>
              <w:ind w:right="501"/>
              <w:jc w:val="center"/>
              <w:rPr>
                <w:rFonts w:ascii="Times New Roman" w:hAnsi="Times New Roman"/>
                <w:sz w:val="22"/>
                <w:szCs w:val="14"/>
              </w:rPr>
            </w:pPr>
            <w:r w:rsidRPr="003E0998">
              <w:rPr>
                <w:rFonts w:ascii="Times New Roman" w:hAnsi="Times New Roman"/>
                <w:sz w:val="22"/>
                <w:szCs w:val="14"/>
              </w:rPr>
              <w:t>74</w:t>
            </w:r>
          </w:p>
        </w:tc>
        <w:tc>
          <w:tcPr>
            <w:tcW w:w="1134"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r>
      <w:tr w:rsidR="00D7746A" w:rsidRPr="005710C3" w:rsidTr="003466CE">
        <w:tc>
          <w:tcPr>
            <w:tcW w:w="1668" w:type="dxa"/>
            <w:tcBorders>
              <w:left w:val="single" w:sz="4" w:space="0" w:color="auto"/>
            </w:tcBorders>
          </w:tcPr>
          <w:p w:rsidR="00D7746A" w:rsidRPr="003E0998" w:rsidRDefault="00D7746A" w:rsidP="003466CE">
            <w:pPr>
              <w:widowControl w:val="0"/>
              <w:tabs>
                <w:tab w:val="right" w:leader="dot" w:pos="9498"/>
              </w:tabs>
              <w:jc w:val="center"/>
              <w:rPr>
                <w:rFonts w:ascii="Times New Roman" w:hAnsi="Times New Roman"/>
                <w:bCs/>
                <w:sz w:val="22"/>
                <w:szCs w:val="14"/>
              </w:rPr>
            </w:pPr>
            <w:r w:rsidRPr="003E0998">
              <w:rPr>
                <w:rFonts w:ascii="Times New Roman" w:hAnsi="Times New Roman"/>
                <w:bCs/>
                <w:sz w:val="22"/>
                <w:szCs w:val="14"/>
              </w:rPr>
              <w:t>К. Юрий</w:t>
            </w:r>
          </w:p>
        </w:tc>
        <w:tc>
          <w:tcPr>
            <w:tcW w:w="850" w:type="dxa"/>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 xml:space="preserve">56 </w:t>
            </w:r>
          </w:p>
        </w:tc>
        <w:tc>
          <w:tcPr>
            <w:tcW w:w="567" w:type="dxa"/>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В</w:t>
            </w:r>
          </w:p>
        </w:tc>
        <w:tc>
          <w:tcPr>
            <w:tcW w:w="992"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25</w:t>
            </w:r>
          </w:p>
        </w:tc>
        <w:tc>
          <w:tcPr>
            <w:tcW w:w="567"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c>
          <w:tcPr>
            <w:tcW w:w="851"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10</w:t>
            </w:r>
          </w:p>
        </w:tc>
        <w:tc>
          <w:tcPr>
            <w:tcW w:w="709"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c>
          <w:tcPr>
            <w:tcW w:w="992" w:type="dxa"/>
          </w:tcPr>
          <w:p w:rsidR="00D7746A" w:rsidRPr="003E0998" w:rsidRDefault="00D7746A" w:rsidP="001857C1">
            <w:pPr>
              <w:widowControl w:val="0"/>
              <w:ind w:right="501"/>
              <w:jc w:val="center"/>
              <w:rPr>
                <w:rFonts w:ascii="Times New Roman" w:hAnsi="Times New Roman"/>
                <w:sz w:val="22"/>
                <w:szCs w:val="14"/>
              </w:rPr>
            </w:pPr>
            <w:r w:rsidRPr="003E0998">
              <w:rPr>
                <w:rFonts w:ascii="Times New Roman" w:hAnsi="Times New Roman"/>
                <w:sz w:val="22"/>
                <w:szCs w:val="14"/>
              </w:rPr>
              <w:t>91</w:t>
            </w:r>
          </w:p>
        </w:tc>
        <w:tc>
          <w:tcPr>
            <w:tcW w:w="1134"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r>
      <w:tr w:rsidR="00D7746A" w:rsidRPr="005710C3" w:rsidTr="003466CE">
        <w:tc>
          <w:tcPr>
            <w:tcW w:w="1668" w:type="dxa"/>
            <w:tcBorders>
              <w:left w:val="single" w:sz="4" w:space="0" w:color="auto"/>
            </w:tcBorders>
          </w:tcPr>
          <w:p w:rsidR="00D7746A" w:rsidRPr="003E0998" w:rsidRDefault="00D7746A" w:rsidP="003466CE">
            <w:pPr>
              <w:widowControl w:val="0"/>
              <w:tabs>
                <w:tab w:val="right" w:leader="dot" w:pos="9498"/>
              </w:tabs>
              <w:jc w:val="center"/>
              <w:rPr>
                <w:rFonts w:ascii="Times New Roman" w:hAnsi="Times New Roman"/>
                <w:bCs/>
                <w:sz w:val="22"/>
                <w:szCs w:val="14"/>
              </w:rPr>
            </w:pPr>
            <w:r w:rsidRPr="003E0998">
              <w:rPr>
                <w:rFonts w:ascii="Times New Roman" w:hAnsi="Times New Roman"/>
                <w:bCs/>
                <w:sz w:val="22"/>
                <w:szCs w:val="14"/>
              </w:rPr>
              <w:t>М. Айдар</w:t>
            </w:r>
          </w:p>
        </w:tc>
        <w:tc>
          <w:tcPr>
            <w:tcW w:w="850" w:type="dxa"/>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58</w:t>
            </w:r>
          </w:p>
        </w:tc>
        <w:tc>
          <w:tcPr>
            <w:tcW w:w="567" w:type="dxa"/>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В</w:t>
            </w:r>
          </w:p>
        </w:tc>
        <w:tc>
          <w:tcPr>
            <w:tcW w:w="992"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23</w:t>
            </w:r>
          </w:p>
        </w:tc>
        <w:tc>
          <w:tcPr>
            <w:tcW w:w="567"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c>
          <w:tcPr>
            <w:tcW w:w="851"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7</w:t>
            </w:r>
          </w:p>
        </w:tc>
        <w:tc>
          <w:tcPr>
            <w:tcW w:w="709"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c>
          <w:tcPr>
            <w:tcW w:w="992" w:type="dxa"/>
          </w:tcPr>
          <w:p w:rsidR="00D7746A" w:rsidRPr="003E0998" w:rsidRDefault="00D7746A" w:rsidP="001857C1">
            <w:pPr>
              <w:widowControl w:val="0"/>
              <w:ind w:right="501"/>
              <w:jc w:val="center"/>
              <w:rPr>
                <w:rFonts w:ascii="Times New Roman" w:hAnsi="Times New Roman"/>
                <w:sz w:val="22"/>
                <w:szCs w:val="14"/>
              </w:rPr>
            </w:pPr>
            <w:r w:rsidRPr="003E0998">
              <w:rPr>
                <w:rFonts w:ascii="Times New Roman" w:hAnsi="Times New Roman"/>
                <w:sz w:val="22"/>
                <w:szCs w:val="14"/>
              </w:rPr>
              <w:t>88</w:t>
            </w:r>
          </w:p>
        </w:tc>
        <w:tc>
          <w:tcPr>
            <w:tcW w:w="1134"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r>
      <w:tr w:rsidR="00D7746A" w:rsidRPr="005710C3" w:rsidTr="003466CE">
        <w:tc>
          <w:tcPr>
            <w:tcW w:w="1668" w:type="dxa"/>
            <w:tcBorders>
              <w:left w:val="single" w:sz="4" w:space="0" w:color="auto"/>
            </w:tcBorders>
          </w:tcPr>
          <w:p w:rsidR="00D7746A" w:rsidRPr="003E0998" w:rsidRDefault="00D7746A" w:rsidP="003466CE">
            <w:pPr>
              <w:widowControl w:val="0"/>
              <w:tabs>
                <w:tab w:val="right" w:leader="dot" w:pos="9498"/>
              </w:tabs>
              <w:jc w:val="center"/>
              <w:rPr>
                <w:rFonts w:ascii="Times New Roman" w:hAnsi="Times New Roman"/>
                <w:bCs/>
                <w:sz w:val="22"/>
                <w:szCs w:val="14"/>
              </w:rPr>
            </w:pPr>
            <w:r w:rsidRPr="003E0998">
              <w:rPr>
                <w:rFonts w:ascii="Times New Roman" w:hAnsi="Times New Roman"/>
                <w:bCs/>
                <w:sz w:val="22"/>
                <w:szCs w:val="14"/>
              </w:rPr>
              <w:t>Н. Урал</w:t>
            </w:r>
          </w:p>
        </w:tc>
        <w:tc>
          <w:tcPr>
            <w:tcW w:w="850" w:type="dxa"/>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52</w:t>
            </w:r>
          </w:p>
        </w:tc>
        <w:tc>
          <w:tcPr>
            <w:tcW w:w="567" w:type="dxa"/>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С</w:t>
            </w:r>
          </w:p>
        </w:tc>
        <w:tc>
          <w:tcPr>
            <w:tcW w:w="992"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23</w:t>
            </w:r>
          </w:p>
        </w:tc>
        <w:tc>
          <w:tcPr>
            <w:tcW w:w="567"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c>
          <w:tcPr>
            <w:tcW w:w="851"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7</w:t>
            </w:r>
          </w:p>
        </w:tc>
        <w:tc>
          <w:tcPr>
            <w:tcW w:w="709"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c>
          <w:tcPr>
            <w:tcW w:w="992" w:type="dxa"/>
          </w:tcPr>
          <w:p w:rsidR="00D7746A" w:rsidRPr="003E0998" w:rsidRDefault="00D7746A" w:rsidP="001857C1">
            <w:pPr>
              <w:widowControl w:val="0"/>
              <w:ind w:right="501"/>
              <w:jc w:val="center"/>
              <w:rPr>
                <w:rFonts w:ascii="Times New Roman" w:hAnsi="Times New Roman"/>
                <w:sz w:val="22"/>
                <w:szCs w:val="14"/>
              </w:rPr>
            </w:pPr>
            <w:r w:rsidRPr="003E0998">
              <w:rPr>
                <w:rFonts w:ascii="Times New Roman" w:hAnsi="Times New Roman"/>
                <w:sz w:val="22"/>
                <w:szCs w:val="14"/>
              </w:rPr>
              <w:t>82</w:t>
            </w:r>
          </w:p>
        </w:tc>
        <w:tc>
          <w:tcPr>
            <w:tcW w:w="1134"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С</w:t>
            </w:r>
          </w:p>
        </w:tc>
      </w:tr>
      <w:tr w:rsidR="00D7746A" w:rsidRPr="005710C3" w:rsidTr="003466CE">
        <w:tc>
          <w:tcPr>
            <w:tcW w:w="1668" w:type="dxa"/>
            <w:tcBorders>
              <w:left w:val="single" w:sz="4" w:space="0" w:color="auto"/>
            </w:tcBorders>
          </w:tcPr>
          <w:p w:rsidR="00D7746A" w:rsidRPr="003E0998" w:rsidRDefault="00D7746A" w:rsidP="003466CE">
            <w:pPr>
              <w:widowControl w:val="0"/>
              <w:tabs>
                <w:tab w:val="right" w:leader="dot" w:pos="9498"/>
              </w:tabs>
              <w:jc w:val="center"/>
              <w:rPr>
                <w:rFonts w:ascii="Times New Roman" w:hAnsi="Times New Roman"/>
                <w:bCs/>
                <w:sz w:val="22"/>
                <w:szCs w:val="14"/>
              </w:rPr>
            </w:pPr>
            <w:r w:rsidRPr="003E0998">
              <w:rPr>
                <w:rFonts w:ascii="Times New Roman" w:hAnsi="Times New Roman"/>
                <w:bCs/>
                <w:sz w:val="22"/>
                <w:szCs w:val="14"/>
              </w:rPr>
              <w:t>С. Илья</w:t>
            </w:r>
          </w:p>
        </w:tc>
        <w:tc>
          <w:tcPr>
            <w:tcW w:w="850" w:type="dxa"/>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56</w:t>
            </w:r>
          </w:p>
        </w:tc>
        <w:tc>
          <w:tcPr>
            <w:tcW w:w="567" w:type="dxa"/>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В</w:t>
            </w:r>
          </w:p>
        </w:tc>
        <w:tc>
          <w:tcPr>
            <w:tcW w:w="992"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23</w:t>
            </w:r>
          </w:p>
        </w:tc>
        <w:tc>
          <w:tcPr>
            <w:tcW w:w="567"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С</w:t>
            </w:r>
          </w:p>
        </w:tc>
        <w:tc>
          <w:tcPr>
            <w:tcW w:w="851"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7</w:t>
            </w:r>
          </w:p>
        </w:tc>
        <w:tc>
          <w:tcPr>
            <w:tcW w:w="709"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c>
          <w:tcPr>
            <w:tcW w:w="992" w:type="dxa"/>
          </w:tcPr>
          <w:p w:rsidR="00D7746A" w:rsidRPr="003E0998" w:rsidRDefault="00D7746A" w:rsidP="001857C1">
            <w:pPr>
              <w:widowControl w:val="0"/>
              <w:ind w:right="501"/>
              <w:jc w:val="center"/>
              <w:rPr>
                <w:rFonts w:ascii="Times New Roman" w:hAnsi="Times New Roman"/>
                <w:sz w:val="22"/>
                <w:szCs w:val="14"/>
              </w:rPr>
            </w:pPr>
            <w:r w:rsidRPr="003E0998">
              <w:rPr>
                <w:rFonts w:ascii="Times New Roman" w:hAnsi="Times New Roman"/>
                <w:sz w:val="22"/>
                <w:szCs w:val="14"/>
              </w:rPr>
              <w:t>86</w:t>
            </w:r>
          </w:p>
        </w:tc>
        <w:tc>
          <w:tcPr>
            <w:tcW w:w="1134"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r>
      <w:tr w:rsidR="00D7746A" w:rsidRPr="005710C3" w:rsidTr="003466CE">
        <w:tc>
          <w:tcPr>
            <w:tcW w:w="1668" w:type="dxa"/>
            <w:tcBorders>
              <w:left w:val="single" w:sz="4" w:space="0" w:color="auto"/>
            </w:tcBorders>
          </w:tcPr>
          <w:p w:rsidR="00D7746A" w:rsidRPr="003E0998" w:rsidRDefault="00D7746A" w:rsidP="003466CE">
            <w:pPr>
              <w:widowControl w:val="0"/>
              <w:tabs>
                <w:tab w:val="right" w:leader="dot" w:pos="9498"/>
              </w:tabs>
              <w:jc w:val="center"/>
              <w:rPr>
                <w:rFonts w:ascii="Times New Roman" w:hAnsi="Times New Roman"/>
                <w:bCs/>
                <w:sz w:val="22"/>
                <w:szCs w:val="14"/>
              </w:rPr>
            </w:pPr>
            <w:r w:rsidRPr="003E0998">
              <w:rPr>
                <w:rFonts w:ascii="Times New Roman" w:hAnsi="Times New Roman"/>
                <w:bCs/>
                <w:sz w:val="22"/>
                <w:szCs w:val="14"/>
              </w:rPr>
              <w:t>Ф. Никита</w:t>
            </w:r>
          </w:p>
        </w:tc>
        <w:tc>
          <w:tcPr>
            <w:tcW w:w="850" w:type="dxa"/>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50</w:t>
            </w:r>
          </w:p>
        </w:tc>
        <w:tc>
          <w:tcPr>
            <w:tcW w:w="567" w:type="dxa"/>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С</w:t>
            </w:r>
          </w:p>
        </w:tc>
        <w:tc>
          <w:tcPr>
            <w:tcW w:w="992"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26</w:t>
            </w:r>
          </w:p>
        </w:tc>
        <w:tc>
          <w:tcPr>
            <w:tcW w:w="567"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c>
          <w:tcPr>
            <w:tcW w:w="851"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5</w:t>
            </w:r>
          </w:p>
        </w:tc>
        <w:tc>
          <w:tcPr>
            <w:tcW w:w="709"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С</w:t>
            </w:r>
          </w:p>
        </w:tc>
        <w:tc>
          <w:tcPr>
            <w:tcW w:w="992" w:type="dxa"/>
          </w:tcPr>
          <w:p w:rsidR="00D7746A" w:rsidRPr="003E0998" w:rsidRDefault="00D7746A" w:rsidP="001857C1">
            <w:pPr>
              <w:widowControl w:val="0"/>
              <w:ind w:right="501"/>
              <w:jc w:val="center"/>
              <w:rPr>
                <w:rFonts w:ascii="Times New Roman" w:hAnsi="Times New Roman"/>
                <w:sz w:val="22"/>
                <w:szCs w:val="14"/>
              </w:rPr>
            </w:pPr>
            <w:r w:rsidRPr="003E0998">
              <w:rPr>
                <w:rFonts w:ascii="Times New Roman" w:hAnsi="Times New Roman"/>
                <w:sz w:val="22"/>
                <w:szCs w:val="14"/>
              </w:rPr>
              <w:t>81</w:t>
            </w:r>
          </w:p>
        </w:tc>
        <w:tc>
          <w:tcPr>
            <w:tcW w:w="1134" w:type="dxa"/>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r>
      <w:tr w:rsidR="00D7746A" w:rsidRPr="005710C3" w:rsidTr="003466CE">
        <w:trPr>
          <w:trHeight w:val="259"/>
        </w:trPr>
        <w:tc>
          <w:tcPr>
            <w:tcW w:w="1668" w:type="dxa"/>
            <w:tcBorders>
              <w:left w:val="single" w:sz="4" w:space="0" w:color="auto"/>
              <w:bottom w:val="single" w:sz="4" w:space="0" w:color="auto"/>
            </w:tcBorders>
          </w:tcPr>
          <w:p w:rsidR="00D7746A" w:rsidRPr="003E0998" w:rsidRDefault="00D7746A" w:rsidP="003466CE">
            <w:pPr>
              <w:widowControl w:val="0"/>
              <w:tabs>
                <w:tab w:val="right" w:leader="dot" w:pos="9498"/>
              </w:tabs>
              <w:jc w:val="center"/>
              <w:rPr>
                <w:rFonts w:ascii="Times New Roman" w:hAnsi="Times New Roman"/>
                <w:bCs/>
                <w:sz w:val="22"/>
                <w:szCs w:val="14"/>
              </w:rPr>
            </w:pPr>
            <w:r w:rsidRPr="003E0998">
              <w:rPr>
                <w:rFonts w:ascii="Times New Roman" w:hAnsi="Times New Roman"/>
                <w:bCs/>
                <w:sz w:val="22"/>
                <w:szCs w:val="14"/>
              </w:rPr>
              <w:t xml:space="preserve">Ш. </w:t>
            </w:r>
            <w:proofErr w:type="spellStart"/>
            <w:r w:rsidRPr="003E0998">
              <w:rPr>
                <w:rFonts w:ascii="Times New Roman" w:hAnsi="Times New Roman"/>
                <w:bCs/>
                <w:sz w:val="22"/>
                <w:szCs w:val="14"/>
              </w:rPr>
              <w:t>Тамирлан</w:t>
            </w:r>
            <w:proofErr w:type="spellEnd"/>
          </w:p>
        </w:tc>
        <w:tc>
          <w:tcPr>
            <w:tcW w:w="850" w:type="dxa"/>
            <w:tcBorders>
              <w:bottom w:val="single" w:sz="4" w:space="0" w:color="auto"/>
            </w:tcBorders>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56</w:t>
            </w:r>
          </w:p>
        </w:tc>
        <w:tc>
          <w:tcPr>
            <w:tcW w:w="567" w:type="dxa"/>
            <w:tcBorders>
              <w:bottom w:val="single" w:sz="4" w:space="0" w:color="auto"/>
            </w:tcBorders>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В</w:t>
            </w:r>
          </w:p>
        </w:tc>
        <w:tc>
          <w:tcPr>
            <w:tcW w:w="992" w:type="dxa"/>
            <w:tcBorders>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28</w:t>
            </w:r>
          </w:p>
        </w:tc>
        <w:tc>
          <w:tcPr>
            <w:tcW w:w="567" w:type="dxa"/>
            <w:tcBorders>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c>
          <w:tcPr>
            <w:tcW w:w="851" w:type="dxa"/>
            <w:tcBorders>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6</w:t>
            </w:r>
          </w:p>
        </w:tc>
        <w:tc>
          <w:tcPr>
            <w:tcW w:w="709" w:type="dxa"/>
            <w:tcBorders>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С</w:t>
            </w:r>
          </w:p>
        </w:tc>
        <w:tc>
          <w:tcPr>
            <w:tcW w:w="992" w:type="dxa"/>
            <w:tcBorders>
              <w:bottom w:val="single" w:sz="4" w:space="0" w:color="auto"/>
            </w:tcBorders>
          </w:tcPr>
          <w:p w:rsidR="00D7746A" w:rsidRPr="003E0998" w:rsidRDefault="00D7746A" w:rsidP="001857C1">
            <w:pPr>
              <w:widowControl w:val="0"/>
              <w:ind w:right="501"/>
              <w:jc w:val="center"/>
              <w:rPr>
                <w:rFonts w:ascii="Times New Roman" w:hAnsi="Times New Roman"/>
                <w:sz w:val="22"/>
                <w:szCs w:val="14"/>
              </w:rPr>
            </w:pPr>
            <w:r w:rsidRPr="003E0998">
              <w:rPr>
                <w:rFonts w:ascii="Times New Roman" w:hAnsi="Times New Roman"/>
                <w:sz w:val="22"/>
                <w:szCs w:val="14"/>
              </w:rPr>
              <w:t>90</w:t>
            </w:r>
          </w:p>
        </w:tc>
        <w:tc>
          <w:tcPr>
            <w:tcW w:w="1134" w:type="dxa"/>
            <w:tcBorders>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r>
      <w:tr w:rsidR="00D7746A" w:rsidRPr="005710C3" w:rsidTr="003466CE">
        <w:trPr>
          <w:trHeight w:val="220"/>
        </w:trPr>
        <w:tc>
          <w:tcPr>
            <w:tcW w:w="1668" w:type="dxa"/>
            <w:tcBorders>
              <w:top w:val="single" w:sz="4" w:space="0" w:color="auto"/>
              <w:left w:val="single" w:sz="4" w:space="0" w:color="auto"/>
              <w:bottom w:val="single" w:sz="4" w:space="0" w:color="auto"/>
            </w:tcBorders>
          </w:tcPr>
          <w:p w:rsidR="00D7746A" w:rsidRPr="003E0998" w:rsidRDefault="00D7746A" w:rsidP="003466CE">
            <w:pPr>
              <w:widowControl w:val="0"/>
              <w:tabs>
                <w:tab w:val="right" w:leader="dot" w:pos="9498"/>
              </w:tabs>
              <w:jc w:val="center"/>
              <w:rPr>
                <w:rFonts w:ascii="Times New Roman" w:hAnsi="Times New Roman"/>
                <w:bCs/>
                <w:sz w:val="22"/>
                <w:szCs w:val="14"/>
              </w:rPr>
            </w:pPr>
            <w:r w:rsidRPr="003E0998">
              <w:rPr>
                <w:rFonts w:ascii="Times New Roman" w:hAnsi="Times New Roman"/>
                <w:bCs/>
                <w:sz w:val="22"/>
                <w:szCs w:val="14"/>
              </w:rPr>
              <w:t>З. Роман</w:t>
            </w:r>
          </w:p>
        </w:tc>
        <w:tc>
          <w:tcPr>
            <w:tcW w:w="850" w:type="dxa"/>
            <w:tcBorders>
              <w:top w:val="single" w:sz="4" w:space="0" w:color="auto"/>
              <w:bottom w:val="single" w:sz="4" w:space="0" w:color="auto"/>
            </w:tcBorders>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56</w:t>
            </w:r>
          </w:p>
        </w:tc>
        <w:tc>
          <w:tcPr>
            <w:tcW w:w="567" w:type="dxa"/>
            <w:tcBorders>
              <w:top w:val="single" w:sz="4" w:space="0" w:color="auto"/>
              <w:bottom w:val="single" w:sz="4" w:space="0" w:color="auto"/>
            </w:tcBorders>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В</w:t>
            </w:r>
          </w:p>
        </w:tc>
        <w:tc>
          <w:tcPr>
            <w:tcW w:w="992"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26</w:t>
            </w:r>
          </w:p>
        </w:tc>
        <w:tc>
          <w:tcPr>
            <w:tcW w:w="567"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С</w:t>
            </w:r>
          </w:p>
        </w:tc>
        <w:tc>
          <w:tcPr>
            <w:tcW w:w="851"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8</w:t>
            </w:r>
          </w:p>
        </w:tc>
        <w:tc>
          <w:tcPr>
            <w:tcW w:w="709"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c>
          <w:tcPr>
            <w:tcW w:w="992" w:type="dxa"/>
            <w:tcBorders>
              <w:top w:val="single" w:sz="4" w:space="0" w:color="auto"/>
              <w:bottom w:val="single" w:sz="4" w:space="0" w:color="auto"/>
            </w:tcBorders>
          </w:tcPr>
          <w:p w:rsidR="00D7746A" w:rsidRPr="003E0998" w:rsidRDefault="00D7746A" w:rsidP="001857C1">
            <w:pPr>
              <w:widowControl w:val="0"/>
              <w:ind w:right="501"/>
              <w:jc w:val="center"/>
              <w:rPr>
                <w:rFonts w:ascii="Times New Roman" w:hAnsi="Times New Roman"/>
                <w:sz w:val="22"/>
                <w:szCs w:val="14"/>
              </w:rPr>
            </w:pPr>
            <w:r w:rsidRPr="003E0998">
              <w:rPr>
                <w:rFonts w:ascii="Times New Roman" w:hAnsi="Times New Roman"/>
                <w:sz w:val="22"/>
                <w:szCs w:val="14"/>
              </w:rPr>
              <w:t>90</w:t>
            </w:r>
          </w:p>
        </w:tc>
        <w:tc>
          <w:tcPr>
            <w:tcW w:w="1134"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r>
      <w:tr w:rsidR="00D7746A" w:rsidRPr="005710C3" w:rsidTr="003466CE">
        <w:trPr>
          <w:trHeight w:val="272"/>
        </w:trPr>
        <w:tc>
          <w:tcPr>
            <w:tcW w:w="1668" w:type="dxa"/>
            <w:tcBorders>
              <w:top w:val="single" w:sz="4" w:space="0" w:color="auto"/>
              <w:left w:val="single" w:sz="4" w:space="0" w:color="auto"/>
              <w:bottom w:val="single" w:sz="4" w:space="0" w:color="auto"/>
            </w:tcBorders>
          </w:tcPr>
          <w:p w:rsidR="00D7746A" w:rsidRPr="003E0998" w:rsidRDefault="00D7746A" w:rsidP="003466CE">
            <w:pPr>
              <w:widowControl w:val="0"/>
              <w:tabs>
                <w:tab w:val="right" w:leader="dot" w:pos="9498"/>
              </w:tabs>
              <w:jc w:val="center"/>
              <w:rPr>
                <w:rFonts w:ascii="Times New Roman" w:hAnsi="Times New Roman"/>
                <w:bCs/>
                <w:sz w:val="22"/>
                <w:szCs w:val="14"/>
              </w:rPr>
            </w:pPr>
            <w:r w:rsidRPr="003E0998">
              <w:rPr>
                <w:rFonts w:ascii="Times New Roman" w:hAnsi="Times New Roman"/>
                <w:bCs/>
                <w:sz w:val="22"/>
                <w:szCs w:val="14"/>
              </w:rPr>
              <w:t>Х. Алан</w:t>
            </w:r>
          </w:p>
        </w:tc>
        <w:tc>
          <w:tcPr>
            <w:tcW w:w="850" w:type="dxa"/>
            <w:tcBorders>
              <w:top w:val="single" w:sz="4" w:space="0" w:color="auto"/>
              <w:bottom w:val="single" w:sz="4" w:space="0" w:color="auto"/>
            </w:tcBorders>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52</w:t>
            </w:r>
          </w:p>
        </w:tc>
        <w:tc>
          <w:tcPr>
            <w:tcW w:w="567" w:type="dxa"/>
            <w:tcBorders>
              <w:top w:val="single" w:sz="4" w:space="0" w:color="auto"/>
              <w:bottom w:val="single" w:sz="4" w:space="0" w:color="auto"/>
            </w:tcBorders>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С</w:t>
            </w:r>
          </w:p>
        </w:tc>
        <w:tc>
          <w:tcPr>
            <w:tcW w:w="992"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28</w:t>
            </w:r>
          </w:p>
        </w:tc>
        <w:tc>
          <w:tcPr>
            <w:tcW w:w="567"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c>
          <w:tcPr>
            <w:tcW w:w="851"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7</w:t>
            </w:r>
          </w:p>
        </w:tc>
        <w:tc>
          <w:tcPr>
            <w:tcW w:w="709"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c>
          <w:tcPr>
            <w:tcW w:w="992" w:type="dxa"/>
            <w:tcBorders>
              <w:top w:val="single" w:sz="4" w:space="0" w:color="auto"/>
              <w:bottom w:val="single" w:sz="4" w:space="0" w:color="auto"/>
            </w:tcBorders>
          </w:tcPr>
          <w:p w:rsidR="00D7746A" w:rsidRPr="003E0998" w:rsidRDefault="00D7746A" w:rsidP="001857C1">
            <w:pPr>
              <w:widowControl w:val="0"/>
              <w:ind w:right="501"/>
              <w:jc w:val="center"/>
              <w:rPr>
                <w:rFonts w:ascii="Times New Roman" w:hAnsi="Times New Roman"/>
                <w:sz w:val="22"/>
                <w:szCs w:val="14"/>
              </w:rPr>
            </w:pPr>
            <w:r w:rsidRPr="003E0998">
              <w:rPr>
                <w:rFonts w:ascii="Times New Roman" w:hAnsi="Times New Roman"/>
                <w:sz w:val="22"/>
                <w:szCs w:val="14"/>
              </w:rPr>
              <w:t>87</w:t>
            </w:r>
          </w:p>
        </w:tc>
        <w:tc>
          <w:tcPr>
            <w:tcW w:w="1134"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r>
      <w:tr w:rsidR="00D7746A" w:rsidRPr="005710C3" w:rsidTr="003466CE">
        <w:trPr>
          <w:trHeight w:val="176"/>
        </w:trPr>
        <w:tc>
          <w:tcPr>
            <w:tcW w:w="1668" w:type="dxa"/>
            <w:tcBorders>
              <w:top w:val="single" w:sz="4" w:space="0" w:color="auto"/>
              <w:left w:val="single" w:sz="4" w:space="0" w:color="auto"/>
              <w:bottom w:val="single" w:sz="4" w:space="0" w:color="auto"/>
            </w:tcBorders>
          </w:tcPr>
          <w:p w:rsidR="00D7746A" w:rsidRPr="003E0998" w:rsidRDefault="00D7746A" w:rsidP="003466CE">
            <w:pPr>
              <w:widowControl w:val="0"/>
              <w:tabs>
                <w:tab w:val="right" w:leader="dot" w:pos="9498"/>
              </w:tabs>
              <w:jc w:val="center"/>
              <w:rPr>
                <w:rFonts w:ascii="Times New Roman" w:hAnsi="Times New Roman"/>
                <w:bCs/>
                <w:sz w:val="22"/>
                <w:szCs w:val="14"/>
              </w:rPr>
            </w:pPr>
            <w:r w:rsidRPr="003E0998">
              <w:rPr>
                <w:rFonts w:ascii="Times New Roman" w:hAnsi="Times New Roman"/>
                <w:bCs/>
                <w:sz w:val="22"/>
                <w:szCs w:val="14"/>
              </w:rPr>
              <w:t>Г. Алмаз</w:t>
            </w:r>
          </w:p>
        </w:tc>
        <w:tc>
          <w:tcPr>
            <w:tcW w:w="850" w:type="dxa"/>
            <w:tcBorders>
              <w:top w:val="single" w:sz="4" w:space="0" w:color="auto"/>
              <w:bottom w:val="single" w:sz="4" w:space="0" w:color="auto"/>
            </w:tcBorders>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44</w:t>
            </w:r>
          </w:p>
        </w:tc>
        <w:tc>
          <w:tcPr>
            <w:tcW w:w="567" w:type="dxa"/>
            <w:tcBorders>
              <w:top w:val="single" w:sz="4" w:space="0" w:color="auto"/>
              <w:bottom w:val="single" w:sz="4" w:space="0" w:color="auto"/>
            </w:tcBorders>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С</w:t>
            </w:r>
          </w:p>
        </w:tc>
        <w:tc>
          <w:tcPr>
            <w:tcW w:w="992"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23</w:t>
            </w:r>
          </w:p>
        </w:tc>
        <w:tc>
          <w:tcPr>
            <w:tcW w:w="567"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С</w:t>
            </w:r>
          </w:p>
        </w:tc>
        <w:tc>
          <w:tcPr>
            <w:tcW w:w="851"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6</w:t>
            </w:r>
          </w:p>
        </w:tc>
        <w:tc>
          <w:tcPr>
            <w:tcW w:w="709"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С</w:t>
            </w:r>
          </w:p>
        </w:tc>
        <w:tc>
          <w:tcPr>
            <w:tcW w:w="992" w:type="dxa"/>
            <w:tcBorders>
              <w:top w:val="single" w:sz="4" w:space="0" w:color="auto"/>
              <w:bottom w:val="single" w:sz="4" w:space="0" w:color="auto"/>
            </w:tcBorders>
          </w:tcPr>
          <w:p w:rsidR="00D7746A" w:rsidRPr="003E0998" w:rsidRDefault="00D7746A" w:rsidP="001857C1">
            <w:pPr>
              <w:widowControl w:val="0"/>
              <w:ind w:right="501"/>
              <w:jc w:val="center"/>
              <w:rPr>
                <w:rFonts w:ascii="Times New Roman" w:hAnsi="Times New Roman"/>
                <w:sz w:val="22"/>
                <w:szCs w:val="14"/>
              </w:rPr>
            </w:pPr>
            <w:r w:rsidRPr="003E0998">
              <w:rPr>
                <w:rFonts w:ascii="Times New Roman" w:hAnsi="Times New Roman"/>
                <w:sz w:val="22"/>
                <w:szCs w:val="14"/>
              </w:rPr>
              <w:t>73</w:t>
            </w:r>
          </w:p>
        </w:tc>
        <w:tc>
          <w:tcPr>
            <w:tcW w:w="1134"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С</w:t>
            </w:r>
          </w:p>
        </w:tc>
      </w:tr>
      <w:tr w:rsidR="00D7746A" w:rsidRPr="005710C3" w:rsidTr="003466CE">
        <w:trPr>
          <w:trHeight w:val="231"/>
        </w:trPr>
        <w:tc>
          <w:tcPr>
            <w:tcW w:w="1668" w:type="dxa"/>
            <w:tcBorders>
              <w:top w:val="single" w:sz="4" w:space="0" w:color="auto"/>
              <w:left w:val="single" w:sz="4" w:space="0" w:color="auto"/>
              <w:bottom w:val="single" w:sz="4" w:space="0" w:color="auto"/>
            </w:tcBorders>
          </w:tcPr>
          <w:p w:rsidR="00D7746A" w:rsidRPr="003E0998" w:rsidRDefault="00D7746A" w:rsidP="003466CE">
            <w:pPr>
              <w:widowControl w:val="0"/>
              <w:tabs>
                <w:tab w:val="right" w:leader="dot" w:pos="9498"/>
              </w:tabs>
              <w:jc w:val="center"/>
              <w:rPr>
                <w:rFonts w:ascii="Times New Roman" w:hAnsi="Times New Roman"/>
                <w:bCs/>
                <w:sz w:val="22"/>
                <w:szCs w:val="14"/>
              </w:rPr>
            </w:pPr>
            <w:r w:rsidRPr="003E0998">
              <w:rPr>
                <w:rFonts w:ascii="Times New Roman" w:hAnsi="Times New Roman"/>
                <w:bCs/>
                <w:sz w:val="22"/>
                <w:szCs w:val="14"/>
              </w:rPr>
              <w:t xml:space="preserve"> </w:t>
            </w:r>
            <w:proofErr w:type="spellStart"/>
            <w:r w:rsidRPr="003E0998">
              <w:rPr>
                <w:rFonts w:ascii="Times New Roman" w:hAnsi="Times New Roman"/>
                <w:bCs/>
                <w:sz w:val="22"/>
                <w:szCs w:val="14"/>
              </w:rPr>
              <w:t>Р.Данис</w:t>
            </w:r>
            <w:proofErr w:type="spellEnd"/>
          </w:p>
        </w:tc>
        <w:tc>
          <w:tcPr>
            <w:tcW w:w="850" w:type="dxa"/>
            <w:tcBorders>
              <w:top w:val="single" w:sz="4" w:space="0" w:color="auto"/>
              <w:bottom w:val="single" w:sz="4" w:space="0" w:color="auto"/>
            </w:tcBorders>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57</w:t>
            </w:r>
          </w:p>
        </w:tc>
        <w:tc>
          <w:tcPr>
            <w:tcW w:w="567" w:type="dxa"/>
            <w:tcBorders>
              <w:top w:val="single" w:sz="4" w:space="0" w:color="auto"/>
              <w:bottom w:val="single" w:sz="4" w:space="0" w:color="auto"/>
            </w:tcBorders>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В</w:t>
            </w:r>
          </w:p>
        </w:tc>
        <w:tc>
          <w:tcPr>
            <w:tcW w:w="992"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23</w:t>
            </w:r>
          </w:p>
        </w:tc>
        <w:tc>
          <w:tcPr>
            <w:tcW w:w="567"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c>
          <w:tcPr>
            <w:tcW w:w="851"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7</w:t>
            </w:r>
          </w:p>
        </w:tc>
        <w:tc>
          <w:tcPr>
            <w:tcW w:w="709"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c>
          <w:tcPr>
            <w:tcW w:w="992" w:type="dxa"/>
            <w:tcBorders>
              <w:top w:val="single" w:sz="4" w:space="0" w:color="auto"/>
              <w:bottom w:val="single" w:sz="4" w:space="0" w:color="auto"/>
            </w:tcBorders>
          </w:tcPr>
          <w:p w:rsidR="00D7746A" w:rsidRPr="003E0998" w:rsidRDefault="00D7746A" w:rsidP="001857C1">
            <w:pPr>
              <w:widowControl w:val="0"/>
              <w:ind w:right="501"/>
              <w:jc w:val="center"/>
              <w:rPr>
                <w:rFonts w:ascii="Times New Roman" w:hAnsi="Times New Roman"/>
                <w:sz w:val="22"/>
                <w:szCs w:val="14"/>
              </w:rPr>
            </w:pPr>
            <w:r w:rsidRPr="003E0998">
              <w:rPr>
                <w:rFonts w:ascii="Times New Roman" w:hAnsi="Times New Roman"/>
                <w:sz w:val="22"/>
                <w:szCs w:val="14"/>
              </w:rPr>
              <w:t>87</w:t>
            </w:r>
          </w:p>
        </w:tc>
        <w:tc>
          <w:tcPr>
            <w:tcW w:w="1134"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r>
      <w:tr w:rsidR="00D7746A" w:rsidRPr="005710C3" w:rsidTr="003466CE">
        <w:trPr>
          <w:trHeight w:val="244"/>
        </w:trPr>
        <w:tc>
          <w:tcPr>
            <w:tcW w:w="1668" w:type="dxa"/>
            <w:tcBorders>
              <w:top w:val="single" w:sz="4" w:space="0" w:color="auto"/>
              <w:left w:val="single" w:sz="4" w:space="0" w:color="auto"/>
              <w:bottom w:val="single" w:sz="4" w:space="0" w:color="auto"/>
            </w:tcBorders>
          </w:tcPr>
          <w:p w:rsidR="00D7746A" w:rsidRPr="003E0998" w:rsidRDefault="00D7746A" w:rsidP="003466CE">
            <w:pPr>
              <w:widowControl w:val="0"/>
              <w:tabs>
                <w:tab w:val="right" w:leader="dot" w:pos="9498"/>
              </w:tabs>
              <w:jc w:val="center"/>
              <w:rPr>
                <w:rFonts w:ascii="Times New Roman" w:hAnsi="Times New Roman"/>
                <w:bCs/>
                <w:sz w:val="22"/>
                <w:szCs w:val="14"/>
              </w:rPr>
            </w:pPr>
            <w:r w:rsidRPr="003E0998">
              <w:rPr>
                <w:rFonts w:ascii="Times New Roman" w:hAnsi="Times New Roman"/>
                <w:bCs/>
                <w:sz w:val="22"/>
                <w:szCs w:val="14"/>
              </w:rPr>
              <w:t>Б. Данил</w:t>
            </w:r>
          </w:p>
        </w:tc>
        <w:tc>
          <w:tcPr>
            <w:tcW w:w="850" w:type="dxa"/>
            <w:tcBorders>
              <w:top w:val="single" w:sz="4" w:space="0" w:color="auto"/>
              <w:bottom w:val="single" w:sz="4" w:space="0" w:color="auto"/>
            </w:tcBorders>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45</w:t>
            </w:r>
          </w:p>
        </w:tc>
        <w:tc>
          <w:tcPr>
            <w:tcW w:w="567" w:type="dxa"/>
            <w:tcBorders>
              <w:top w:val="single" w:sz="4" w:space="0" w:color="auto"/>
              <w:bottom w:val="single" w:sz="4" w:space="0" w:color="auto"/>
            </w:tcBorders>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С</w:t>
            </w:r>
          </w:p>
        </w:tc>
        <w:tc>
          <w:tcPr>
            <w:tcW w:w="992"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23</w:t>
            </w:r>
          </w:p>
        </w:tc>
        <w:tc>
          <w:tcPr>
            <w:tcW w:w="567"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С</w:t>
            </w:r>
          </w:p>
        </w:tc>
        <w:tc>
          <w:tcPr>
            <w:tcW w:w="851"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7</w:t>
            </w:r>
          </w:p>
        </w:tc>
        <w:tc>
          <w:tcPr>
            <w:tcW w:w="709"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c>
          <w:tcPr>
            <w:tcW w:w="992" w:type="dxa"/>
            <w:tcBorders>
              <w:top w:val="single" w:sz="4" w:space="0" w:color="auto"/>
              <w:bottom w:val="single" w:sz="4" w:space="0" w:color="auto"/>
            </w:tcBorders>
          </w:tcPr>
          <w:p w:rsidR="00D7746A" w:rsidRPr="003E0998" w:rsidRDefault="00D7746A" w:rsidP="001857C1">
            <w:pPr>
              <w:widowControl w:val="0"/>
              <w:ind w:right="501"/>
              <w:jc w:val="center"/>
              <w:rPr>
                <w:rFonts w:ascii="Times New Roman" w:hAnsi="Times New Roman"/>
                <w:sz w:val="22"/>
                <w:szCs w:val="14"/>
              </w:rPr>
            </w:pPr>
            <w:r w:rsidRPr="003E0998">
              <w:rPr>
                <w:rFonts w:ascii="Times New Roman" w:hAnsi="Times New Roman"/>
                <w:sz w:val="22"/>
                <w:szCs w:val="14"/>
              </w:rPr>
              <w:t>75</w:t>
            </w:r>
          </w:p>
        </w:tc>
        <w:tc>
          <w:tcPr>
            <w:tcW w:w="1134" w:type="dxa"/>
            <w:tcBorders>
              <w:top w:val="single" w:sz="4" w:space="0" w:color="auto"/>
              <w:bottom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С</w:t>
            </w:r>
          </w:p>
        </w:tc>
      </w:tr>
      <w:tr w:rsidR="00D7746A" w:rsidRPr="005710C3" w:rsidTr="003466CE">
        <w:trPr>
          <w:trHeight w:val="156"/>
        </w:trPr>
        <w:tc>
          <w:tcPr>
            <w:tcW w:w="1668" w:type="dxa"/>
            <w:tcBorders>
              <w:top w:val="single" w:sz="4" w:space="0" w:color="auto"/>
              <w:left w:val="single" w:sz="4" w:space="0" w:color="auto"/>
            </w:tcBorders>
          </w:tcPr>
          <w:p w:rsidR="00D7746A" w:rsidRPr="003E0998" w:rsidRDefault="00D7746A" w:rsidP="003466CE">
            <w:pPr>
              <w:widowControl w:val="0"/>
              <w:tabs>
                <w:tab w:val="right" w:leader="dot" w:pos="9498"/>
              </w:tabs>
              <w:jc w:val="center"/>
              <w:rPr>
                <w:rFonts w:ascii="Times New Roman" w:hAnsi="Times New Roman"/>
                <w:bCs/>
                <w:sz w:val="22"/>
                <w:szCs w:val="14"/>
              </w:rPr>
            </w:pPr>
            <w:r w:rsidRPr="003E0998">
              <w:rPr>
                <w:rFonts w:ascii="Times New Roman" w:hAnsi="Times New Roman"/>
                <w:bCs/>
                <w:sz w:val="22"/>
                <w:szCs w:val="14"/>
              </w:rPr>
              <w:t xml:space="preserve">   А. Александр</w:t>
            </w:r>
          </w:p>
        </w:tc>
        <w:tc>
          <w:tcPr>
            <w:tcW w:w="850" w:type="dxa"/>
            <w:tcBorders>
              <w:top w:val="single" w:sz="4" w:space="0" w:color="auto"/>
            </w:tcBorders>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48</w:t>
            </w:r>
          </w:p>
        </w:tc>
        <w:tc>
          <w:tcPr>
            <w:tcW w:w="567" w:type="dxa"/>
            <w:tcBorders>
              <w:top w:val="single" w:sz="4" w:space="0" w:color="auto"/>
            </w:tcBorders>
          </w:tcPr>
          <w:p w:rsidR="00D7746A" w:rsidRPr="003E0998" w:rsidRDefault="00D7746A" w:rsidP="003466CE">
            <w:pPr>
              <w:widowControl w:val="0"/>
              <w:tabs>
                <w:tab w:val="right" w:leader="dot" w:pos="9498"/>
              </w:tabs>
              <w:ind w:right="-108"/>
              <w:jc w:val="center"/>
              <w:rPr>
                <w:rFonts w:ascii="Times New Roman" w:hAnsi="Times New Roman"/>
                <w:bCs/>
                <w:sz w:val="22"/>
                <w:szCs w:val="14"/>
              </w:rPr>
            </w:pPr>
            <w:r w:rsidRPr="003E0998">
              <w:rPr>
                <w:rFonts w:ascii="Times New Roman" w:hAnsi="Times New Roman"/>
                <w:bCs/>
                <w:sz w:val="22"/>
                <w:szCs w:val="14"/>
              </w:rPr>
              <w:t>С</w:t>
            </w:r>
          </w:p>
        </w:tc>
        <w:tc>
          <w:tcPr>
            <w:tcW w:w="992" w:type="dxa"/>
            <w:tcBorders>
              <w:top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27</w:t>
            </w:r>
          </w:p>
        </w:tc>
        <w:tc>
          <w:tcPr>
            <w:tcW w:w="567" w:type="dxa"/>
            <w:tcBorders>
              <w:top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c>
          <w:tcPr>
            <w:tcW w:w="851" w:type="dxa"/>
            <w:tcBorders>
              <w:top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7</w:t>
            </w:r>
          </w:p>
        </w:tc>
        <w:tc>
          <w:tcPr>
            <w:tcW w:w="709" w:type="dxa"/>
            <w:tcBorders>
              <w:top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c>
          <w:tcPr>
            <w:tcW w:w="992" w:type="dxa"/>
            <w:tcBorders>
              <w:top w:val="single" w:sz="4" w:space="0" w:color="auto"/>
            </w:tcBorders>
          </w:tcPr>
          <w:p w:rsidR="00D7746A" w:rsidRPr="003E0998" w:rsidRDefault="00D7746A" w:rsidP="001857C1">
            <w:pPr>
              <w:widowControl w:val="0"/>
              <w:ind w:right="501"/>
              <w:jc w:val="center"/>
              <w:rPr>
                <w:rFonts w:ascii="Times New Roman" w:hAnsi="Times New Roman"/>
                <w:sz w:val="22"/>
                <w:szCs w:val="14"/>
              </w:rPr>
            </w:pPr>
            <w:r w:rsidRPr="003E0998">
              <w:rPr>
                <w:rFonts w:ascii="Times New Roman" w:hAnsi="Times New Roman"/>
                <w:sz w:val="22"/>
                <w:szCs w:val="14"/>
              </w:rPr>
              <w:t>82</w:t>
            </w:r>
          </w:p>
        </w:tc>
        <w:tc>
          <w:tcPr>
            <w:tcW w:w="1134" w:type="dxa"/>
            <w:tcBorders>
              <w:top w:val="single" w:sz="4" w:space="0" w:color="auto"/>
            </w:tcBorders>
          </w:tcPr>
          <w:p w:rsidR="00D7746A" w:rsidRPr="003E0998" w:rsidRDefault="00D7746A" w:rsidP="001857C1">
            <w:pPr>
              <w:widowControl w:val="0"/>
              <w:tabs>
                <w:tab w:val="right" w:leader="dot" w:pos="9498"/>
              </w:tabs>
              <w:ind w:right="501"/>
              <w:jc w:val="center"/>
              <w:rPr>
                <w:rFonts w:ascii="Times New Roman" w:hAnsi="Times New Roman"/>
                <w:bCs/>
                <w:sz w:val="22"/>
                <w:szCs w:val="14"/>
              </w:rPr>
            </w:pPr>
            <w:r w:rsidRPr="003E0998">
              <w:rPr>
                <w:rFonts w:ascii="Times New Roman" w:hAnsi="Times New Roman"/>
                <w:bCs/>
                <w:sz w:val="22"/>
                <w:szCs w:val="14"/>
              </w:rPr>
              <w:t>В</w:t>
            </w:r>
          </w:p>
        </w:tc>
      </w:tr>
    </w:tbl>
    <w:p w:rsidR="00D7746A" w:rsidRPr="005710C3" w:rsidRDefault="00D7746A" w:rsidP="001857C1">
      <w:pPr>
        <w:widowControl w:val="0"/>
        <w:spacing w:after="0" w:line="240" w:lineRule="auto"/>
        <w:ind w:right="501" w:firstLine="680"/>
        <w:jc w:val="center"/>
      </w:pPr>
    </w:p>
    <w:p w:rsidR="00D7746A" w:rsidRPr="005710C3" w:rsidRDefault="00D7746A" w:rsidP="001857C1">
      <w:pPr>
        <w:spacing w:after="0" w:line="240" w:lineRule="auto"/>
        <w:ind w:right="501"/>
        <w:jc w:val="center"/>
      </w:pPr>
    </w:p>
    <w:p w:rsidR="00D7746A" w:rsidRPr="005710C3" w:rsidRDefault="00D7746A" w:rsidP="001857C1">
      <w:pPr>
        <w:widowControl w:val="0"/>
        <w:tabs>
          <w:tab w:val="left" w:pos="3641"/>
          <w:tab w:val="right" w:leader="dot" w:pos="9498"/>
        </w:tabs>
        <w:spacing w:after="0" w:line="240" w:lineRule="auto"/>
        <w:ind w:right="501"/>
        <w:jc w:val="both"/>
        <w:rPr>
          <w:rFonts w:ascii="Times New Roman" w:hAnsi="Times New Roman"/>
          <w:sz w:val="28"/>
          <w:szCs w:val="28"/>
        </w:rPr>
      </w:pPr>
    </w:p>
    <w:p w:rsidR="00D7746A" w:rsidRPr="005710C3" w:rsidRDefault="00D7746A" w:rsidP="001857C1">
      <w:pPr>
        <w:widowControl w:val="0"/>
        <w:tabs>
          <w:tab w:val="left" w:pos="3641"/>
          <w:tab w:val="right" w:leader="dot" w:pos="9498"/>
        </w:tabs>
        <w:spacing w:after="0" w:line="240" w:lineRule="auto"/>
        <w:ind w:right="501"/>
        <w:jc w:val="both"/>
        <w:rPr>
          <w:rFonts w:ascii="Times New Roman" w:hAnsi="Times New Roman"/>
          <w:sz w:val="28"/>
          <w:szCs w:val="28"/>
        </w:rPr>
      </w:pPr>
    </w:p>
    <w:p w:rsidR="00D7746A" w:rsidRPr="005710C3" w:rsidRDefault="00D7746A" w:rsidP="001857C1">
      <w:pPr>
        <w:widowControl w:val="0"/>
        <w:tabs>
          <w:tab w:val="left" w:pos="3641"/>
          <w:tab w:val="right" w:leader="dot" w:pos="9498"/>
        </w:tabs>
        <w:spacing w:after="0" w:line="240" w:lineRule="auto"/>
        <w:ind w:right="501"/>
        <w:jc w:val="right"/>
        <w:rPr>
          <w:rFonts w:ascii="Times New Roman" w:hAnsi="Times New Roman"/>
          <w:sz w:val="24"/>
          <w:szCs w:val="28"/>
        </w:rPr>
      </w:pPr>
    </w:p>
    <w:p w:rsidR="00D7746A" w:rsidRPr="005710C3" w:rsidRDefault="00D7746A" w:rsidP="001857C1">
      <w:pPr>
        <w:widowControl w:val="0"/>
        <w:tabs>
          <w:tab w:val="left" w:pos="3641"/>
          <w:tab w:val="right" w:leader="dot" w:pos="9498"/>
        </w:tabs>
        <w:spacing w:after="0" w:line="240" w:lineRule="auto"/>
        <w:ind w:right="501"/>
        <w:jc w:val="right"/>
        <w:rPr>
          <w:rFonts w:ascii="Times New Roman" w:hAnsi="Times New Roman"/>
          <w:sz w:val="24"/>
          <w:szCs w:val="28"/>
        </w:rPr>
      </w:pPr>
    </w:p>
    <w:p w:rsidR="001F755D" w:rsidRDefault="001F755D" w:rsidP="001857C1">
      <w:pPr>
        <w:widowControl w:val="0"/>
        <w:tabs>
          <w:tab w:val="left" w:pos="3641"/>
          <w:tab w:val="right" w:leader="dot" w:pos="9498"/>
        </w:tabs>
        <w:spacing w:after="0" w:line="240" w:lineRule="auto"/>
        <w:ind w:right="501"/>
        <w:jc w:val="right"/>
        <w:rPr>
          <w:rFonts w:ascii="Times New Roman" w:hAnsi="Times New Roman"/>
          <w:sz w:val="28"/>
          <w:szCs w:val="28"/>
        </w:rPr>
      </w:pPr>
    </w:p>
    <w:p w:rsidR="001F755D" w:rsidRDefault="001F755D" w:rsidP="001857C1">
      <w:pPr>
        <w:widowControl w:val="0"/>
        <w:tabs>
          <w:tab w:val="left" w:pos="3641"/>
          <w:tab w:val="right" w:leader="dot" w:pos="9498"/>
        </w:tabs>
        <w:spacing w:after="0" w:line="240" w:lineRule="auto"/>
        <w:ind w:right="501"/>
        <w:jc w:val="right"/>
        <w:rPr>
          <w:rFonts w:ascii="Times New Roman" w:hAnsi="Times New Roman"/>
          <w:sz w:val="28"/>
          <w:szCs w:val="28"/>
        </w:rPr>
      </w:pPr>
    </w:p>
    <w:p w:rsidR="001F755D" w:rsidRDefault="001F755D" w:rsidP="001857C1">
      <w:pPr>
        <w:widowControl w:val="0"/>
        <w:tabs>
          <w:tab w:val="left" w:pos="3641"/>
          <w:tab w:val="right" w:leader="dot" w:pos="9498"/>
        </w:tabs>
        <w:spacing w:after="0" w:line="240" w:lineRule="auto"/>
        <w:ind w:right="501"/>
        <w:jc w:val="right"/>
        <w:rPr>
          <w:rFonts w:ascii="Times New Roman" w:hAnsi="Times New Roman"/>
          <w:sz w:val="28"/>
          <w:szCs w:val="28"/>
        </w:rPr>
      </w:pPr>
    </w:p>
    <w:p w:rsidR="001F755D" w:rsidRDefault="001F755D" w:rsidP="001857C1">
      <w:pPr>
        <w:widowControl w:val="0"/>
        <w:tabs>
          <w:tab w:val="left" w:pos="3641"/>
          <w:tab w:val="right" w:leader="dot" w:pos="9498"/>
        </w:tabs>
        <w:spacing w:after="0" w:line="240" w:lineRule="auto"/>
        <w:ind w:right="501"/>
        <w:jc w:val="right"/>
        <w:rPr>
          <w:rFonts w:ascii="Times New Roman" w:hAnsi="Times New Roman"/>
          <w:sz w:val="28"/>
          <w:szCs w:val="28"/>
        </w:rPr>
      </w:pPr>
    </w:p>
    <w:p w:rsidR="001F755D" w:rsidRDefault="001F755D" w:rsidP="001857C1">
      <w:pPr>
        <w:widowControl w:val="0"/>
        <w:tabs>
          <w:tab w:val="left" w:pos="3641"/>
          <w:tab w:val="right" w:leader="dot" w:pos="9498"/>
        </w:tabs>
        <w:spacing w:after="0" w:line="240" w:lineRule="auto"/>
        <w:ind w:right="501"/>
        <w:jc w:val="right"/>
        <w:rPr>
          <w:rFonts w:ascii="Times New Roman" w:hAnsi="Times New Roman"/>
          <w:sz w:val="28"/>
          <w:szCs w:val="28"/>
        </w:rPr>
      </w:pPr>
    </w:p>
    <w:p w:rsidR="001F755D" w:rsidRDefault="001F755D" w:rsidP="001857C1">
      <w:pPr>
        <w:widowControl w:val="0"/>
        <w:tabs>
          <w:tab w:val="left" w:pos="3641"/>
          <w:tab w:val="right" w:leader="dot" w:pos="9498"/>
        </w:tabs>
        <w:spacing w:after="0" w:line="240" w:lineRule="auto"/>
        <w:ind w:right="501"/>
        <w:jc w:val="right"/>
        <w:rPr>
          <w:rFonts w:ascii="Times New Roman" w:hAnsi="Times New Roman"/>
          <w:sz w:val="28"/>
          <w:szCs w:val="28"/>
        </w:rPr>
      </w:pPr>
    </w:p>
    <w:p w:rsidR="001F755D" w:rsidRDefault="001F755D" w:rsidP="001857C1">
      <w:pPr>
        <w:widowControl w:val="0"/>
        <w:tabs>
          <w:tab w:val="left" w:pos="3641"/>
          <w:tab w:val="right" w:leader="dot" w:pos="9498"/>
        </w:tabs>
        <w:spacing w:after="0" w:line="240" w:lineRule="auto"/>
        <w:ind w:right="501"/>
        <w:jc w:val="right"/>
        <w:rPr>
          <w:rFonts w:ascii="Times New Roman" w:hAnsi="Times New Roman"/>
          <w:sz w:val="28"/>
          <w:szCs w:val="28"/>
        </w:rPr>
      </w:pPr>
    </w:p>
    <w:p w:rsidR="001F755D" w:rsidRDefault="001F755D" w:rsidP="001857C1">
      <w:pPr>
        <w:widowControl w:val="0"/>
        <w:tabs>
          <w:tab w:val="left" w:pos="3641"/>
          <w:tab w:val="right" w:leader="dot" w:pos="9498"/>
        </w:tabs>
        <w:spacing w:after="0" w:line="240" w:lineRule="auto"/>
        <w:ind w:right="501"/>
        <w:jc w:val="right"/>
        <w:rPr>
          <w:rFonts w:ascii="Times New Roman" w:hAnsi="Times New Roman"/>
          <w:sz w:val="28"/>
          <w:szCs w:val="28"/>
        </w:rPr>
      </w:pPr>
    </w:p>
    <w:p w:rsidR="001F755D" w:rsidRDefault="001F755D" w:rsidP="001857C1">
      <w:pPr>
        <w:widowControl w:val="0"/>
        <w:tabs>
          <w:tab w:val="left" w:pos="3641"/>
          <w:tab w:val="right" w:leader="dot" w:pos="9498"/>
        </w:tabs>
        <w:spacing w:after="0" w:line="240" w:lineRule="auto"/>
        <w:ind w:right="501"/>
        <w:jc w:val="right"/>
        <w:rPr>
          <w:rFonts w:ascii="Times New Roman" w:hAnsi="Times New Roman"/>
          <w:sz w:val="28"/>
          <w:szCs w:val="28"/>
        </w:rPr>
      </w:pPr>
    </w:p>
    <w:p w:rsidR="00416039" w:rsidRDefault="00416039" w:rsidP="001857C1">
      <w:pPr>
        <w:widowControl w:val="0"/>
        <w:tabs>
          <w:tab w:val="left" w:pos="3641"/>
          <w:tab w:val="right" w:leader="dot" w:pos="9498"/>
        </w:tabs>
        <w:spacing w:after="0" w:line="240" w:lineRule="auto"/>
        <w:ind w:right="501"/>
        <w:jc w:val="right"/>
        <w:rPr>
          <w:rFonts w:ascii="Times New Roman" w:hAnsi="Times New Roman"/>
          <w:sz w:val="28"/>
          <w:szCs w:val="28"/>
        </w:rPr>
      </w:pPr>
    </w:p>
    <w:p w:rsidR="00416039" w:rsidRDefault="00416039" w:rsidP="001857C1">
      <w:pPr>
        <w:widowControl w:val="0"/>
        <w:tabs>
          <w:tab w:val="left" w:pos="3641"/>
          <w:tab w:val="right" w:leader="dot" w:pos="9498"/>
        </w:tabs>
        <w:spacing w:after="0" w:line="240" w:lineRule="auto"/>
        <w:ind w:right="501"/>
        <w:jc w:val="right"/>
        <w:rPr>
          <w:rFonts w:ascii="Times New Roman" w:hAnsi="Times New Roman"/>
          <w:sz w:val="28"/>
          <w:szCs w:val="28"/>
        </w:rPr>
      </w:pPr>
    </w:p>
    <w:p w:rsidR="00416039" w:rsidRDefault="00416039" w:rsidP="001857C1">
      <w:pPr>
        <w:widowControl w:val="0"/>
        <w:tabs>
          <w:tab w:val="left" w:pos="3641"/>
          <w:tab w:val="right" w:leader="dot" w:pos="9498"/>
        </w:tabs>
        <w:spacing w:after="0" w:line="240" w:lineRule="auto"/>
        <w:ind w:right="501"/>
        <w:jc w:val="right"/>
        <w:rPr>
          <w:rFonts w:ascii="Times New Roman" w:hAnsi="Times New Roman"/>
          <w:sz w:val="28"/>
          <w:szCs w:val="28"/>
        </w:rPr>
      </w:pPr>
    </w:p>
    <w:p w:rsidR="00416039" w:rsidRDefault="00416039" w:rsidP="001857C1">
      <w:pPr>
        <w:widowControl w:val="0"/>
        <w:tabs>
          <w:tab w:val="left" w:pos="3641"/>
          <w:tab w:val="right" w:leader="dot" w:pos="9498"/>
        </w:tabs>
        <w:spacing w:after="0" w:line="240" w:lineRule="auto"/>
        <w:ind w:right="501"/>
        <w:jc w:val="right"/>
        <w:rPr>
          <w:rFonts w:ascii="Times New Roman" w:hAnsi="Times New Roman"/>
          <w:sz w:val="28"/>
          <w:szCs w:val="28"/>
        </w:rPr>
      </w:pPr>
    </w:p>
    <w:p w:rsidR="00416039" w:rsidRDefault="00416039" w:rsidP="001857C1">
      <w:pPr>
        <w:widowControl w:val="0"/>
        <w:tabs>
          <w:tab w:val="left" w:pos="3641"/>
          <w:tab w:val="right" w:leader="dot" w:pos="9498"/>
        </w:tabs>
        <w:spacing w:after="0" w:line="240" w:lineRule="auto"/>
        <w:ind w:right="501"/>
        <w:jc w:val="right"/>
        <w:rPr>
          <w:rFonts w:ascii="Times New Roman" w:hAnsi="Times New Roman"/>
          <w:sz w:val="28"/>
          <w:szCs w:val="28"/>
        </w:rPr>
      </w:pPr>
    </w:p>
    <w:p w:rsidR="003E0998" w:rsidRDefault="003E0998" w:rsidP="001857C1">
      <w:pPr>
        <w:widowControl w:val="0"/>
        <w:tabs>
          <w:tab w:val="left" w:pos="3641"/>
          <w:tab w:val="right" w:leader="dot" w:pos="9498"/>
        </w:tabs>
        <w:spacing w:after="0" w:line="240" w:lineRule="auto"/>
        <w:ind w:right="501"/>
        <w:jc w:val="right"/>
        <w:rPr>
          <w:rFonts w:ascii="Times New Roman" w:hAnsi="Times New Roman"/>
          <w:sz w:val="28"/>
          <w:szCs w:val="28"/>
        </w:rPr>
      </w:pPr>
    </w:p>
    <w:p w:rsidR="003E0998" w:rsidRDefault="003E0998" w:rsidP="001857C1">
      <w:pPr>
        <w:widowControl w:val="0"/>
        <w:tabs>
          <w:tab w:val="left" w:pos="3641"/>
          <w:tab w:val="right" w:leader="dot" w:pos="9498"/>
        </w:tabs>
        <w:spacing w:after="0" w:line="240" w:lineRule="auto"/>
        <w:ind w:right="501"/>
        <w:jc w:val="right"/>
        <w:rPr>
          <w:rFonts w:ascii="Times New Roman" w:hAnsi="Times New Roman"/>
          <w:sz w:val="28"/>
          <w:szCs w:val="28"/>
        </w:rPr>
      </w:pPr>
    </w:p>
    <w:p w:rsidR="00416039" w:rsidRDefault="00416039" w:rsidP="001857C1">
      <w:pPr>
        <w:widowControl w:val="0"/>
        <w:tabs>
          <w:tab w:val="left" w:pos="3641"/>
          <w:tab w:val="right" w:leader="dot" w:pos="9498"/>
        </w:tabs>
        <w:spacing w:after="0" w:line="240" w:lineRule="auto"/>
        <w:ind w:right="501"/>
        <w:jc w:val="right"/>
        <w:rPr>
          <w:rFonts w:ascii="Times New Roman" w:hAnsi="Times New Roman"/>
          <w:sz w:val="28"/>
          <w:szCs w:val="28"/>
        </w:rPr>
      </w:pPr>
    </w:p>
    <w:p w:rsidR="00D7746A" w:rsidRPr="00844E53" w:rsidRDefault="009E23B0" w:rsidP="001857C1">
      <w:pPr>
        <w:widowControl w:val="0"/>
        <w:tabs>
          <w:tab w:val="left" w:pos="3641"/>
          <w:tab w:val="right" w:leader="dot" w:pos="9498"/>
        </w:tabs>
        <w:spacing w:after="0" w:line="240" w:lineRule="auto"/>
        <w:ind w:right="501"/>
        <w:jc w:val="right"/>
        <w:rPr>
          <w:rFonts w:ascii="Times New Roman" w:hAnsi="Times New Roman"/>
          <w:sz w:val="28"/>
          <w:szCs w:val="28"/>
        </w:rPr>
      </w:pPr>
      <w:r>
        <w:rPr>
          <w:rFonts w:ascii="Times New Roman" w:hAnsi="Times New Roman"/>
          <w:sz w:val="28"/>
          <w:szCs w:val="28"/>
        </w:rPr>
        <w:lastRenderedPageBreak/>
        <w:t>Таблица 6</w:t>
      </w:r>
    </w:p>
    <w:p w:rsidR="00D7746A" w:rsidRPr="00844E53" w:rsidRDefault="00D7746A" w:rsidP="001857C1">
      <w:pPr>
        <w:widowControl w:val="0"/>
        <w:tabs>
          <w:tab w:val="left" w:pos="3641"/>
          <w:tab w:val="right" w:leader="dot" w:pos="9498"/>
        </w:tabs>
        <w:spacing w:after="0" w:line="240" w:lineRule="auto"/>
        <w:ind w:right="501"/>
        <w:jc w:val="right"/>
        <w:rPr>
          <w:rFonts w:ascii="Times New Roman" w:hAnsi="Times New Roman"/>
          <w:sz w:val="28"/>
          <w:szCs w:val="28"/>
        </w:rPr>
      </w:pPr>
    </w:p>
    <w:p w:rsidR="001F755D" w:rsidRDefault="00D7746A" w:rsidP="001857C1">
      <w:pPr>
        <w:widowControl w:val="0"/>
        <w:tabs>
          <w:tab w:val="left" w:pos="3641"/>
          <w:tab w:val="right" w:leader="dot" w:pos="9498"/>
        </w:tabs>
        <w:spacing w:after="0" w:line="240" w:lineRule="auto"/>
        <w:ind w:right="501"/>
        <w:jc w:val="center"/>
        <w:rPr>
          <w:rFonts w:ascii="Times New Roman" w:hAnsi="Times New Roman"/>
          <w:sz w:val="28"/>
          <w:szCs w:val="28"/>
        </w:rPr>
      </w:pPr>
      <w:r w:rsidRPr="00844E53">
        <w:rPr>
          <w:rFonts w:ascii="Times New Roman" w:hAnsi="Times New Roman"/>
          <w:sz w:val="28"/>
          <w:szCs w:val="28"/>
        </w:rPr>
        <w:t xml:space="preserve">Результаты диагностики </w:t>
      </w:r>
      <w:proofErr w:type="gramStart"/>
      <w:r w:rsidRPr="00844E53">
        <w:rPr>
          <w:rFonts w:ascii="Times New Roman" w:hAnsi="Times New Roman"/>
          <w:bCs/>
          <w:sz w:val="28"/>
          <w:szCs w:val="28"/>
        </w:rPr>
        <w:t>обучающихся</w:t>
      </w:r>
      <w:proofErr w:type="gramEnd"/>
      <w:r w:rsidR="001F755D">
        <w:rPr>
          <w:rFonts w:ascii="Times New Roman" w:hAnsi="Times New Roman"/>
          <w:sz w:val="28"/>
          <w:szCs w:val="28"/>
        </w:rPr>
        <w:t xml:space="preserve"> контрольной группы</w:t>
      </w:r>
    </w:p>
    <w:p w:rsidR="00D7746A" w:rsidRDefault="00D7746A" w:rsidP="001857C1">
      <w:pPr>
        <w:widowControl w:val="0"/>
        <w:tabs>
          <w:tab w:val="left" w:pos="3641"/>
          <w:tab w:val="right" w:leader="dot" w:pos="9498"/>
        </w:tabs>
        <w:spacing w:after="0" w:line="240" w:lineRule="auto"/>
        <w:ind w:right="501"/>
        <w:jc w:val="center"/>
        <w:rPr>
          <w:rFonts w:ascii="Times New Roman" w:hAnsi="Times New Roman"/>
          <w:sz w:val="28"/>
          <w:szCs w:val="28"/>
        </w:rPr>
      </w:pPr>
      <w:r w:rsidRPr="00844E53">
        <w:rPr>
          <w:rFonts w:ascii="Times New Roman" w:hAnsi="Times New Roman"/>
          <w:sz w:val="28"/>
          <w:szCs w:val="28"/>
        </w:rPr>
        <w:t>на контрольном этапе</w:t>
      </w:r>
    </w:p>
    <w:p w:rsidR="001F755D" w:rsidRPr="00844E53" w:rsidRDefault="001F755D" w:rsidP="001857C1">
      <w:pPr>
        <w:widowControl w:val="0"/>
        <w:tabs>
          <w:tab w:val="left" w:pos="3641"/>
          <w:tab w:val="right" w:leader="dot" w:pos="9498"/>
        </w:tabs>
        <w:spacing w:after="0" w:line="240" w:lineRule="auto"/>
        <w:ind w:right="501"/>
        <w:jc w:val="center"/>
        <w:rPr>
          <w:rFonts w:ascii="Times New Roman" w:hAnsi="Times New Roman"/>
          <w:sz w:val="28"/>
          <w:szCs w:val="28"/>
        </w:rPr>
      </w:pPr>
    </w:p>
    <w:tbl>
      <w:tblPr>
        <w:tblStyle w:val="aa"/>
        <w:tblpPr w:leftFromText="180" w:rightFromText="180" w:vertAnchor="text" w:horzAnchor="margin" w:tblpXSpec="center" w:tblpY="131"/>
        <w:tblW w:w="8613" w:type="dxa"/>
        <w:tblLayout w:type="fixed"/>
        <w:tblLook w:val="04A0" w:firstRow="1" w:lastRow="0" w:firstColumn="1" w:lastColumn="0" w:noHBand="0" w:noVBand="1"/>
      </w:tblPr>
      <w:tblGrid>
        <w:gridCol w:w="1951"/>
        <w:gridCol w:w="851"/>
        <w:gridCol w:w="567"/>
        <w:gridCol w:w="1134"/>
        <w:gridCol w:w="708"/>
        <w:gridCol w:w="567"/>
        <w:gridCol w:w="709"/>
        <w:gridCol w:w="851"/>
        <w:gridCol w:w="1275"/>
      </w:tblGrid>
      <w:tr w:rsidR="00D7746A" w:rsidRPr="001F755D" w:rsidTr="001F755D">
        <w:tc>
          <w:tcPr>
            <w:tcW w:w="1951" w:type="dxa"/>
            <w:tcBorders>
              <w:left w:val="single" w:sz="4" w:space="0" w:color="auto"/>
            </w:tcBorders>
          </w:tcPr>
          <w:p w:rsidR="00D7746A" w:rsidRPr="001F755D" w:rsidRDefault="00D7746A" w:rsidP="001857C1">
            <w:pPr>
              <w:widowControl w:val="0"/>
              <w:ind w:right="501"/>
              <w:rPr>
                <w:rFonts w:ascii="Times New Roman" w:hAnsi="Times New Roman"/>
                <w:szCs w:val="24"/>
              </w:rPr>
            </w:pPr>
            <w:r w:rsidRPr="001F755D">
              <w:rPr>
                <w:rFonts w:ascii="Times New Roman" w:hAnsi="Times New Roman"/>
                <w:szCs w:val="24"/>
              </w:rPr>
              <w:t>Ф.И.</w:t>
            </w:r>
          </w:p>
        </w:tc>
        <w:tc>
          <w:tcPr>
            <w:tcW w:w="1418" w:type="dxa"/>
            <w:gridSpan w:val="2"/>
          </w:tcPr>
          <w:p w:rsidR="00D7746A" w:rsidRPr="001F755D" w:rsidRDefault="00D7746A" w:rsidP="003466CE">
            <w:pPr>
              <w:widowControl w:val="0"/>
              <w:ind w:right="34"/>
              <w:jc w:val="center"/>
              <w:rPr>
                <w:rFonts w:ascii="Times New Roman" w:hAnsi="Times New Roman"/>
                <w:szCs w:val="24"/>
              </w:rPr>
            </w:pPr>
            <w:r w:rsidRPr="001F755D">
              <w:rPr>
                <w:rFonts w:ascii="Times New Roman" w:hAnsi="Times New Roman"/>
                <w:szCs w:val="24"/>
              </w:rPr>
              <w:t xml:space="preserve">Личностные результаты </w:t>
            </w:r>
          </w:p>
        </w:tc>
        <w:tc>
          <w:tcPr>
            <w:tcW w:w="1842" w:type="dxa"/>
            <w:gridSpan w:val="2"/>
          </w:tcPr>
          <w:p w:rsidR="00D7746A" w:rsidRPr="001F755D" w:rsidRDefault="00D7746A" w:rsidP="001857C1">
            <w:pPr>
              <w:widowControl w:val="0"/>
              <w:ind w:right="501"/>
              <w:jc w:val="center"/>
              <w:rPr>
                <w:rFonts w:ascii="Times New Roman" w:hAnsi="Times New Roman"/>
                <w:szCs w:val="24"/>
              </w:rPr>
            </w:pPr>
            <w:r w:rsidRPr="001F755D">
              <w:rPr>
                <w:rFonts w:ascii="Times New Roman" w:hAnsi="Times New Roman"/>
                <w:szCs w:val="24"/>
              </w:rPr>
              <w:t>Метапредметные результаты</w:t>
            </w:r>
          </w:p>
        </w:tc>
        <w:tc>
          <w:tcPr>
            <w:tcW w:w="1276" w:type="dxa"/>
            <w:gridSpan w:val="2"/>
          </w:tcPr>
          <w:p w:rsidR="00D7746A" w:rsidRPr="001F755D" w:rsidRDefault="00D7746A" w:rsidP="003466CE">
            <w:pPr>
              <w:widowControl w:val="0"/>
              <w:jc w:val="center"/>
              <w:rPr>
                <w:rFonts w:ascii="Times New Roman" w:hAnsi="Times New Roman"/>
                <w:szCs w:val="24"/>
              </w:rPr>
            </w:pPr>
            <w:r w:rsidRPr="001F755D">
              <w:rPr>
                <w:rFonts w:ascii="Times New Roman" w:hAnsi="Times New Roman"/>
                <w:szCs w:val="24"/>
              </w:rPr>
              <w:t xml:space="preserve">Предметные результаты </w:t>
            </w:r>
          </w:p>
        </w:tc>
        <w:tc>
          <w:tcPr>
            <w:tcW w:w="851" w:type="dxa"/>
          </w:tcPr>
          <w:p w:rsidR="00D7746A" w:rsidRPr="001F755D" w:rsidRDefault="00D7746A" w:rsidP="003466CE">
            <w:pPr>
              <w:widowControl w:val="0"/>
              <w:ind w:right="34"/>
              <w:jc w:val="center"/>
              <w:rPr>
                <w:rFonts w:ascii="Times New Roman" w:hAnsi="Times New Roman"/>
                <w:szCs w:val="24"/>
              </w:rPr>
            </w:pPr>
            <w:r w:rsidRPr="001F755D">
              <w:rPr>
                <w:rFonts w:ascii="Times New Roman" w:hAnsi="Times New Roman"/>
                <w:szCs w:val="24"/>
              </w:rPr>
              <w:t>Общий бал</w:t>
            </w:r>
          </w:p>
        </w:tc>
        <w:tc>
          <w:tcPr>
            <w:tcW w:w="1275" w:type="dxa"/>
          </w:tcPr>
          <w:p w:rsidR="00D7746A" w:rsidRPr="001F755D" w:rsidRDefault="00D7746A" w:rsidP="003466CE">
            <w:pPr>
              <w:widowControl w:val="0"/>
              <w:ind w:right="175"/>
              <w:jc w:val="center"/>
              <w:rPr>
                <w:rFonts w:ascii="Times New Roman" w:hAnsi="Times New Roman"/>
                <w:szCs w:val="24"/>
              </w:rPr>
            </w:pPr>
            <w:r w:rsidRPr="001F755D">
              <w:rPr>
                <w:rFonts w:ascii="Times New Roman" w:hAnsi="Times New Roman"/>
                <w:szCs w:val="24"/>
              </w:rPr>
              <w:t>Общий уровень</w:t>
            </w:r>
          </w:p>
        </w:tc>
      </w:tr>
      <w:tr w:rsidR="00D7746A" w:rsidRPr="001F755D" w:rsidTr="001F755D">
        <w:tc>
          <w:tcPr>
            <w:tcW w:w="1951" w:type="dxa"/>
            <w:tcBorders>
              <w:left w:val="single" w:sz="4" w:space="0" w:color="auto"/>
            </w:tcBorders>
          </w:tcPr>
          <w:p w:rsidR="00D7746A" w:rsidRPr="001F755D" w:rsidRDefault="00D7746A" w:rsidP="001857C1">
            <w:pPr>
              <w:widowControl w:val="0"/>
              <w:tabs>
                <w:tab w:val="right" w:leader="dot" w:pos="9498"/>
              </w:tabs>
              <w:ind w:right="501" w:firstLine="34"/>
              <w:jc w:val="center"/>
              <w:rPr>
                <w:rFonts w:ascii="Times New Roman" w:hAnsi="Times New Roman"/>
                <w:bCs/>
                <w:szCs w:val="24"/>
              </w:rPr>
            </w:pPr>
            <w:r w:rsidRPr="001F755D">
              <w:rPr>
                <w:rFonts w:ascii="Times New Roman" w:hAnsi="Times New Roman"/>
                <w:bCs/>
                <w:szCs w:val="24"/>
              </w:rPr>
              <w:t>Б. Азалия</w:t>
            </w:r>
          </w:p>
        </w:tc>
        <w:tc>
          <w:tcPr>
            <w:tcW w:w="851" w:type="dxa"/>
          </w:tcPr>
          <w:p w:rsidR="00D7746A" w:rsidRPr="001F755D" w:rsidRDefault="00D7746A" w:rsidP="003466CE">
            <w:pPr>
              <w:widowControl w:val="0"/>
              <w:tabs>
                <w:tab w:val="right" w:leader="dot" w:pos="9498"/>
              </w:tabs>
              <w:ind w:right="34"/>
              <w:jc w:val="center"/>
              <w:rPr>
                <w:rFonts w:ascii="Times New Roman" w:hAnsi="Times New Roman"/>
                <w:bCs/>
                <w:szCs w:val="24"/>
              </w:rPr>
            </w:pPr>
            <w:r w:rsidRPr="001F755D">
              <w:rPr>
                <w:rFonts w:ascii="Times New Roman" w:hAnsi="Times New Roman"/>
                <w:bCs/>
                <w:szCs w:val="24"/>
              </w:rPr>
              <w:t>55</w:t>
            </w:r>
          </w:p>
        </w:tc>
        <w:tc>
          <w:tcPr>
            <w:tcW w:w="567"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В</w:t>
            </w:r>
          </w:p>
        </w:tc>
        <w:tc>
          <w:tcPr>
            <w:tcW w:w="1134"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17</w:t>
            </w:r>
          </w:p>
        </w:tc>
        <w:tc>
          <w:tcPr>
            <w:tcW w:w="708"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c>
          <w:tcPr>
            <w:tcW w:w="567"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5</w:t>
            </w:r>
          </w:p>
        </w:tc>
        <w:tc>
          <w:tcPr>
            <w:tcW w:w="709"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c>
          <w:tcPr>
            <w:tcW w:w="851" w:type="dxa"/>
          </w:tcPr>
          <w:p w:rsidR="00D7746A" w:rsidRPr="001F755D" w:rsidRDefault="00D7746A" w:rsidP="003466CE">
            <w:pPr>
              <w:widowControl w:val="0"/>
              <w:ind w:right="34"/>
              <w:jc w:val="center"/>
              <w:rPr>
                <w:rFonts w:ascii="Times New Roman" w:hAnsi="Times New Roman"/>
                <w:szCs w:val="24"/>
              </w:rPr>
            </w:pPr>
            <w:r w:rsidRPr="001F755D">
              <w:rPr>
                <w:rFonts w:ascii="Times New Roman" w:hAnsi="Times New Roman"/>
                <w:szCs w:val="24"/>
              </w:rPr>
              <w:t>77</w:t>
            </w:r>
          </w:p>
        </w:tc>
        <w:tc>
          <w:tcPr>
            <w:tcW w:w="1275"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r>
      <w:tr w:rsidR="00D7746A" w:rsidRPr="001F755D" w:rsidTr="001F755D">
        <w:tc>
          <w:tcPr>
            <w:tcW w:w="1951" w:type="dxa"/>
            <w:tcBorders>
              <w:left w:val="single" w:sz="4" w:space="0" w:color="auto"/>
            </w:tcBorders>
          </w:tcPr>
          <w:p w:rsidR="00D7746A" w:rsidRPr="001F755D" w:rsidRDefault="00D7746A" w:rsidP="001857C1">
            <w:pPr>
              <w:widowControl w:val="0"/>
              <w:tabs>
                <w:tab w:val="right" w:leader="dot" w:pos="9498"/>
              </w:tabs>
              <w:ind w:right="501" w:firstLine="34"/>
              <w:jc w:val="center"/>
              <w:rPr>
                <w:rFonts w:ascii="Times New Roman" w:hAnsi="Times New Roman"/>
                <w:bCs/>
                <w:szCs w:val="24"/>
              </w:rPr>
            </w:pPr>
            <w:r w:rsidRPr="001F755D">
              <w:rPr>
                <w:rFonts w:ascii="Times New Roman" w:hAnsi="Times New Roman"/>
                <w:bCs/>
                <w:szCs w:val="24"/>
              </w:rPr>
              <w:t>Б. София</w:t>
            </w:r>
          </w:p>
        </w:tc>
        <w:tc>
          <w:tcPr>
            <w:tcW w:w="851" w:type="dxa"/>
          </w:tcPr>
          <w:p w:rsidR="00D7746A" w:rsidRPr="001F755D" w:rsidRDefault="00D7746A" w:rsidP="003466CE">
            <w:pPr>
              <w:widowControl w:val="0"/>
              <w:tabs>
                <w:tab w:val="right" w:leader="dot" w:pos="9498"/>
              </w:tabs>
              <w:ind w:right="34"/>
              <w:jc w:val="center"/>
              <w:rPr>
                <w:rFonts w:ascii="Times New Roman" w:hAnsi="Times New Roman"/>
                <w:bCs/>
                <w:szCs w:val="24"/>
              </w:rPr>
            </w:pPr>
            <w:r w:rsidRPr="001F755D">
              <w:rPr>
                <w:rFonts w:ascii="Times New Roman" w:hAnsi="Times New Roman"/>
                <w:bCs/>
                <w:szCs w:val="24"/>
              </w:rPr>
              <w:t>27</w:t>
            </w:r>
          </w:p>
        </w:tc>
        <w:tc>
          <w:tcPr>
            <w:tcW w:w="567"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Н</w:t>
            </w:r>
          </w:p>
        </w:tc>
        <w:tc>
          <w:tcPr>
            <w:tcW w:w="1134"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19</w:t>
            </w:r>
          </w:p>
        </w:tc>
        <w:tc>
          <w:tcPr>
            <w:tcW w:w="708"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c>
          <w:tcPr>
            <w:tcW w:w="567"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3</w:t>
            </w:r>
          </w:p>
        </w:tc>
        <w:tc>
          <w:tcPr>
            <w:tcW w:w="709"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Н</w:t>
            </w:r>
          </w:p>
        </w:tc>
        <w:tc>
          <w:tcPr>
            <w:tcW w:w="851" w:type="dxa"/>
          </w:tcPr>
          <w:p w:rsidR="00D7746A" w:rsidRPr="001F755D" w:rsidRDefault="00D7746A" w:rsidP="003466CE">
            <w:pPr>
              <w:widowControl w:val="0"/>
              <w:ind w:right="34"/>
              <w:jc w:val="center"/>
              <w:rPr>
                <w:rFonts w:ascii="Times New Roman" w:hAnsi="Times New Roman"/>
                <w:szCs w:val="24"/>
              </w:rPr>
            </w:pPr>
            <w:r w:rsidRPr="001F755D">
              <w:rPr>
                <w:rFonts w:ascii="Times New Roman" w:hAnsi="Times New Roman"/>
                <w:szCs w:val="24"/>
              </w:rPr>
              <w:t>49</w:t>
            </w:r>
          </w:p>
        </w:tc>
        <w:tc>
          <w:tcPr>
            <w:tcW w:w="1275"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Н</w:t>
            </w:r>
          </w:p>
        </w:tc>
      </w:tr>
      <w:tr w:rsidR="00D7746A" w:rsidRPr="001F755D" w:rsidTr="001F755D">
        <w:trPr>
          <w:trHeight w:val="263"/>
        </w:trPr>
        <w:tc>
          <w:tcPr>
            <w:tcW w:w="1951" w:type="dxa"/>
            <w:tcBorders>
              <w:left w:val="single" w:sz="4" w:space="0" w:color="auto"/>
            </w:tcBorders>
          </w:tcPr>
          <w:p w:rsidR="00D7746A" w:rsidRPr="001F755D" w:rsidRDefault="00D7746A" w:rsidP="001857C1">
            <w:pPr>
              <w:widowControl w:val="0"/>
              <w:tabs>
                <w:tab w:val="right" w:leader="dot" w:pos="9498"/>
              </w:tabs>
              <w:ind w:right="501" w:firstLine="34"/>
              <w:jc w:val="center"/>
              <w:rPr>
                <w:rFonts w:ascii="Times New Roman" w:hAnsi="Times New Roman"/>
                <w:bCs/>
                <w:szCs w:val="24"/>
              </w:rPr>
            </w:pPr>
            <w:r w:rsidRPr="001F755D">
              <w:rPr>
                <w:rFonts w:ascii="Times New Roman" w:hAnsi="Times New Roman"/>
                <w:bCs/>
                <w:szCs w:val="24"/>
              </w:rPr>
              <w:t>Б. Булат</w:t>
            </w:r>
          </w:p>
        </w:tc>
        <w:tc>
          <w:tcPr>
            <w:tcW w:w="851" w:type="dxa"/>
          </w:tcPr>
          <w:p w:rsidR="00D7746A" w:rsidRPr="001F755D" w:rsidRDefault="00D7746A" w:rsidP="003466CE">
            <w:pPr>
              <w:widowControl w:val="0"/>
              <w:tabs>
                <w:tab w:val="right" w:leader="dot" w:pos="9498"/>
              </w:tabs>
              <w:ind w:right="34"/>
              <w:jc w:val="center"/>
              <w:rPr>
                <w:rFonts w:ascii="Times New Roman" w:hAnsi="Times New Roman"/>
                <w:bCs/>
                <w:szCs w:val="24"/>
              </w:rPr>
            </w:pPr>
            <w:r w:rsidRPr="001F755D">
              <w:rPr>
                <w:rFonts w:ascii="Times New Roman" w:hAnsi="Times New Roman"/>
                <w:bCs/>
                <w:szCs w:val="24"/>
              </w:rPr>
              <w:t>50</w:t>
            </w:r>
          </w:p>
        </w:tc>
        <w:tc>
          <w:tcPr>
            <w:tcW w:w="567"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c>
          <w:tcPr>
            <w:tcW w:w="1134"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15</w:t>
            </w:r>
          </w:p>
        </w:tc>
        <w:tc>
          <w:tcPr>
            <w:tcW w:w="708"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Н</w:t>
            </w:r>
          </w:p>
        </w:tc>
        <w:tc>
          <w:tcPr>
            <w:tcW w:w="567"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4</w:t>
            </w:r>
          </w:p>
        </w:tc>
        <w:tc>
          <w:tcPr>
            <w:tcW w:w="709"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Н</w:t>
            </w:r>
          </w:p>
        </w:tc>
        <w:tc>
          <w:tcPr>
            <w:tcW w:w="851" w:type="dxa"/>
          </w:tcPr>
          <w:p w:rsidR="00D7746A" w:rsidRPr="001F755D" w:rsidRDefault="00D7746A" w:rsidP="003466CE">
            <w:pPr>
              <w:widowControl w:val="0"/>
              <w:ind w:right="34"/>
              <w:jc w:val="center"/>
              <w:rPr>
                <w:rFonts w:ascii="Times New Roman" w:hAnsi="Times New Roman"/>
                <w:szCs w:val="24"/>
              </w:rPr>
            </w:pPr>
            <w:r w:rsidRPr="001F755D">
              <w:rPr>
                <w:rFonts w:ascii="Times New Roman" w:hAnsi="Times New Roman"/>
                <w:szCs w:val="24"/>
              </w:rPr>
              <w:t>69</w:t>
            </w:r>
          </w:p>
        </w:tc>
        <w:tc>
          <w:tcPr>
            <w:tcW w:w="1275"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r>
      <w:tr w:rsidR="00D7746A" w:rsidRPr="001F755D" w:rsidTr="001F755D">
        <w:tc>
          <w:tcPr>
            <w:tcW w:w="1951" w:type="dxa"/>
            <w:tcBorders>
              <w:left w:val="single" w:sz="4" w:space="0" w:color="auto"/>
            </w:tcBorders>
          </w:tcPr>
          <w:p w:rsidR="00D7746A" w:rsidRPr="001F755D" w:rsidRDefault="00D7746A" w:rsidP="001857C1">
            <w:pPr>
              <w:widowControl w:val="0"/>
              <w:tabs>
                <w:tab w:val="right" w:leader="dot" w:pos="9498"/>
              </w:tabs>
              <w:ind w:right="501" w:firstLine="34"/>
              <w:jc w:val="center"/>
              <w:rPr>
                <w:rFonts w:ascii="Times New Roman" w:hAnsi="Times New Roman"/>
                <w:bCs/>
                <w:szCs w:val="24"/>
              </w:rPr>
            </w:pPr>
            <w:r w:rsidRPr="001F755D">
              <w:rPr>
                <w:rFonts w:ascii="Times New Roman" w:hAnsi="Times New Roman"/>
                <w:bCs/>
                <w:szCs w:val="24"/>
              </w:rPr>
              <w:t xml:space="preserve">Г. </w:t>
            </w:r>
            <w:proofErr w:type="spellStart"/>
            <w:r w:rsidRPr="001F755D">
              <w:rPr>
                <w:rFonts w:ascii="Times New Roman" w:hAnsi="Times New Roman"/>
                <w:bCs/>
                <w:szCs w:val="24"/>
              </w:rPr>
              <w:t>Ранид</w:t>
            </w:r>
            <w:proofErr w:type="spellEnd"/>
          </w:p>
        </w:tc>
        <w:tc>
          <w:tcPr>
            <w:tcW w:w="851" w:type="dxa"/>
          </w:tcPr>
          <w:p w:rsidR="00D7746A" w:rsidRPr="001F755D" w:rsidRDefault="00D7746A" w:rsidP="003466CE">
            <w:pPr>
              <w:widowControl w:val="0"/>
              <w:tabs>
                <w:tab w:val="right" w:leader="dot" w:pos="9498"/>
              </w:tabs>
              <w:ind w:right="34"/>
              <w:jc w:val="center"/>
              <w:rPr>
                <w:rFonts w:ascii="Times New Roman" w:hAnsi="Times New Roman"/>
                <w:bCs/>
                <w:szCs w:val="24"/>
              </w:rPr>
            </w:pPr>
            <w:r w:rsidRPr="001F755D">
              <w:rPr>
                <w:rFonts w:ascii="Times New Roman" w:hAnsi="Times New Roman"/>
                <w:bCs/>
                <w:szCs w:val="24"/>
              </w:rPr>
              <w:t>40</w:t>
            </w:r>
          </w:p>
        </w:tc>
        <w:tc>
          <w:tcPr>
            <w:tcW w:w="567"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c>
          <w:tcPr>
            <w:tcW w:w="1134"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18</w:t>
            </w:r>
          </w:p>
        </w:tc>
        <w:tc>
          <w:tcPr>
            <w:tcW w:w="708"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c>
          <w:tcPr>
            <w:tcW w:w="567"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7</w:t>
            </w:r>
          </w:p>
        </w:tc>
        <w:tc>
          <w:tcPr>
            <w:tcW w:w="709"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В</w:t>
            </w:r>
          </w:p>
        </w:tc>
        <w:tc>
          <w:tcPr>
            <w:tcW w:w="851" w:type="dxa"/>
          </w:tcPr>
          <w:p w:rsidR="00D7746A" w:rsidRPr="001F755D" w:rsidRDefault="00D7746A" w:rsidP="003466CE">
            <w:pPr>
              <w:widowControl w:val="0"/>
              <w:ind w:right="34"/>
              <w:jc w:val="center"/>
              <w:rPr>
                <w:rFonts w:ascii="Times New Roman" w:hAnsi="Times New Roman"/>
                <w:szCs w:val="24"/>
              </w:rPr>
            </w:pPr>
            <w:r w:rsidRPr="001F755D">
              <w:rPr>
                <w:rFonts w:ascii="Times New Roman" w:hAnsi="Times New Roman"/>
                <w:szCs w:val="24"/>
              </w:rPr>
              <w:t>65</w:t>
            </w:r>
          </w:p>
        </w:tc>
        <w:tc>
          <w:tcPr>
            <w:tcW w:w="1275"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r>
      <w:tr w:rsidR="00D7746A" w:rsidRPr="001F755D" w:rsidTr="001F755D">
        <w:tc>
          <w:tcPr>
            <w:tcW w:w="1951" w:type="dxa"/>
            <w:tcBorders>
              <w:left w:val="single" w:sz="4" w:space="0" w:color="auto"/>
            </w:tcBorders>
          </w:tcPr>
          <w:p w:rsidR="00D7746A" w:rsidRPr="001F755D" w:rsidRDefault="00D7746A" w:rsidP="001857C1">
            <w:pPr>
              <w:widowControl w:val="0"/>
              <w:tabs>
                <w:tab w:val="right" w:leader="dot" w:pos="9498"/>
              </w:tabs>
              <w:ind w:right="501" w:firstLine="34"/>
              <w:jc w:val="center"/>
              <w:rPr>
                <w:rFonts w:ascii="Times New Roman" w:hAnsi="Times New Roman"/>
                <w:bCs/>
                <w:szCs w:val="24"/>
              </w:rPr>
            </w:pPr>
            <w:r w:rsidRPr="001F755D">
              <w:rPr>
                <w:rFonts w:ascii="Times New Roman" w:hAnsi="Times New Roman"/>
                <w:bCs/>
                <w:szCs w:val="24"/>
              </w:rPr>
              <w:t>Г. Екатерина</w:t>
            </w:r>
          </w:p>
        </w:tc>
        <w:tc>
          <w:tcPr>
            <w:tcW w:w="851" w:type="dxa"/>
          </w:tcPr>
          <w:p w:rsidR="00D7746A" w:rsidRPr="001F755D" w:rsidRDefault="00D7746A" w:rsidP="003466CE">
            <w:pPr>
              <w:widowControl w:val="0"/>
              <w:tabs>
                <w:tab w:val="right" w:leader="dot" w:pos="9498"/>
              </w:tabs>
              <w:ind w:right="34"/>
              <w:jc w:val="center"/>
              <w:rPr>
                <w:rFonts w:ascii="Times New Roman" w:hAnsi="Times New Roman"/>
                <w:bCs/>
                <w:szCs w:val="24"/>
              </w:rPr>
            </w:pPr>
            <w:r w:rsidRPr="001F755D">
              <w:rPr>
                <w:rFonts w:ascii="Times New Roman" w:hAnsi="Times New Roman"/>
                <w:bCs/>
                <w:szCs w:val="24"/>
              </w:rPr>
              <w:t>52</w:t>
            </w:r>
          </w:p>
        </w:tc>
        <w:tc>
          <w:tcPr>
            <w:tcW w:w="567"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c>
          <w:tcPr>
            <w:tcW w:w="1134"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28</w:t>
            </w:r>
          </w:p>
        </w:tc>
        <w:tc>
          <w:tcPr>
            <w:tcW w:w="708"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В</w:t>
            </w:r>
          </w:p>
        </w:tc>
        <w:tc>
          <w:tcPr>
            <w:tcW w:w="567"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7</w:t>
            </w:r>
          </w:p>
        </w:tc>
        <w:tc>
          <w:tcPr>
            <w:tcW w:w="709"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В</w:t>
            </w:r>
          </w:p>
        </w:tc>
        <w:tc>
          <w:tcPr>
            <w:tcW w:w="851" w:type="dxa"/>
          </w:tcPr>
          <w:p w:rsidR="00D7746A" w:rsidRPr="001F755D" w:rsidRDefault="00D7746A" w:rsidP="003466CE">
            <w:pPr>
              <w:widowControl w:val="0"/>
              <w:ind w:right="34"/>
              <w:jc w:val="center"/>
              <w:rPr>
                <w:rFonts w:ascii="Times New Roman" w:hAnsi="Times New Roman"/>
                <w:szCs w:val="24"/>
              </w:rPr>
            </w:pPr>
            <w:r w:rsidRPr="001F755D">
              <w:rPr>
                <w:rFonts w:ascii="Times New Roman" w:hAnsi="Times New Roman"/>
                <w:szCs w:val="24"/>
              </w:rPr>
              <w:t>87</w:t>
            </w:r>
          </w:p>
        </w:tc>
        <w:tc>
          <w:tcPr>
            <w:tcW w:w="1275"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В</w:t>
            </w:r>
          </w:p>
        </w:tc>
      </w:tr>
      <w:tr w:rsidR="00D7746A" w:rsidRPr="001F755D" w:rsidTr="001F755D">
        <w:tc>
          <w:tcPr>
            <w:tcW w:w="1951" w:type="dxa"/>
            <w:tcBorders>
              <w:left w:val="single" w:sz="4" w:space="0" w:color="auto"/>
            </w:tcBorders>
          </w:tcPr>
          <w:p w:rsidR="00D7746A" w:rsidRPr="001F755D" w:rsidRDefault="00D7746A" w:rsidP="001857C1">
            <w:pPr>
              <w:widowControl w:val="0"/>
              <w:tabs>
                <w:tab w:val="right" w:leader="dot" w:pos="9498"/>
              </w:tabs>
              <w:ind w:right="501" w:firstLine="34"/>
              <w:jc w:val="center"/>
              <w:rPr>
                <w:rFonts w:ascii="Times New Roman" w:hAnsi="Times New Roman"/>
                <w:bCs/>
                <w:szCs w:val="24"/>
              </w:rPr>
            </w:pPr>
            <w:r w:rsidRPr="001F755D">
              <w:rPr>
                <w:rFonts w:ascii="Times New Roman" w:hAnsi="Times New Roman"/>
                <w:bCs/>
                <w:szCs w:val="24"/>
              </w:rPr>
              <w:t>Д. Александр</w:t>
            </w:r>
          </w:p>
        </w:tc>
        <w:tc>
          <w:tcPr>
            <w:tcW w:w="851" w:type="dxa"/>
          </w:tcPr>
          <w:p w:rsidR="00D7746A" w:rsidRPr="001F755D" w:rsidRDefault="00D7746A" w:rsidP="003466CE">
            <w:pPr>
              <w:widowControl w:val="0"/>
              <w:tabs>
                <w:tab w:val="right" w:leader="dot" w:pos="9498"/>
              </w:tabs>
              <w:ind w:right="34"/>
              <w:jc w:val="center"/>
              <w:rPr>
                <w:rFonts w:ascii="Times New Roman" w:hAnsi="Times New Roman"/>
                <w:bCs/>
                <w:szCs w:val="24"/>
              </w:rPr>
            </w:pPr>
            <w:r w:rsidRPr="001F755D">
              <w:rPr>
                <w:rFonts w:ascii="Times New Roman" w:hAnsi="Times New Roman"/>
                <w:bCs/>
                <w:szCs w:val="24"/>
              </w:rPr>
              <w:t>56</w:t>
            </w:r>
          </w:p>
        </w:tc>
        <w:tc>
          <w:tcPr>
            <w:tcW w:w="567"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В</w:t>
            </w:r>
          </w:p>
        </w:tc>
        <w:tc>
          <w:tcPr>
            <w:tcW w:w="1134"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20</w:t>
            </w:r>
          </w:p>
        </w:tc>
        <w:tc>
          <w:tcPr>
            <w:tcW w:w="708"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c>
          <w:tcPr>
            <w:tcW w:w="567"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8</w:t>
            </w:r>
          </w:p>
        </w:tc>
        <w:tc>
          <w:tcPr>
            <w:tcW w:w="709"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В</w:t>
            </w:r>
          </w:p>
        </w:tc>
        <w:tc>
          <w:tcPr>
            <w:tcW w:w="851" w:type="dxa"/>
          </w:tcPr>
          <w:p w:rsidR="00D7746A" w:rsidRPr="001F755D" w:rsidRDefault="00D7746A" w:rsidP="003466CE">
            <w:pPr>
              <w:widowControl w:val="0"/>
              <w:ind w:right="34"/>
              <w:jc w:val="center"/>
              <w:rPr>
                <w:rFonts w:ascii="Times New Roman" w:hAnsi="Times New Roman"/>
                <w:szCs w:val="24"/>
              </w:rPr>
            </w:pPr>
            <w:r w:rsidRPr="001F755D">
              <w:rPr>
                <w:rFonts w:ascii="Times New Roman" w:hAnsi="Times New Roman"/>
                <w:szCs w:val="24"/>
              </w:rPr>
              <w:t>84</w:t>
            </w:r>
          </w:p>
        </w:tc>
        <w:tc>
          <w:tcPr>
            <w:tcW w:w="1275"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r>
      <w:tr w:rsidR="00D7746A" w:rsidRPr="001F755D" w:rsidTr="001F755D">
        <w:tc>
          <w:tcPr>
            <w:tcW w:w="1951" w:type="dxa"/>
            <w:tcBorders>
              <w:left w:val="single" w:sz="4" w:space="0" w:color="auto"/>
            </w:tcBorders>
          </w:tcPr>
          <w:p w:rsidR="00D7746A" w:rsidRPr="001F755D" w:rsidRDefault="00D7746A" w:rsidP="001857C1">
            <w:pPr>
              <w:widowControl w:val="0"/>
              <w:tabs>
                <w:tab w:val="right" w:leader="dot" w:pos="9498"/>
              </w:tabs>
              <w:ind w:right="501" w:firstLine="34"/>
              <w:jc w:val="center"/>
              <w:rPr>
                <w:rFonts w:ascii="Times New Roman" w:hAnsi="Times New Roman"/>
                <w:bCs/>
                <w:szCs w:val="24"/>
              </w:rPr>
            </w:pPr>
            <w:r w:rsidRPr="001F755D">
              <w:rPr>
                <w:rFonts w:ascii="Times New Roman" w:hAnsi="Times New Roman"/>
                <w:bCs/>
                <w:szCs w:val="24"/>
              </w:rPr>
              <w:t>Д. Данил</w:t>
            </w:r>
          </w:p>
        </w:tc>
        <w:tc>
          <w:tcPr>
            <w:tcW w:w="851" w:type="dxa"/>
          </w:tcPr>
          <w:p w:rsidR="00D7746A" w:rsidRPr="001F755D" w:rsidRDefault="00D7746A" w:rsidP="003466CE">
            <w:pPr>
              <w:widowControl w:val="0"/>
              <w:tabs>
                <w:tab w:val="right" w:leader="dot" w:pos="9498"/>
              </w:tabs>
              <w:ind w:right="34"/>
              <w:jc w:val="center"/>
              <w:rPr>
                <w:rFonts w:ascii="Times New Roman" w:hAnsi="Times New Roman"/>
                <w:bCs/>
                <w:szCs w:val="24"/>
              </w:rPr>
            </w:pPr>
            <w:r w:rsidRPr="001F755D">
              <w:rPr>
                <w:rFonts w:ascii="Times New Roman" w:hAnsi="Times New Roman"/>
                <w:bCs/>
                <w:szCs w:val="24"/>
              </w:rPr>
              <w:t>29</w:t>
            </w:r>
          </w:p>
        </w:tc>
        <w:tc>
          <w:tcPr>
            <w:tcW w:w="567"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Н</w:t>
            </w:r>
          </w:p>
        </w:tc>
        <w:tc>
          <w:tcPr>
            <w:tcW w:w="1134"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18</w:t>
            </w:r>
          </w:p>
        </w:tc>
        <w:tc>
          <w:tcPr>
            <w:tcW w:w="708"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c>
          <w:tcPr>
            <w:tcW w:w="567"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3</w:t>
            </w:r>
          </w:p>
        </w:tc>
        <w:tc>
          <w:tcPr>
            <w:tcW w:w="709"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Н</w:t>
            </w:r>
          </w:p>
        </w:tc>
        <w:tc>
          <w:tcPr>
            <w:tcW w:w="851" w:type="dxa"/>
          </w:tcPr>
          <w:p w:rsidR="00D7746A" w:rsidRPr="001F755D" w:rsidRDefault="00D7746A" w:rsidP="003466CE">
            <w:pPr>
              <w:widowControl w:val="0"/>
              <w:ind w:right="34"/>
              <w:jc w:val="center"/>
              <w:rPr>
                <w:rFonts w:ascii="Times New Roman" w:hAnsi="Times New Roman"/>
                <w:szCs w:val="24"/>
              </w:rPr>
            </w:pPr>
            <w:r w:rsidRPr="001F755D">
              <w:rPr>
                <w:rFonts w:ascii="Times New Roman" w:hAnsi="Times New Roman"/>
                <w:szCs w:val="24"/>
              </w:rPr>
              <w:t>50</w:t>
            </w:r>
          </w:p>
        </w:tc>
        <w:tc>
          <w:tcPr>
            <w:tcW w:w="1275"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Н</w:t>
            </w:r>
          </w:p>
        </w:tc>
      </w:tr>
      <w:tr w:rsidR="00D7746A" w:rsidRPr="001F755D" w:rsidTr="001F755D">
        <w:tc>
          <w:tcPr>
            <w:tcW w:w="1951" w:type="dxa"/>
            <w:tcBorders>
              <w:left w:val="single" w:sz="4" w:space="0" w:color="auto"/>
            </w:tcBorders>
          </w:tcPr>
          <w:p w:rsidR="00D7746A" w:rsidRPr="001F755D" w:rsidRDefault="00D7746A" w:rsidP="001857C1">
            <w:pPr>
              <w:widowControl w:val="0"/>
              <w:tabs>
                <w:tab w:val="right" w:leader="dot" w:pos="9498"/>
              </w:tabs>
              <w:ind w:right="501" w:firstLine="34"/>
              <w:jc w:val="center"/>
              <w:rPr>
                <w:rFonts w:ascii="Times New Roman" w:hAnsi="Times New Roman"/>
                <w:bCs/>
                <w:szCs w:val="24"/>
              </w:rPr>
            </w:pPr>
            <w:r w:rsidRPr="001F755D">
              <w:rPr>
                <w:rFonts w:ascii="Times New Roman" w:hAnsi="Times New Roman"/>
                <w:bCs/>
                <w:szCs w:val="24"/>
              </w:rPr>
              <w:t>К. Павел</w:t>
            </w:r>
          </w:p>
        </w:tc>
        <w:tc>
          <w:tcPr>
            <w:tcW w:w="851" w:type="dxa"/>
          </w:tcPr>
          <w:p w:rsidR="00D7746A" w:rsidRPr="001F755D" w:rsidRDefault="00D7746A" w:rsidP="003466CE">
            <w:pPr>
              <w:widowControl w:val="0"/>
              <w:tabs>
                <w:tab w:val="right" w:leader="dot" w:pos="9498"/>
              </w:tabs>
              <w:ind w:right="34"/>
              <w:jc w:val="center"/>
              <w:rPr>
                <w:rFonts w:ascii="Times New Roman" w:hAnsi="Times New Roman"/>
                <w:bCs/>
                <w:szCs w:val="24"/>
              </w:rPr>
            </w:pPr>
            <w:r w:rsidRPr="001F755D">
              <w:rPr>
                <w:rFonts w:ascii="Times New Roman" w:hAnsi="Times New Roman"/>
                <w:bCs/>
                <w:szCs w:val="24"/>
              </w:rPr>
              <w:t>50</w:t>
            </w:r>
          </w:p>
        </w:tc>
        <w:tc>
          <w:tcPr>
            <w:tcW w:w="567"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c>
          <w:tcPr>
            <w:tcW w:w="1134"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26</w:t>
            </w:r>
          </w:p>
        </w:tc>
        <w:tc>
          <w:tcPr>
            <w:tcW w:w="708"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В</w:t>
            </w:r>
          </w:p>
        </w:tc>
        <w:tc>
          <w:tcPr>
            <w:tcW w:w="567"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5</w:t>
            </w:r>
          </w:p>
        </w:tc>
        <w:tc>
          <w:tcPr>
            <w:tcW w:w="709"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c>
          <w:tcPr>
            <w:tcW w:w="851" w:type="dxa"/>
          </w:tcPr>
          <w:p w:rsidR="00D7746A" w:rsidRPr="001F755D" w:rsidRDefault="00D7746A" w:rsidP="003466CE">
            <w:pPr>
              <w:widowControl w:val="0"/>
              <w:ind w:right="34"/>
              <w:jc w:val="center"/>
              <w:rPr>
                <w:rFonts w:ascii="Times New Roman" w:hAnsi="Times New Roman"/>
                <w:szCs w:val="24"/>
              </w:rPr>
            </w:pPr>
            <w:r w:rsidRPr="001F755D">
              <w:rPr>
                <w:rFonts w:ascii="Times New Roman" w:hAnsi="Times New Roman"/>
                <w:szCs w:val="24"/>
              </w:rPr>
              <w:t>81</w:t>
            </w:r>
          </w:p>
        </w:tc>
        <w:tc>
          <w:tcPr>
            <w:tcW w:w="1275" w:type="dxa"/>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В</w:t>
            </w:r>
          </w:p>
        </w:tc>
      </w:tr>
      <w:tr w:rsidR="00D7746A" w:rsidRPr="001F755D" w:rsidTr="001F755D">
        <w:trPr>
          <w:trHeight w:val="216"/>
        </w:trPr>
        <w:tc>
          <w:tcPr>
            <w:tcW w:w="1951" w:type="dxa"/>
            <w:tcBorders>
              <w:left w:val="single" w:sz="4" w:space="0" w:color="auto"/>
              <w:bottom w:val="single" w:sz="4" w:space="0" w:color="auto"/>
            </w:tcBorders>
          </w:tcPr>
          <w:p w:rsidR="00D7746A" w:rsidRPr="001F755D" w:rsidRDefault="00D7746A" w:rsidP="001857C1">
            <w:pPr>
              <w:widowControl w:val="0"/>
              <w:tabs>
                <w:tab w:val="right" w:leader="dot" w:pos="9498"/>
              </w:tabs>
              <w:ind w:right="501" w:firstLine="34"/>
              <w:jc w:val="center"/>
              <w:rPr>
                <w:rFonts w:ascii="Times New Roman" w:hAnsi="Times New Roman"/>
                <w:bCs/>
                <w:szCs w:val="24"/>
              </w:rPr>
            </w:pPr>
            <w:r w:rsidRPr="001F755D">
              <w:rPr>
                <w:rFonts w:ascii="Times New Roman" w:hAnsi="Times New Roman"/>
                <w:bCs/>
                <w:szCs w:val="24"/>
              </w:rPr>
              <w:t xml:space="preserve">М. </w:t>
            </w:r>
            <w:proofErr w:type="spellStart"/>
            <w:r w:rsidRPr="001F755D">
              <w:rPr>
                <w:rFonts w:ascii="Times New Roman" w:hAnsi="Times New Roman"/>
                <w:bCs/>
                <w:szCs w:val="24"/>
              </w:rPr>
              <w:t>Риана</w:t>
            </w:r>
            <w:proofErr w:type="spellEnd"/>
          </w:p>
        </w:tc>
        <w:tc>
          <w:tcPr>
            <w:tcW w:w="851" w:type="dxa"/>
            <w:tcBorders>
              <w:bottom w:val="single" w:sz="4" w:space="0" w:color="auto"/>
            </w:tcBorders>
          </w:tcPr>
          <w:p w:rsidR="00D7746A" w:rsidRPr="001F755D" w:rsidRDefault="00D7746A" w:rsidP="003466CE">
            <w:pPr>
              <w:widowControl w:val="0"/>
              <w:tabs>
                <w:tab w:val="right" w:leader="dot" w:pos="9498"/>
              </w:tabs>
              <w:ind w:right="34"/>
              <w:jc w:val="center"/>
              <w:rPr>
                <w:rFonts w:ascii="Times New Roman" w:hAnsi="Times New Roman"/>
                <w:bCs/>
                <w:szCs w:val="24"/>
              </w:rPr>
            </w:pPr>
            <w:r w:rsidRPr="001F755D">
              <w:rPr>
                <w:rFonts w:ascii="Times New Roman" w:hAnsi="Times New Roman"/>
                <w:bCs/>
                <w:szCs w:val="24"/>
              </w:rPr>
              <w:t>56</w:t>
            </w:r>
          </w:p>
        </w:tc>
        <w:tc>
          <w:tcPr>
            <w:tcW w:w="567" w:type="dxa"/>
            <w:tcBorders>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В</w:t>
            </w:r>
          </w:p>
        </w:tc>
        <w:tc>
          <w:tcPr>
            <w:tcW w:w="1134" w:type="dxa"/>
            <w:tcBorders>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23</w:t>
            </w:r>
          </w:p>
        </w:tc>
        <w:tc>
          <w:tcPr>
            <w:tcW w:w="708" w:type="dxa"/>
            <w:tcBorders>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c>
          <w:tcPr>
            <w:tcW w:w="567" w:type="dxa"/>
            <w:tcBorders>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7</w:t>
            </w:r>
          </w:p>
        </w:tc>
        <w:tc>
          <w:tcPr>
            <w:tcW w:w="709" w:type="dxa"/>
            <w:tcBorders>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В</w:t>
            </w:r>
          </w:p>
        </w:tc>
        <w:tc>
          <w:tcPr>
            <w:tcW w:w="851" w:type="dxa"/>
            <w:tcBorders>
              <w:bottom w:val="single" w:sz="4" w:space="0" w:color="auto"/>
            </w:tcBorders>
          </w:tcPr>
          <w:p w:rsidR="00D7746A" w:rsidRPr="001F755D" w:rsidRDefault="00D7746A" w:rsidP="003466CE">
            <w:pPr>
              <w:widowControl w:val="0"/>
              <w:ind w:right="34"/>
              <w:jc w:val="center"/>
              <w:rPr>
                <w:rFonts w:ascii="Times New Roman" w:hAnsi="Times New Roman"/>
                <w:szCs w:val="24"/>
              </w:rPr>
            </w:pPr>
            <w:r w:rsidRPr="001F755D">
              <w:rPr>
                <w:rFonts w:ascii="Times New Roman" w:hAnsi="Times New Roman"/>
                <w:szCs w:val="24"/>
              </w:rPr>
              <w:t>86</w:t>
            </w:r>
          </w:p>
        </w:tc>
        <w:tc>
          <w:tcPr>
            <w:tcW w:w="1275" w:type="dxa"/>
            <w:tcBorders>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В</w:t>
            </w:r>
          </w:p>
        </w:tc>
      </w:tr>
      <w:tr w:rsidR="00D7746A" w:rsidRPr="001F755D" w:rsidTr="001F755D">
        <w:trPr>
          <w:trHeight w:val="248"/>
        </w:trPr>
        <w:tc>
          <w:tcPr>
            <w:tcW w:w="1951" w:type="dxa"/>
            <w:tcBorders>
              <w:top w:val="single" w:sz="4" w:space="0" w:color="auto"/>
              <w:left w:val="single" w:sz="4" w:space="0" w:color="auto"/>
              <w:bottom w:val="single" w:sz="4" w:space="0" w:color="auto"/>
            </w:tcBorders>
          </w:tcPr>
          <w:p w:rsidR="00D7746A" w:rsidRPr="001F755D" w:rsidRDefault="00D7746A" w:rsidP="001857C1">
            <w:pPr>
              <w:widowControl w:val="0"/>
              <w:tabs>
                <w:tab w:val="right" w:leader="dot" w:pos="9498"/>
              </w:tabs>
              <w:ind w:right="501" w:firstLine="34"/>
              <w:jc w:val="center"/>
              <w:rPr>
                <w:rFonts w:ascii="Times New Roman" w:hAnsi="Times New Roman"/>
                <w:bCs/>
                <w:szCs w:val="24"/>
              </w:rPr>
            </w:pPr>
            <w:r w:rsidRPr="001F755D">
              <w:rPr>
                <w:rFonts w:ascii="Times New Roman" w:hAnsi="Times New Roman"/>
                <w:bCs/>
                <w:szCs w:val="24"/>
              </w:rPr>
              <w:t>М. Тимур</w:t>
            </w:r>
          </w:p>
        </w:tc>
        <w:tc>
          <w:tcPr>
            <w:tcW w:w="851" w:type="dxa"/>
            <w:tcBorders>
              <w:top w:val="single" w:sz="4" w:space="0" w:color="auto"/>
              <w:bottom w:val="single" w:sz="4" w:space="0" w:color="auto"/>
            </w:tcBorders>
          </w:tcPr>
          <w:p w:rsidR="00D7746A" w:rsidRPr="001F755D" w:rsidRDefault="00D7746A" w:rsidP="003466CE">
            <w:pPr>
              <w:widowControl w:val="0"/>
              <w:tabs>
                <w:tab w:val="right" w:leader="dot" w:pos="9498"/>
              </w:tabs>
              <w:ind w:right="34"/>
              <w:jc w:val="center"/>
              <w:rPr>
                <w:rFonts w:ascii="Times New Roman" w:hAnsi="Times New Roman"/>
                <w:bCs/>
                <w:szCs w:val="24"/>
              </w:rPr>
            </w:pPr>
            <w:r w:rsidRPr="001F755D">
              <w:rPr>
                <w:rFonts w:ascii="Times New Roman" w:hAnsi="Times New Roman"/>
                <w:bCs/>
                <w:szCs w:val="24"/>
              </w:rPr>
              <w:t>40</w:t>
            </w:r>
          </w:p>
        </w:tc>
        <w:tc>
          <w:tcPr>
            <w:tcW w:w="567"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c>
          <w:tcPr>
            <w:tcW w:w="1134"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28</w:t>
            </w:r>
          </w:p>
        </w:tc>
        <w:tc>
          <w:tcPr>
            <w:tcW w:w="708"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В</w:t>
            </w:r>
          </w:p>
        </w:tc>
        <w:tc>
          <w:tcPr>
            <w:tcW w:w="567"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7</w:t>
            </w:r>
          </w:p>
        </w:tc>
        <w:tc>
          <w:tcPr>
            <w:tcW w:w="709"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В</w:t>
            </w:r>
          </w:p>
        </w:tc>
        <w:tc>
          <w:tcPr>
            <w:tcW w:w="851" w:type="dxa"/>
            <w:tcBorders>
              <w:top w:val="single" w:sz="4" w:space="0" w:color="auto"/>
              <w:bottom w:val="single" w:sz="4" w:space="0" w:color="auto"/>
            </w:tcBorders>
          </w:tcPr>
          <w:p w:rsidR="00D7746A" w:rsidRPr="001F755D" w:rsidRDefault="00D7746A" w:rsidP="003466CE">
            <w:pPr>
              <w:widowControl w:val="0"/>
              <w:ind w:right="34"/>
              <w:jc w:val="center"/>
              <w:rPr>
                <w:rFonts w:ascii="Times New Roman" w:hAnsi="Times New Roman"/>
                <w:szCs w:val="24"/>
              </w:rPr>
            </w:pPr>
            <w:r w:rsidRPr="001F755D">
              <w:rPr>
                <w:rFonts w:ascii="Times New Roman" w:hAnsi="Times New Roman"/>
                <w:szCs w:val="24"/>
              </w:rPr>
              <w:t>75</w:t>
            </w:r>
          </w:p>
        </w:tc>
        <w:tc>
          <w:tcPr>
            <w:tcW w:w="1275"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В</w:t>
            </w:r>
          </w:p>
        </w:tc>
      </w:tr>
      <w:tr w:rsidR="00D7746A" w:rsidRPr="001F755D" w:rsidTr="001F755D">
        <w:trPr>
          <w:trHeight w:val="272"/>
        </w:trPr>
        <w:tc>
          <w:tcPr>
            <w:tcW w:w="1951" w:type="dxa"/>
            <w:tcBorders>
              <w:top w:val="single" w:sz="4" w:space="0" w:color="auto"/>
              <w:left w:val="single" w:sz="4" w:space="0" w:color="auto"/>
              <w:bottom w:val="single" w:sz="4" w:space="0" w:color="auto"/>
            </w:tcBorders>
          </w:tcPr>
          <w:p w:rsidR="00D7746A" w:rsidRPr="001F755D" w:rsidRDefault="00D7746A" w:rsidP="001857C1">
            <w:pPr>
              <w:widowControl w:val="0"/>
              <w:tabs>
                <w:tab w:val="right" w:leader="dot" w:pos="9498"/>
              </w:tabs>
              <w:ind w:right="501" w:firstLine="34"/>
              <w:jc w:val="center"/>
              <w:rPr>
                <w:rFonts w:ascii="Times New Roman" w:hAnsi="Times New Roman"/>
                <w:bCs/>
                <w:szCs w:val="24"/>
              </w:rPr>
            </w:pPr>
            <w:r w:rsidRPr="001F755D">
              <w:rPr>
                <w:rFonts w:ascii="Times New Roman" w:hAnsi="Times New Roman"/>
                <w:bCs/>
                <w:szCs w:val="24"/>
              </w:rPr>
              <w:t>М. Анастасия</w:t>
            </w:r>
          </w:p>
        </w:tc>
        <w:tc>
          <w:tcPr>
            <w:tcW w:w="851" w:type="dxa"/>
            <w:tcBorders>
              <w:top w:val="single" w:sz="4" w:space="0" w:color="auto"/>
              <w:bottom w:val="single" w:sz="4" w:space="0" w:color="auto"/>
            </w:tcBorders>
          </w:tcPr>
          <w:p w:rsidR="00D7746A" w:rsidRPr="001F755D" w:rsidRDefault="00D7746A" w:rsidP="003466CE">
            <w:pPr>
              <w:widowControl w:val="0"/>
              <w:tabs>
                <w:tab w:val="right" w:leader="dot" w:pos="9498"/>
              </w:tabs>
              <w:ind w:right="34"/>
              <w:jc w:val="center"/>
              <w:rPr>
                <w:rFonts w:ascii="Times New Roman" w:hAnsi="Times New Roman"/>
                <w:bCs/>
                <w:szCs w:val="24"/>
              </w:rPr>
            </w:pPr>
            <w:r w:rsidRPr="001F755D">
              <w:rPr>
                <w:rFonts w:ascii="Times New Roman" w:hAnsi="Times New Roman"/>
                <w:bCs/>
                <w:szCs w:val="24"/>
              </w:rPr>
              <w:t>48</w:t>
            </w:r>
          </w:p>
        </w:tc>
        <w:tc>
          <w:tcPr>
            <w:tcW w:w="567"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c>
          <w:tcPr>
            <w:tcW w:w="1134"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17</w:t>
            </w:r>
          </w:p>
        </w:tc>
        <w:tc>
          <w:tcPr>
            <w:tcW w:w="708"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Н</w:t>
            </w:r>
          </w:p>
        </w:tc>
        <w:tc>
          <w:tcPr>
            <w:tcW w:w="567"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4</w:t>
            </w:r>
          </w:p>
        </w:tc>
        <w:tc>
          <w:tcPr>
            <w:tcW w:w="709"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Н</w:t>
            </w:r>
          </w:p>
        </w:tc>
        <w:tc>
          <w:tcPr>
            <w:tcW w:w="851" w:type="dxa"/>
            <w:tcBorders>
              <w:top w:val="single" w:sz="4" w:space="0" w:color="auto"/>
              <w:bottom w:val="single" w:sz="4" w:space="0" w:color="auto"/>
            </w:tcBorders>
          </w:tcPr>
          <w:p w:rsidR="00D7746A" w:rsidRPr="001F755D" w:rsidRDefault="00D7746A" w:rsidP="003466CE">
            <w:pPr>
              <w:widowControl w:val="0"/>
              <w:ind w:right="34"/>
              <w:jc w:val="center"/>
              <w:rPr>
                <w:rFonts w:ascii="Times New Roman" w:hAnsi="Times New Roman"/>
                <w:szCs w:val="24"/>
              </w:rPr>
            </w:pPr>
            <w:r w:rsidRPr="001F755D">
              <w:rPr>
                <w:rFonts w:ascii="Times New Roman" w:hAnsi="Times New Roman"/>
                <w:szCs w:val="24"/>
              </w:rPr>
              <w:t>69</w:t>
            </w:r>
          </w:p>
        </w:tc>
        <w:tc>
          <w:tcPr>
            <w:tcW w:w="1275"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r>
      <w:tr w:rsidR="00D7746A" w:rsidRPr="001F755D" w:rsidTr="001F755D">
        <w:trPr>
          <w:trHeight w:val="176"/>
        </w:trPr>
        <w:tc>
          <w:tcPr>
            <w:tcW w:w="1951" w:type="dxa"/>
            <w:tcBorders>
              <w:top w:val="single" w:sz="4" w:space="0" w:color="auto"/>
              <w:left w:val="single" w:sz="4" w:space="0" w:color="auto"/>
              <w:bottom w:val="single" w:sz="4" w:space="0" w:color="auto"/>
            </w:tcBorders>
          </w:tcPr>
          <w:p w:rsidR="00D7746A" w:rsidRPr="001F755D" w:rsidRDefault="00D7746A" w:rsidP="001857C1">
            <w:pPr>
              <w:widowControl w:val="0"/>
              <w:tabs>
                <w:tab w:val="right" w:leader="dot" w:pos="9498"/>
              </w:tabs>
              <w:ind w:right="501" w:firstLine="34"/>
              <w:jc w:val="center"/>
              <w:rPr>
                <w:rFonts w:ascii="Times New Roman" w:hAnsi="Times New Roman"/>
                <w:bCs/>
                <w:szCs w:val="24"/>
              </w:rPr>
            </w:pPr>
            <w:r w:rsidRPr="001F755D">
              <w:rPr>
                <w:rFonts w:ascii="Times New Roman" w:hAnsi="Times New Roman"/>
                <w:bCs/>
                <w:szCs w:val="24"/>
              </w:rPr>
              <w:t>Н. Артур</w:t>
            </w:r>
          </w:p>
        </w:tc>
        <w:tc>
          <w:tcPr>
            <w:tcW w:w="851" w:type="dxa"/>
            <w:tcBorders>
              <w:top w:val="single" w:sz="4" w:space="0" w:color="auto"/>
              <w:bottom w:val="single" w:sz="4" w:space="0" w:color="auto"/>
            </w:tcBorders>
          </w:tcPr>
          <w:p w:rsidR="00D7746A" w:rsidRPr="001F755D" w:rsidRDefault="00D7746A" w:rsidP="003466CE">
            <w:pPr>
              <w:widowControl w:val="0"/>
              <w:tabs>
                <w:tab w:val="right" w:leader="dot" w:pos="9498"/>
              </w:tabs>
              <w:ind w:right="34"/>
              <w:jc w:val="center"/>
              <w:rPr>
                <w:rFonts w:ascii="Times New Roman" w:hAnsi="Times New Roman"/>
                <w:bCs/>
                <w:szCs w:val="24"/>
              </w:rPr>
            </w:pPr>
            <w:r w:rsidRPr="001F755D">
              <w:rPr>
                <w:rFonts w:ascii="Times New Roman" w:hAnsi="Times New Roman"/>
                <w:bCs/>
                <w:szCs w:val="24"/>
              </w:rPr>
              <w:t>48</w:t>
            </w:r>
          </w:p>
        </w:tc>
        <w:tc>
          <w:tcPr>
            <w:tcW w:w="567"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c>
          <w:tcPr>
            <w:tcW w:w="1134"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17</w:t>
            </w:r>
          </w:p>
        </w:tc>
        <w:tc>
          <w:tcPr>
            <w:tcW w:w="708"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Н</w:t>
            </w:r>
          </w:p>
        </w:tc>
        <w:tc>
          <w:tcPr>
            <w:tcW w:w="567"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4</w:t>
            </w:r>
          </w:p>
        </w:tc>
        <w:tc>
          <w:tcPr>
            <w:tcW w:w="709"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Н</w:t>
            </w:r>
          </w:p>
        </w:tc>
        <w:tc>
          <w:tcPr>
            <w:tcW w:w="851" w:type="dxa"/>
            <w:tcBorders>
              <w:top w:val="single" w:sz="4" w:space="0" w:color="auto"/>
              <w:bottom w:val="single" w:sz="4" w:space="0" w:color="auto"/>
            </w:tcBorders>
          </w:tcPr>
          <w:p w:rsidR="00D7746A" w:rsidRPr="001F755D" w:rsidRDefault="00D7746A" w:rsidP="003466CE">
            <w:pPr>
              <w:widowControl w:val="0"/>
              <w:ind w:right="34"/>
              <w:jc w:val="center"/>
              <w:rPr>
                <w:rFonts w:ascii="Times New Roman" w:hAnsi="Times New Roman"/>
                <w:szCs w:val="24"/>
              </w:rPr>
            </w:pPr>
            <w:r w:rsidRPr="001F755D">
              <w:rPr>
                <w:rFonts w:ascii="Times New Roman" w:hAnsi="Times New Roman"/>
                <w:szCs w:val="24"/>
              </w:rPr>
              <w:t>69</w:t>
            </w:r>
          </w:p>
        </w:tc>
        <w:tc>
          <w:tcPr>
            <w:tcW w:w="1275"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r>
      <w:tr w:rsidR="00D7746A" w:rsidRPr="001F755D" w:rsidTr="001F755D">
        <w:trPr>
          <w:trHeight w:val="231"/>
        </w:trPr>
        <w:tc>
          <w:tcPr>
            <w:tcW w:w="1951" w:type="dxa"/>
            <w:tcBorders>
              <w:top w:val="single" w:sz="4" w:space="0" w:color="auto"/>
              <w:left w:val="single" w:sz="4" w:space="0" w:color="auto"/>
              <w:bottom w:val="single" w:sz="4" w:space="0" w:color="auto"/>
            </w:tcBorders>
          </w:tcPr>
          <w:p w:rsidR="00D7746A" w:rsidRPr="001F755D" w:rsidRDefault="00D7746A" w:rsidP="001857C1">
            <w:pPr>
              <w:widowControl w:val="0"/>
              <w:tabs>
                <w:tab w:val="right" w:leader="dot" w:pos="9498"/>
              </w:tabs>
              <w:ind w:right="501" w:firstLine="34"/>
              <w:jc w:val="center"/>
              <w:rPr>
                <w:rFonts w:ascii="Times New Roman" w:hAnsi="Times New Roman"/>
                <w:bCs/>
                <w:szCs w:val="24"/>
              </w:rPr>
            </w:pPr>
            <w:r w:rsidRPr="001F755D">
              <w:rPr>
                <w:rFonts w:ascii="Times New Roman" w:hAnsi="Times New Roman"/>
                <w:bCs/>
                <w:szCs w:val="24"/>
              </w:rPr>
              <w:t>С. Матвей</w:t>
            </w:r>
          </w:p>
        </w:tc>
        <w:tc>
          <w:tcPr>
            <w:tcW w:w="851" w:type="dxa"/>
            <w:tcBorders>
              <w:top w:val="single" w:sz="4" w:space="0" w:color="auto"/>
              <w:bottom w:val="single" w:sz="4" w:space="0" w:color="auto"/>
            </w:tcBorders>
          </w:tcPr>
          <w:p w:rsidR="00D7746A" w:rsidRPr="001F755D" w:rsidRDefault="00D7746A" w:rsidP="003466CE">
            <w:pPr>
              <w:widowControl w:val="0"/>
              <w:tabs>
                <w:tab w:val="right" w:leader="dot" w:pos="9498"/>
              </w:tabs>
              <w:ind w:right="34"/>
              <w:jc w:val="center"/>
              <w:rPr>
                <w:rFonts w:ascii="Times New Roman" w:hAnsi="Times New Roman"/>
                <w:bCs/>
                <w:szCs w:val="24"/>
              </w:rPr>
            </w:pPr>
            <w:r w:rsidRPr="001F755D">
              <w:rPr>
                <w:rFonts w:ascii="Times New Roman" w:hAnsi="Times New Roman"/>
                <w:bCs/>
                <w:szCs w:val="24"/>
              </w:rPr>
              <w:t>42</w:t>
            </w:r>
          </w:p>
        </w:tc>
        <w:tc>
          <w:tcPr>
            <w:tcW w:w="567"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c>
          <w:tcPr>
            <w:tcW w:w="1134"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25</w:t>
            </w:r>
          </w:p>
        </w:tc>
        <w:tc>
          <w:tcPr>
            <w:tcW w:w="708"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В</w:t>
            </w:r>
          </w:p>
        </w:tc>
        <w:tc>
          <w:tcPr>
            <w:tcW w:w="567"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7</w:t>
            </w:r>
          </w:p>
        </w:tc>
        <w:tc>
          <w:tcPr>
            <w:tcW w:w="709"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В</w:t>
            </w:r>
          </w:p>
        </w:tc>
        <w:tc>
          <w:tcPr>
            <w:tcW w:w="851" w:type="dxa"/>
            <w:tcBorders>
              <w:top w:val="single" w:sz="4" w:space="0" w:color="auto"/>
              <w:bottom w:val="single" w:sz="4" w:space="0" w:color="auto"/>
            </w:tcBorders>
          </w:tcPr>
          <w:p w:rsidR="00D7746A" w:rsidRPr="001F755D" w:rsidRDefault="00D7746A" w:rsidP="003466CE">
            <w:pPr>
              <w:widowControl w:val="0"/>
              <w:ind w:right="34"/>
              <w:jc w:val="center"/>
              <w:rPr>
                <w:rFonts w:ascii="Times New Roman" w:hAnsi="Times New Roman"/>
                <w:szCs w:val="24"/>
              </w:rPr>
            </w:pPr>
            <w:r w:rsidRPr="001F755D">
              <w:rPr>
                <w:rFonts w:ascii="Times New Roman" w:hAnsi="Times New Roman"/>
                <w:szCs w:val="24"/>
              </w:rPr>
              <w:t>74</w:t>
            </w:r>
          </w:p>
        </w:tc>
        <w:tc>
          <w:tcPr>
            <w:tcW w:w="1275"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r>
      <w:tr w:rsidR="00D7746A" w:rsidRPr="001F755D" w:rsidTr="001F755D">
        <w:trPr>
          <w:trHeight w:val="244"/>
        </w:trPr>
        <w:tc>
          <w:tcPr>
            <w:tcW w:w="1951" w:type="dxa"/>
            <w:tcBorders>
              <w:top w:val="single" w:sz="4" w:space="0" w:color="auto"/>
              <w:left w:val="single" w:sz="4" w:space="0" w:color="auto"/>
              <w:bottom w:val="single" w:sz="4" w:space="0" w:color="auto"/>
            </w:tcBorders>
          </w:tcPr>
          <w:p w:rsidR="00D7746A" w:rsidRPr="001F755D" w:rsidRDefault="00D7746A" w:rsidP="001857C1">
            <w:pPr>
              <w:widowControl w:val="0"/>
              <w:tabs>
                <w:tab w:val="right" w:leader="dot" w:pos="9498"/>
              </w:tabs>
              <w:ind w:right="501" w:firstLine="34"/>
              <w:jc w:val="center"/>
              <w:rPr>
                <w:rFonts w:ascii="Times New Roman" w:hAnsi="Times New Roman"/>
                <w:bCs/>
                <w:szCs w:val="24"/>
              </w:rPr>
            </w:pPr>
            <w:r w:rsidRPr="001F755D">
              <w:rPr>
                <w:rFonts w:ascii="Times New Roman" w:hAnsi="Times New Roman"/>
                <w:bCs/>
                <w:szCs w:val="24"/>
              </w:rPr>
              <w:t xml:space="preserve">Ш. </w:t>
            </w:r>
            <w:proofErr w:type="spellStart"/>
            <w:r w:rsidRPr="001F755D">
              <w:rPr>
                <w:rFonts w:ascii="Times New Roman" w:hAnsi="Times New Roman"/>
                <w:bCs/>
                <w:szCs w:val="24"/>
              </w:rPr>
              <w:t>Азамат</w:t>
            </w:r>
            <w:proofErr w:type="spellEnd"/>
          </w:p>
        </w:tc>
        <w:tc>
          <w:tcPr>
            <w:tcW w:w="851" w:type="dxa"/>
            <w:tcBorders>
              <w:top w:val="single" w:sz="4" w:space="0" w:color="auto"/>
              <w:bottom w:val="single" w:sz="4" w:space="0" w:color="auto"/>
            </w:tcBorders>
          </w:tcPr>
          <w:p w:rsidR="00D7746A" w:rsidRPr="001F755D" w:rsidRDefault="00D7746A" w:rsidP="003466CE">
            <w:pPr>
              <w:widowControl w:val="0"/>
              <w:tabs>
                <w:tab w:val="right" w:leader="dot" w:pos="9498"/>
              </w:tabs>
              <w:ind w:right="34"/>
              <w:jc w:val="center"/>
              <w:rPr>
                <w:rFonts w:ascii="Times New Roman" w:hAnsi="Times New Roman"/>
                <w:bCs/>
                <w:szCs w:val="24"/>
              </w:rPr>
            </w:pPr>
            <w:r w:rsidRPr="001F755D">
              <w:rPr>
                <w:rFonts w:ascii="Times New Roman" w:hAnsi="Times New Roman"/>
                <w:bCs/>
                <w:szCs w:val="24"/>
              </w:rPr>
              <w:t>48</w:t>
            </w:r>
          </w:p>
        </w:tc>
        <w:tc>
          <w:tcPr>
            <w:tcW w:w="567"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c>
          <w:tcPr>
            <w:tcW w:w="1134"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17</w:t>
            </w:r>
          </w:p>
        </w:tc>
        <w:tc>
          <w:tcPr>
            <w:tcW w:w="708"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c>
          <w:tcPr>
            <w:tcW w:w="567"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6</w:t>
            </w:r>
          </w:p>
        </w:tc>
        <w:tc>
          <w:tcPr>
            <w:tcW w:w="709"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c>
          <w:tcPr>
            <w:tcW w:w="851" w:type="dxa"/>
            <w:tcBorders>
              <w:top w:val="single" w:sz="4" w:space="0" w:color="auto"/>
              <w:bottom w:val="single" w:sz="4" w:space="0" w:color="auto"/>
            </w:tcBorders>
          </w:tcPr>
          <w:p w:rsidR="00D7746A" w:rsidRPr="001F755D" w:rsidRDefault="00D7746A" w:rsidP="003466CE">
            <w:pPr>
              <w:widowControl w:val="0"/>
              <w:ind w:right="34"/>
              <w:jc w:val="center"/>
              <w:rPr>
                <w:rFonts w:ascii="Times New Roman" w:hAnsi="Times New Roman"/>
                <w:szCs w:val="24"/>
              </w:rPr>
            </w:pPr>
            <w:r w:rsidRPr="001F755D">
              <w:rPr>
                <w:rFonts w:ascii="Times New Roman" w:hAnsi="Times New Roman"/>
                <w:szCs w:val="24"/>
              </w:rPr>
              <w:t>69</w:t>
            </w:r>
          </w:p>
        </w:tc>
        <w:tc>
          <w:tcPr>
            <w:tcW w:w="1275" w:type="dxa"/>
            <w:tcBorders>
              <w:top w:val="single" w:sz="4" w:space="0" w:color="auto"/>
              <w:bottom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r>
      <w:tr w:rsidR="00D7746A" w:rsidRPr="001F755D" w:rsidTr="001F755D">
        <w:trPr>
          <w:trHeight w:val="156"/>
        </w:trPr>
        <w:tc>
          <w:tcPr>
            <w:tcW w:w="1951" w:type="dxa"/>
            <w:tcBorders>
              <w:top w:val="single" w:sz="4" w:space="0" w:color="auto"/>
              <w:left w:val="single" w:sz="4" w:space="0" w:color="auto"/>
            </w:tcBorders>
          </w:tcPr>
          <w:p w:rsidR="00D7746A" w:rsidRPr="001F755D" w:rsidRDefault="00D7746A" w:rsidP="001857C1">
            <w:pPr>
              <w:widowControl w:val="0"/>
              <w:tabs>
                <w:tab w:val="left" w:pos="569"/>
                <w:tab w:val="right" w:leader="dot" w:pos="9498"/>
              </w:tabs>
              <w:ind w:right="501" w:firstLine="34"/>
              <w:jc w:val="center"/>
              <w:rPr>
                <w:rFonts w:ascii="Times New Roman" w:hAnsi="Times New Roman"/>
                <w:bCs/>
                <w:szCs w:val="24"/>
              </w:rPr>
            </w:pPr>
            <w:r w:rsidRPr="001F755D">
              <w:rPr>
                <w:rFonts w:ascii="Times New Roman" w:hAnsi="Times New Roman"/>
                <w:bCs/>
                <w:szCs w:val="24"/>
              </w:rPr>
              <w:t>Ш. Ринат</w:t>
            </w:r>
          </w:p>
        </w:tc>
        <w:tc>
          <w:tcPr>
            <w:tcW w:w="851" w:type="dxa"/>
            <w:tcBorders>
              <w:top w:val="single" w:sz="4" w:space="0" w:color="auto"/>
            </w:tcBorders>
          </w:tcPr>
          <w:p w:rsidR="00D7746A" w:rsidRPr="001F755D" w:rsidRDefault="00D7746A" w:rsidP="003466CE">
            <w:pPr>
              <w:widowControl w:val="0"/>
              <w:tabs>
                <w:tab w:val="right" w:leader="dot" w:pos="9498"/>
              </w:tabs>
              <w:ind w:right="34"/>
              <w:jc w:val="center"/>
              <w:rPr>
                <w:rFonts w:ascii="Times New Roman" w:hAnsi="Times New Roman"/>
                <w:bCs/>
                <w:szCs w:val="24"/>
              </w:rPr>
            </w:pPr>
            <w:r w:rsidRPr="001F755D">
              <w:rPr>
                <w:rFonts w:ascii="Times New Roman" w:hAnsi="Times New Roman"/>
                <w:bCs/>
                <w:szCs w:val="24"/>
              </w:rPr>
              <w:t>40</w:t>
            </w:r>
          </w:p>
        </w:tc>
        <w:tc>
          <w:tcPr>
            <w:tcW w:w="567" w:type="dxa"/>
            <w:tcBorders>
              <w:top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c>
          <w:tcPr>
            <w:tcW w:w="1134" w:type="dxa"/>
            <w:tcBorders>
              <w:top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20</w:t>
            </w:r>
          </w:p>
        </w:tc>
        <w:tc>
          <w:tcPr>
            <w:tcW w:w="708" w:type="dxa"/>
            <w:tcBorders>
              <w:top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c>
          <w:tcPr>
            <w:tcW w:w="567" w:type="dxa"/>
            <w:tcBorders>
              <w:top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5</w:t>
            </w:r>
          </w:p>
        </w:tc>
        <w:tc>
          <w:tcPr>
            <w:tcW w:w="709" w:type="dxa"/>
            <w:tcBorders>
              <w:top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c>
          <w:tcPr>
            <w:tcW w:w="851" w:type="dxa"/>
            <w:tcBorders>
              <w:top w:val="single" w:sz="4" w:space="0" w:color="auto"/>
            </w:tcBorders>
          </w:tcPr>
          <w:p w:rsidR="00D7746A" w:rsidRPr="001F755D" w:rsidRDefault="00D7746A" w:rsidP="003466CE">
            <w:pPr>
              <w:widowControl w:val="0"/>
              <w:ind w:right="34"/>
              <w:jc w:val="center"/>
              <w:rPr>
                <w:rFonts w:ascii="Times New Roman" w:hAnsi="Times New Roman"/>
                <w:szCs w:val="24"/>
              </w:rPr>
            </w:pPr>
            <w:r w:rsidRPr="001F755D">
              <w:rPr>
                <w:rFonts w:ascii="Times New Roman" w:hAnsi="Times New Roman"/>
                <w:szCs w:val="24"/>
              </w:rPr>
              <w:t>65</w:t>
            </w:r>
          </w:p>
        </w:tc>
        <w:tc>
          <w:tcPr>
            <w:tcW w:w="1275" w:type="dxa"/>
            <w:tcBorders>
              <w:top w:val="single" w:sz="4" w:space="0" w:color="auto"/>
            </w:tcBorders>
          </w:tcPr>
          <w:p w:rsidR="00D7746A" w:rsidRPr="001F755D" w:rsidRDefault="00D7746A" w:rsidP="001857C1">
            <w:pPr>
              <w:widowControl w:val="0"/>
              <w:tabs>
                <w:tab w:val="right" w:leader="dot" w:pos="9498"/>
              </w:tabs>
              <w:ind w:right="501"/>
              <w:jc w:val="center"/>
              <w:rPr>
                <w:rFonts w:ascii="Times New Roman" w:hAnsi="Times New Roman"/>
                <w:bCs/>
                <w:szCs w:val="24"/>
              </w:rPr>
            </w:pPr>
            <w:r w:rsidRPr="001F755D">
              <w:rPr>
                <w:rFonts w:ascii="Times New Roman" w:hAnsi="Times New Roman"/>
                <w:bCs/>
                <w:szCs w:val="24"/>
              </w:rPr>
              <w:t>С</w:t>
            </w:r>
          </w:p>
        </w:tc>
      </w:tr>
    </w:tbl>
    <w:p w:rsidR="00D7746A" w:rsidRPr="005710C3" w:rsidRDefault="00D7746A" w:rsidP="001857C1">
      <w:pPr>
        <w:widowControl w:val="0"/>
        <w:tabs>
          <w:tab w:val="left" w:pos="3641"/>
          <w:tab w:val="right" w:leader="dot" w:pos="9498"/>
        </w:tabs>
        <w:spacing w:after="0" w:line="240" w:lineRule="auto"/>
        <w:ind w:right="501"/>
        <w:jc w:val="both"/>
        <w:rPr>
          <w:rFonts w:ascii="Times New Roman" w:hAnsi="Times New Roman"/>
          <w:sz w:val="28"/>
          <w:szCs w:val="28"/>
        </w:rPr>
      </w:pPr>
    </w:p>
    <w:p w:rsidR="00D7746A" w:rsidRPr="005710C3" w:rsidRDefault="00D7746A" w:rsidP="001857C1">
      <w:pPr>
        <w:widowControl w:val="0"/>
        <w:tabs>
          <w:tab w:val="left" w:pos="3641"/>
          <w:tab w:val="right" w:leader="dot" w:pos="9498"/>
        </w:tabs>
        <w:spacing w:after="0" w:line="240" w:lineRule="auto"/>
        <w:ind w:right="501"/>
        <w:jc w:val="both"/>
        <w:rPr>
          <w:rFonts w:ascii="Times New Roman" w:hAnsi="Times New Roman"/>
          <w:sz w:val="28"/>
          <w:szCs w:val="28"/>
        </w:rPr>
      </w:pPr>
    </w:p>
    <w:p w:rsidR="00D7746A" w:rsidRDefault="00D7746A" w:rsidP="001857C1">
      <w:pPr>
        <w:widowControl w:val="0"/>
        <w:shd w:val="clear" w:color="auto" w:fill="FFFFFF"/>
        <w:tabs>
          <w:tab w:val="left" w:pos="142"/>
          <w:tab w:val="right" w:leader="dot" w:pos="9498"/>
        </w:tabs>
        <w:spacing w:after="0" w:line="240" w:lineRule="auto"/>
        <w:ind w:right="501"/>
        <w:jc w:val="both"/>
        <w:rPr>
          <w:rFonts w:ascii="Times New Roman" w:hAnsi="Times New Roman"/>
          <w:sz w:val="28"/>
        </w:rPr>
      </w:pPr>
    </w:p>
    <w:p w:rsidR="00161A1F" w:rsidRDefault="00161A1F" w:rsidP="001857C1">
      <w:pPr>
        <w:widowControl w:val="0"/>
        <w:shd w:val="clear" w:color="auto" w:fill="FFFFFF"/>
        <w:tabs>
          <w:tab w:val="left" w:pos="142"/>
          <w:tab w:val="right" w:leader="dot" w:pos="9498"/>
        </w:tabs>
        <w:spacing w:after="0" w:line="240" w:lineRule="auto"/>
        <w:ind w:right="501"/>
        <w:jc w:val="both"/>
        <w:rPr>
          <w:rFonts w:ascii="Times New Roman" w:hAnsi="Times New Roman"/>
          <w:sz w:val="24"/>
        </w:rPr>
      </w:pPr>
    </w:p>
    <w:p w:rsidR="001F755D" w:rsidRDefault="001F755D" w:rsidP="001857C1">
      <w:pPr>
        <w:widowControl w:val="0"/>
        <w:shd w:val="clear" w:color="auto" w:fill="FFFFFF"/>
        <w:tabs>
          <w:tab w:val="left" w:pos="142"/>
          <w:tab w:val="right" w:leader="dot" w:pos="9498"/>
        </w:tabs>
        <w:spacing w:after="0" w:line="240" w:lineRule="auto"/>
        <w:ind w:right="501" w:firstLine="680"/>
        <w:jc w:val="both"/>
        <w:rPr>
          <w:rFonts w:ascii="Times New Roman" w:hAnsi="Times New Roman"/>
          <w:sz w:val="28"/>
          <w:szCs w:val="28"/>
        </w:rPr>
      </w:pPr>
    </w:p>
    <w:p w:rsidR="001F755D" w:rsidRDefault="001F755D" w:rsidP="001857C1">
      <w:pPr>
        <w:widowControl w:val="0"/>
        <w:shd w:val="clear" w:color="auto" w:fill="FFFFFF"/>
        <w:tabs>
          <w:tab w:val="left" w:pos="142"/>
          <w:tab w:val="right" w:leader="dot" w:pos="9498"/>
        </w:tabs>
        <w:spacing w:after="0" w:line="240" w:lineRule="auto"/>
        <w:ind w:right="501" w:firstLine="680"/>
        <w:jc w:val="both"/>
        <w:rPr>
          <w:rFonts w:ascii="Times New Roman" w:hAnsi="Times New Roman"/>
          <w:sz w:val="28"/>
          <w:szCs w:val="28"/>
        </w:rPr>
      </w:pPr>
    </w:p>
    <w:p w:rsidR="001F755D" w:rsidRDefault="001F755D" w:rsidP="001857C1">
      <w:pPr>
        <w:widowControl w:val="0"/>
        <w:shd w:val="clear" w:color="auto" w:fill="FFFFFF"/>
        <w:tabs>
          <w:tab w:val="left" w:pos="142"/>
          <w:tab w:val="right" w:leader="dot" w:pos="9498"/>
        </w:tabs>
        <w:spacing w:after="0" w:line="240" w:lineRule="auto"/>
        <w:ind w:right="501" w:firstLine="680"/>
        <w:jc w:val="both"/>
        <w:rPr>
          <w:rFonts w:ascii="Times New Roman" w:hAnsi="Times New Roman"/>
          <w:sz w:val="28"/>
          <w:szCs w:val="28"/>
        </w:rPr>
      </w:pPr>
    </w:p>
    <w:p w:rsidR="001F755D" w:rsidRDefault="001F755D" w:rsidP="001857C1">
      <w:pPr>
        <w:widowControl w:val="0"/>
        <w:shd w:val="clear" w:color="auto" w:fill="FFFFFF"/>
        <w:tabs>
          <w:tab w:val="left" w:pos="142"/>
          <w:tab w:val="right" w:leader="dot" w:pos="9498"/>
        </w:tabs>
        <w:spacing w:after="0" w:line="240" w:lineRule="auto"/>
        <w:ind w:right="501" w:firstLine="680"/>
        <w:jc w:val="both"/>
        <w:rPr>
          <w:rFonts w:ascii="Times New Roman" w:hAnsi="Times New Roman"/>
          <w:sz w:val="28"/>
          <w:szCs w:val="28"/>
        </w:rPr>
      </w:pPr>
    </w:p>
    <w:p w:rsidR="001F755D" w:rsidRDefault="001F755D" w:rsidP="001857C1">
      <w:pPr>
        <w:widowControl w:val="0"/>
        <w:shd w:val="clear" w:color="auto" w:fill="FFFFFF"/>
        <w:tabs>
          <w:tab w:val="left" w:pos="142"/>
          <w:tab w:val="right" w:leader="dot" w:pos="9498"/>
        </w:tabs>
        <w:spacing w:after="0" w:line="240" w:lineRule="auto"/>
        <w:ind w:right="501" w:firstLine="680"/>
        <w:jc w:val="both"/>
        <w:rPr>
          <w:rFonts w:ascii="Times New Roman" w:hAnsi="Times New Roman"/>
          <w:sz w:val="28"/>
          <w:szCs w:val="28"/>
        </w:rPr>
      </w:pPr>
    </w:p>
    <w:p w:rsidR="001F755D" w:rsidRDefault="001F755D" w:rsidP="004740C9">
      <w:pPr>
        <w:widowControl w:val="0"/>
        <w:shd w:val="clear" w:color="auto" w:fill="FFFFFF"/>
        <w:tabs>
          <w:tab w:val="left" w:pos="142"/>
          <w:tab w:val="right" w:leader="dot" w:pos="9498"/>
        </w:tabs>
        <w:spacing w:after="0" w:line="360" w:lineRule="auto"/>
        <w:ind w:right="501" w:firstLine="680"/>
        <w:jc w:val="both"/>
        <w:rPr>
          <w:rFonts w:ascii="Times New Roman" w:hAnsi="Times New Roman"/>
          <w:sz w:val="28"/>
          <w:szCs w:val="28"/>
        </w:rPr>
      </w:pPr>
    </w:p>
    <w:p w:rsidR="00416039" w:rsidRDefault="00416039" w:rsidP="004740C9">
      <w:pPr>
        <w:widowControl w:val="0"/>
        <w:shd w:val="clear" w:color="auto" w:fill="FFFFFF"/>
        <w:tabs>
          <w:tab w:val="left" w:pos="142"/>
          <w:tab w:val="right" w:leader="dot" w:pos="9498"/>
        </w:tabs>
        <w:spacing w:after="0" w:line="360" w:lineRule="auto"/>
        <w:ind w:right="501" w:firstLine="680"/>
        <w:jc w:val="both"/>
        <w:rPr>
          <w:rFonts w:ascii="Times New Roman" w:hAnsi="Times New Roman"/>
          <w:sz w:val="28"/>
          <w:szCs w:val="28"/>
        </w:rPr>
      </w:pPr>
    </w:p>
    <w:p w:rsidR="00D7746A" w:rsidRDefault="00D7746A" w:rsidP="004740C9">
      <w:pPr>
        <w:widowControl w:val="0"/>
        <w:shd w:val="clear" w:color="auto" w:fill="FFFFFF"/>
        <w:tabs>
          <w:tab w:val="left" w:pos="142"/>
          <w:tab w:val="right" w:leader="dot" w:pos="9498"/>
        </w:tabs>
        <w:spacing w:after="0" w:line="360" w:lineRule="auto"/>
        <w:ind w:right="501" w:firstLine="680"/>
        <w:jc w:val="both"/>
        <w:rPr>
          <w:rFonts w:ascii="Times New Roman" w:hAnsi="Times New Roman"/>
          <w:sz w:val="28"/>
          <w:szCs w:val="28"/>
        </w:rPr>
      </w:pPr>
      <w:proofErr w:type="gramStart"/>
      <w:r w:rsidRPr="00161A1F">
        <w:rPr>
          <w:rFonts w:ascii="Times New Roman" w:hAnsi="Times New Roman"/>
          <w:sz w:val="28"/>
          <w:szCs w:val="28"/>
        </w:rPr>
        <w:t>Индивидуальная динамика результативности контрольной диагностики в контрольной и экспериментальной группах представлена на рисунках 4 и 5.</w:t>
      </w:r>
      <w:proofErr w:type="gramEnd"/>
    </w:p>
    <w:p w:rsidR="004740C9" w:rsidRDefault="004740C9" w:rsidP="001857C1">
      <w:pPr>
        <w:widowControl w:val="0"/>
        <w:shd w:val="clear" w:color="auto" w:fill="FFFFFF"/>
        <w:tabs>
          <w:tab w:val="left" w:pos="142"/>
          <w:tab w:val="right" w:leader="dot" w:pos="9498"/>
        </w:tabs>
        <w:spacing w:after="0" w:line="240" w:lineRule="auto"/>
        <w:ind w:right="501" w:firstLine="680"/>
        <w:jc w:val="both"/>
        <w:rPr>
          <w:rFonts w:ascii="Times New Roman" w:hAnsi="Times New Roman"/>
          <w:sz w:val="28"/>
          <w:szCs w:val="28"/>
        </w:rPr>
      </w:pPr>
    </w:p>
    <w:p w:rsidR="004740C9" w:rsidRDefault="004740C9" w:rsidP="001857C1">
      <w:pPr>
        <w:widowControl w:val="0"/>
        <w:shd w:val="clear" w:color="auto" w:fill="FFFFFF"/>
        <w:tabs>
          <w:tab w:val="left" w:pos="142"/>
          <w:tab w:val="right" w:leader="dot" w:pos="9498"/>
        </w:tabs>
        <w:spacing w:after="0" w:line="240" w:lineRule="auto"/>
        <w:ind w:right="501" w:firstLine="680"/>
        <w:jc w:val="both"/>
        <w:rPr>
          <w:rFonts w:ascii="Times New Roman" w:hAnsi="Times New Roman"/>
          <w:sz w:val="28"/>
          <w:szCs w:val="28"/>
        </w:rPr>
      </w:pPr>
    </w:p>
    <w:p w:rsidR="00D7746A" w:rsidRPr="005710C3" w:rsidRDefault="00D7746A" w:rsidP="001857C1">
      <w:pPr>
        <w:widowControl w:val="0"/>
        <w:shd w:val="clear" w:color="auto" w:fill="FFFFFF"/>
        <w:tabs>
          <w:tab w:val="left" w:pos="142"/>
          <w:tab w:val="left" w:pos="1770"/>
        </w:tabs>
        <w:spacing w:after="0" w:line="240" w:lineRule="auto"/>
        <w:ind w:right="501" w:firstLine="680"/>
        <w:jc w:val="both"/>
        <w:rPr>
          <w:rFonts w:ascii="Times New Roman" w:hAnsi="Times New Roman"/>
          <w:sz w:val="24"/>
        </w:rPr>
      </w:pPr>
      <w:r w:rsidRPr="00161A1F">
        <w:rPr>
          <w:rFonts w:ascii="Times New Roman" w:hAnsi="Times New Roman"/>
          <w:sz w:val="28"/>
          <w:szCs w:val="28"/>
        </w:rPr>
        <w:tab/>
      </w:r>
    </w:p>
    <w:p w:rsidR="00D7746A" w:rsidRPr="005710C3" w:rsidRDefault="00D7746A" w:rsidP="001857C1">
      <w:pPr>
        <w:widowControl w:val="0"/>
        <w:shd w:val="clear" w:color="auto" w:fill="FFFFFF"/>
        <w:tabs>
          <w:tab w:val="left" w:pos="142"/>
          <w:tab w:val="right" w:leader="dot" w:pos="9498"/>
        </w:tabs>
        <w:spacing w:after="0" w:line="360" w:lineRule="auto"/>
        <w:ind w:right="501" w:firstLine="680"/>
        <w:jc w:val="both"/>
        <w:rPr>
          <w:rFonts w:ascii="Times New Roman" w:hAnsi="Times New Roman"/>
          <w:sz w:val="28"/>
        </w:rPr>
      </w:pPr>
      <w:r w:rsidRPr="005710C3">
        <w:rPr>
          <w:rFonts w:ascii="Times New Roman" w:hAnsi="Times New Roman"/>
          <w:noProof/>
          <w:sz w:val="28"/>
        </w:rPr>
        <w:drawing>
          <wp:inline distT="0" distB="0" distL="0" distR="0" wp14:anchorId="104E20EB" wp14:editId="205186BA">
            <wp:extent cx="5550195" cy="2860158"/>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746A" w:rsidRDefault="00D7746A" w:rsidP="001857C1">
      <w:pPr>
        <w:widowControl w:val="0"/>
        <w:shd w:val="clear" w:color="auto" w:fill="FFFFFF"/>
        <w:tabs>
          <w:tab w:val="right" w:leader="dot" w:pos="9498"/>
        </w:tabs>
        <w:spacing w:after="0" w:line="240" w:lineRule="auto"/>
        <w:ind w:right="501" w:firstLine="680"/>
        <w:jc w:val="center"/>
        <w:rPr>
          <w:rFonts w:ascii="Times New Roman" w:hAnsi="Times New Roman"/>
          <w:i/>
          <w:sz w:val="24"/>
        </w:rPr>
      </w:pPr>
    </w:p>
    <w:p w:rsidR="00D7746A" w:rsidRPr="00161A1F" w:rsidRDefault="00D7746A" w:rsidP="001857C1">
      <w:pPr>
        <w:widowControl w:val="0"/>
        <w:shd w:val="clear" w:color="auto" w:fill="FFFFFF"/>
        <w:tabs>
          <w:tab w:val="right" w:leader="dot" w:pos="9498"/>
        </w:tabs>
        <w:spacing w:after="0" w:line="240" w:lineRule="auto"/>
        <w:ind w:right="501" w:firstLine="680"/>
        <w:jc w:val="center"/>
        <w:rPr>
          <w:rFonts w:ascii="Times New Roman" w:hAnsi="Times New Roman"/>
          <w:i/>
          <w:sz w:val="28"/>
          <w:szCs w:val="28"/>
        </w:rPr>
      </w:pPr>
      <w:r w:rsidRPr="00161A1F">
        <w:rPr>
          <w:rFonts w:ascii="Times New Roman" w:hAnsi="Times New Roman"/>
          <w:i/>
          <w:sz w:val="28"/>
          <w:szCs w:val="28"/>
        </w:rPr>
        <w:t>Рисунок 4. Индивидуальная динамика результатов контрольной диагностики обучающихся экспериментальной группы</w:t>
      </w:r>
    </w:p>
    <w:p w:rsidR="00D7746A" w:rsidRDefault="00D7746A" w:rsidP="001857C1">
      <w:pPr>
        <w:widowControl w:val="0"/>
        <w:shd w:val="clear" w:color="auto" w:fill="FFFFFF"/>
        <w:tabs>
          <w:tab w:val="right" w:leader="dot" w:pos="9498"/>
        </w:tabs>
        <w:spacing w:after="0" w:line="240" w:lineRule="auto"/>
        <w:ind w:right="501" w:firstLine="680"/>
        <w:jc w:val="center"/>
        <w:rPr>
          <w:rFonts w:ascii="Times New Roman" w:hAnsi="Times New Roman"/>
          <w:i/>
          <w:sz w:val="24"/>
        </w:rPr>
      </w:pPr>
    </w:p>
    <w:p w:rsidR="00D7746A" w:rsidRPr="005710C3" w:rsidRDefault="00D7746A" w:rsidP="001857C1">
      <w:pPr>
        <w:widowControl w:val="0"/>
        <w:shd w:val="clear" w:color="auto" w:fill="FFFFFF"/>
        <w:tabs>
          <w:tab w:val="right" w:leader="dot" w:pos="9498"/>
        </w:tabs>
        <w:spacing w:after="0" w:line="240" w:lineRule="auto"/>
        <w:ind w:right="501" w:firstLine="680"/>
        <w:jc w:val="center"/>
        <w:rPr>
          <w:rFonts w:ascii="Times New Roman" w:hAnsi="Times New Roman"/>
          <w:i/>
          <w:sz w:val="24"/>
        </w:rPr>
      </w:pPr>
    </w:p>
    <w:p w:rsidR="00D7746A" w:rsidRPr="005710C3" w:rsidRDefault="00D7746A" w:rsidP="001857C1">
      <w:pPr>
        <w:widowControl w:val="0"/>
        <w:shd w:val="clear" w:color="auto" w:fill="FFFFFF"/>
        <w:tabs>
          <w:tab w:val="right" w:leader="dot" w:pos="9498"/>
        </w:tabs>
        <w:spacing w:after="0" w:line="360" w:lineRule="auto"/>
        <w:ind w:right="501" w:firstLine="680"/>
        <w:jc w:val="both"/>
        <w:rPr>
          <w:rFonts w:ascii="Times New Roman" w:hAnsi="Times New Roman"/>
          <w:sz w:val="28"/>
        </w:rPr>
      </w:pPr>
      <w:r w:rsidRPr="005710C3">
        <w:rPr>
          <w:rFonts w:ascii="Times New Roman" w:hAnsi="Times New Roman"/>
          <w:noProof/>
          <w:sz w:val="28"/>
        </w:rPr>
        <w:lastRenderedPageBreak/>
        <w:drawing>
          <wp:inline distT="0" distB="0" distL="0" distR="0" wp14:anchorId="72AA5F9D" wp14:editId="0D230645">
            <wp:extent cx="5550195" cy="2860158"/>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16039" w:rsidRDefault="00416039" w:rsidP="001857C1">
      <w:pPr>
        <w:widowControl w:val="0"/>
        <w:shd w:val="clear" w:color="auto" w:fill="FFFFFF"/>
        <w:tabs>
          <w:tab w:val="right" w:leader="dot" w:pos="9498"/>
        </w:tabs>
        <w:spacing w:after="0" w:line="240" w:lineRule="auto"/>
        <w:ind w:right="501" w:firstLine="680"/>
        <w:jc w:val="center"/>
        <w:rPr>
          <w:rFonts w:ascii="Times New Roman" w:hAnsi="Times New Roman"/>
          <w:i/>
          <w:sz w:val="28"/>
          <w:szCs w:val="28"/>
        </w:rPr>
      </w:pPr>
    </w:p>
    <w:p w:rsidR="00D7746A" w:rsidRPr="00161A1F" w:rsidRDefault="00D7746A" w:rsidP="001857C1">
      <w:pPr>
        <w:widowControl w:val="0"/>
        <w:shd w:val="clear" w:color="auto" w:fill="FFFFFF"/>
        <w:tabs>
          <w:tab w:val="right" w:leader="dot" w:pos="9498"/>
        </w:tabs>
        <w:spacing w:after="0" w:line="240" w:lineRule="auto"/>
        <w:ind w:right="501" w:firstLine="680"/>
        <w:jc w:val="center"/>
        <w:rPr>
          <w:rFonts w:ascii="Times New Roman" w:hAnsi="Times New Roman"/>
          <w:i/>
          <w:sz w:val="28"/>
          <w:szCs w:val="28"/>
        </w:rPr>
      </w:pPr>
      <w:r w:rsidRPr="00161A1F">
        <w:rPr>
          <w:rFonts w:ascii="Times New Roman" w:hAnsi="Times New Roman"/>
          <w:i/>
          <w:sz w:val="28"/>
          <w:szCs w:val="28"/>
        </w:rPr>
        <w:t>Рисунок 5. Индивидуальная динамика результатов контрольной диагностики обучающихся контрольной группы</w:t>
      </w:r>
    </w:p>
    <w:p w:rsidR="00416039" w:rsidRDefault="00416039" w:rsidP="001857C1">
      <w:pPr>
        <w:widowControl w:val="0"/>
        <w:shd w:val="clear" w:color="auto" w:fill="FFFFFF"/>
        <w:tabs>
          <w:tab w:val="right" w:leader="dot" w:pos="9498"/>
        </w:tabs>
        <w:spacing w:after="0" w:line="240" w:lineRule="auto"/>
        <w:ind w:right="501" w:firstLine="680"/>
        <w:jc w:val="both"/>
        <w:rPr>
          <w:rFonts w:ascii="Times New Roman" w:hAnsi="Times New Roman"/>
          <w:sz w:val="28"/>
          <w:szCs w:val="28"/>
        </w:rPr>
      </w:pPr>
    </w:p>
    <w:p w:rsidR="004B7E0E" w:rsidRDefault="00D7746A" w:rsidP="001857C1">
      <w:pPr>
        <w:widowControl w:val="0"/>
        <w:shd w:val="clear" w:color="auto" w:fill="FFFFFF"/>
        <w:tabs>
          <w:tab w:val="right" w:leader="dot" w:pos="9498"/>
        </w:tabs>
        <w:spacing w:after="0" w:line="240" w:lineRule="auto"/>
        <w:ind w:right="501" w:firstLine="680"/>
        <w:jc w:val="both"/>
        <w:rPr>
          <w:rFonts w:ascii="Times New Roman" w:hAnsi="Times New Roman"/>
          <w:sz w:val="28"/>
          <w:szCs w:val="28"/>
        </w:rPr>
      </w:pPr>
      <w:r w:rsidRPr="00161A1F">
        <w:rPr>
          <w:rFonts w:ascii="Times New Roman" w:hAnsi="Times New Roman"/>
          <w:sz w:val="28"/>
          <w:szCs w:val="28"/>
        </w:rPr>
        <w:t xml:space="preserve">Как видно из гистограмм в экспериментальной группе произошли изменения. Особенно улучшились результаты у пяти обучающихся (30%), перешли со среднего уровня на </w:t>
      </w:r>
      <w:proofErr w:type="gramStart"/>
      <w:r w:rsidRPr="00161A1F">
        <w:rPr>
          <w:rFonts w:ascii="Times New Roman" w:hAnsi="Times New Roman"/>
          <w:sz w:val="28"/>
          <w:szCs w:val="28"/>
        </w:rPr>
        <w:t>высокий</w:t>
      </w:r>
      <w:proofErr w:type="gramEnd"/>
      <w:r w:rsidRPr="00161A1F">
        <w:rPr>
          <w:rFonts w:ascii="Times New Roman" w:hAnsi="Times New Roman"/>
          <w:sz w:val="28"/>
          <w:szCs w:val="28"/>
        </w:rPr>
        <w:t xml:space="preserve">, пятеро обучающихся  (30%) перешли с низкого уровня на средний. Не значительное увеличение произошло еще у пятерых обучающихся.  </w:t>
      </w:r>
      <w:proofErr w:type="gramStart"/>
      <w:r w:rsidRPr="00161A1F">
        <w:rPr>
          <w:rFonts w:ascii="Times New Roman" w:hAnsi="Times New Roman"/>
          <w:sz w:val="28"/>
          <w:szCs w:val="28"/>
        </w:rPr>
        <w:t>Индивидуальные изменения в контрольной группе двое (10%)  обучающихся перешли со среднего на высокий уровень, трое (20%)  обучающихся перешли с низкого на средний уровень, у десяти (70%) произошл</w:t>
      </w:r>
      <w:r w:rsidR="00BD7AC2">
        <w:rPr>
          <w:rFonts w:ascii="Times New Roman" w:hAnsi="Times New Roman"/>
          <w:sz w:val="28"/>
          <w:szCs w:val="28"/>
        </w:rPr>
        <w:t>и незначительные изменения.</w:t>
      </w:r>
      <w:proofErr w:type="gramEnd"/>
      <w:r w:rsidR="00BD7AC2">
        <w:rPr>
          <w:rFonts w:ascii="Times New Roman" w:hAnsi="Times New Roman"/>
          <w:sz w:val="28"/>
          <w:szCs w:val="28"/>
        </w:rPr>
        <w:t xml:space="preserve">    </w:t>
      </w:r>
      <w:r w:rsidRPr="00161A1F">
        <w:rPr>
          <w:rFonts w:ascii="Times New Roman" w:hAnsi="Times New Roman"/>
          <w:sz w:val="28"/>
          <w:szCs w:val="28"/>
        </w:rPr>
        <w:t>Общую картину распределения детей контрольной и экспериментальной групп по уровн</w:t>
      </w:r>
      <w:r w:rsidR="009E23B0">
        <w:rPr>
          <w:rFonts w:ascii="Times New Roman" w:hAnsi="Times New Roman"/>
          <w:sz w:val="28"/>
          <w:szCs w:val="28"/>
        </w:rPr>
        <w:t>ям  можно увидеть ниже (табл. 7,8</w:t>
      </w:r>
      <w:r w:rsidRPr="00161A1F">
        <w:rPr>
          <w:rFonts w:ascii="Times New Roman" w:hAnsi="Times New Roman"/>
          <w:sz w:val="28"/>
          <w:szCs w:val="28"/>
        </w:rPr>
        <w:t>).</w:t>
      </w:r>
    </w:p>
    <w:p w:rsidR="00D7746A" w:rsidRPr="00844E53" w:rsidRDefault="009E23B0" w:rsidP="001857C1">
      <w:pPr>
        <w:widowControl w:val="0"/>
        <w:shd w:val="clear" w:color="auto" w:fill="FFFFFF"/>
        <w:tabs>
          <w:tab w:val="right" w:leader="dot" w:pos="9498"/>
        </w:tabs>
        <w:spacing w:after="0" w:line="240" w:lineRule="auto"/>
        <w:ind w:right="501" w:firstLine="680"/>
        <w:jc w:val="right"/>
        <w:rPr>
          <w:rFonts w:ascii="Times New Roman" w:hAnsi="Times New Roman"/>
          <w:sz w:val="28"/>
          <w:szCs w:val="28"/>
        </w:rPr>
      </w:pPr>
      <w:r>
        <w:rPr>
          <w:rFonts w:ascii="Times New Roman" w:hAnsi="Times New Roman"/>
          <w:sz w:val="28"/>
          <w:szCs w:val="28"/>
        </w:rPr>
        <w:t>Таблица 7</w:t>
      </w:r>
    </w:p>
    <w:p w:rsidR="00D7746A" w:rsidRDefault="00D7746A" w:rsidP="001857C1">
      <w:pPr>
        <w:widowControl w:val="0"/>
        <w:shd w:val="clear" w:color="auto" w:fill="FFFFFF"/>
        <w:tabs>
          <w:tab w:val="right" w:leader="dot" w:pos="9498"/>
        </w:tabs>
        <w:spacing w:after="0" w:line="240" w:lineRule="auto"/>
        <w:ind w:right="501" w:firstLine="680"/>
        <w:jc w:val="center"/>
        <w:rPr>
          <w:rFonts w:ascii="Times New Roman" w:hAnsi="Times New Roman"/>
          <w:sz w:val="28"/>
          <w:szCs w:val="28"/>
        </w:rPr>
      </w:pPr>
      <w:r w:rsidRPr="00844E53">
        <w:rPr>
          <w:rFonts w:ascii="Times New Roman" w:hAnsi="Times New Roman"/>
          <w:sz w:val="28"/>
          <w:szCs w:val="28"/>
        </w:rPr>
        <w:t>Результаты контрольной диагностики в экспериментальной группе</w:t>
      </w:r>
    </w:p>
    <w:p w:rsidR="00416039" w:rsidRPr="00844E53" w:rsidRDefault="00416039" w:rsidP="001857C1">
      <w:pPr>
        <w:widowControl w:val="0"/>
        <w:shd w:val="clear" w:color="auto" w:fill="FFFFFF"/>
        <w:tabs>
          <w:tab w:val="right" w:leader="dot" w:pos="9498"/>
        </w:tabs>
        <w:spacing w:after="0" w:line="240" w:lineRule="auto"/>
        <w:ind w:right="501" w:firstLine="680"/>
        <w:jc w:val="center"/>
        <w:rPr>
          <w:rFonts w:ascii="Times New Roman" w:hAnsi="Times New Roman"/>
          <w:sz w:val="28"/>
          <w:szCs w:val="28"/>
        </w:rPr>
      </w:pPr>
    </w:p>
    <w:tbl>
      <w:tblPr>
        <w:tblpPr w:leftFromText="180" w:rightFromText="180" w:vertAnchor="text" w:tblpXSpec="center" w:tblpY="1"/>
        <w:tblOverlap w:val="never"/>
        <w:tblW w:w="9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3877"/>
        <w:gridCol w:w="1921"/>
        <w:gridCol w:w="2407"/>
      </w:tblGrid>
      <w:tr w:rsidR="003E0998" w:rsidRPr="004740C9" w:rsidTr="003E0998">
        <w:trPr>
          <w:trHeight w:val="127"/>
        </w:trPr>
        <w:tc>
          <w:tcPr>
            <w:tcW w:w="1101" w:type="dxa"/>
            <w:tcBorders>
              <w:top w:val="single" w:sz="4" w:space="0" w:color="auto"/>
              <w:right w:val="single" w:sz="4" w:space="0" w:color="auto"/>
            </w:tcBorders>
          </w:tcPr>
          <w:p w:rsidR="003E0998" w:rsidRPr="004740C9" w:rsidRDefault="003E0998" w:rsidP="003E0998">
            <w:pPr>
              <w:widowControl w:val="0"/>
              <w:tabs>
                <w:tab w:val="right" w:leader="dot" w:pos="9498"/>
              </w:tabs>
              <w:spacing w:after="0" w:line="360" w:lineRule="auto"/>
              <w:ind w:right="501"/>
              <w:jc w:val="center"/>
              <w:rPr>
                <w:rFonts w:ascii="Times New Roman" w:hAnsi="Times New Roman"/>
                <w:bCs/>
                <w:sz w:val="20"/>
                <w:szCs w:val="20"/>
              </w:rPr>
            </w:pPr>
            <w:r>
              <w:rPr>
                <w:rFonts w:ascii="Times New Roman" w:hAnsi="Times New Roman"/>
                <w:bCs/>
                <w:sz w:val="20"/>
                <w:szCs w:val="20"/>
              </w:rPr>
              <w:t>№№</w:t>
            </w:r>
          </w:p>
        </w:tc>
        <w:tc>
          <w:tcPr>
            <w:tcW w:w="3877" w:type="dxa"/>
            <w:tcBorders>
              <w:top w:val="single" w:sz="4" w:space="0" w:color="auto"/>
              <w:left w:val="single" w:sz="4" w:space="0" w:color="auto"/>
            </w:tcBorders>
          </w:tcPr>
          <w:p w:rsidR="003E0998" w:rsidRPr="004740C9" w:rsidRDefault="003E0998" w:rsidP="003E0998">
            <w:pPr>
              <w:widowControl w:val="0"/>
              <w:tabs>
                <w:tab w:val="right" w:leader="dot" w:pos="9498"/>
              </w:tabs>
              <w:spacing w:after="0" w:line="360" w:lineRule="auto"/>
              <w:ind w:left="27" w:right="501"/>
              <w:jc w:val="center"/>
              <w:rPr>
                <w:rFonts w:ascii="Times New Roman" w:hAnsi="Times New Roman"/>
                <w:bCs/>
                <w:sz w:val="20"/>
                <w:szCs w:val="20"/>
              </w:rPr>
            </w:pPr>
            <w:r w:rsidRPr="004740C9">
              <w:rPr>
                <w:rFonts w:ascii="Times New Roman" w:hAnsi="Times New Roman"/>
                <w:bCs/>
                <w:sz w:val="20"/>
                <w:szCs w:val="20"/>
              </w:rPr>
              <w:t>Имя фамилия</w:t>
            </w:r>
            <w:r>
              <w:rPr>
                <w:rFonts w:ascii="Times New Roman" w:hAnsi="Times New Roman"/>
                <w:bCs/>
                <w:sz w:val="20"/>
                <w:szCs w:val="20"/>
              </w:rPr>
              <w:t xml:space="preserve"> </w:t>
            </w:r>
            <w:r w:rsidRPr="004740C9">
              <w:rPr>
                <w:rFonts w:ascii="Times New Roman" w:hAnsi="Times New Roman"/>
                <w:bCs/>
                <w:sz w:val="20"/>
                <w:szCs w:val="20"/>
              </w:rPr>
              <w:t>ребенка</w:t>
            </w:r>
          </w:p>
        </w:tc>
        <w:tc>
          <w:tcPr>
            <w:tcW w:w="1921" w:type="dxa"/>
            <w:tcBorders>
              <w:top w:val="single" w:sz="4" w:space="0" w:color="auto"/>
              <w:left w:val="single" w:sz="4" w:space="0" w:color="auto"/>
              <w:right w:val="single" w:sz="4" w:space="0" w:color="auto"/>
            </w:tcBorders>
          </w:tcPr>
          <w:p w:rsidR="003E0998" w:rsidRPr="004740C9" w:rsidRDefault="003E0998" w:rsidP="003E0998">
            <w:pPr>
              <w:spacing w:line="360" w:lineRule="auto"/>
              <w:ind w:right="501"/>
              <w:rPr>
                <w:rFonts w:ascii="Times New Roman" w:hAnsi="Times New Roman"/>
                <w:sz w:val="20"/>
                <w:szCs w:val="20"/>
              </w:rPr>
            </w:pPr>
            <w:r w:rsidRPr="004740C9">
              <w:rPr>
                <w:rFonts w:ascii="Times New Roman" w:hAnsi="Times New Roman"/>
                <w:sz w:val="20"/>
                <w:szCs w:val="20"/>
              </w:rPr>
              <w:t>Общий балл</w:t>
            </w:r>
          </w:p>
        </w:tc>
        <w:tc>
          <w:tcPr>
            <w:tcW w:w="2407" w:type="dxa"/>
            <w:tcBorders>
              <w:top w:val="single" w:sz="4" w:space="0" w:color="auto"/>
              <w:left w:val="single" w:sz="4" w:space="0" w:color="auto"/>
            </w:tcBorders>
          </w:tcPr>
          <w:p w:rsidR="003E0998" w:rsidRPr="004740C9" w:rsidRDefault="003E0998" w:rsidP="003E0998">
            <w:pPr>
              <w:widowControl w:val="0"/>
              <w:tabs>
                <w:tab w:val="right" w:leader="dot" w:pos="9498"/>
              </w:tabs>
              <w:spacing w:after="0" w:line="360" w:lineRule="auto"/>
              <w:ind w:right="501" w:firstLine="12"/>
              <w:jc w:val="center"/>
              <w:rPr>
                <w:rFonts w:ascii="Times New Roman" w:hAnsi="Times New Roman"/>
                <w:bCs/>
                <w:sz w:val="20"/>
                <w:szCs w:val="20"/>
              </w:rPr>
            </w:pPr>
            <w:r w:rsidRPr="004740C9">
              <w:rPr>
                <w:rFonts w:ascii="Times New Roman" w:hAnsi="Times New Roman"/>
                <w:bCs/>
                <w:sz w:val="20"/>
                <w:szCs w:val="20"/>
              </w:rPr>
              <w:t>Общий уровень</w:t>
            </w:r>
          </w:p>
        </w:tc>
      </w:tr>
      <w:tr w:rsidR="003E0998" w:rsidRPr="004740C9" w:rsidTr="003E0998">
        <w:trPr>
          <w:trHeight w:val="288"/>
        </w:trPr>
        <w:tc>
          <w:tcPr>
            <w:tcW w:w="1101" w:type="dxa"/>
            <w:tcBorders>
              <w:top w:val="single" w:sz="4" w:space="0" w:color="auto"/>
              <w:righ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Pr>
                <w:rFonts w:ascii="Times New Roman" w:hAnsi="Times New Roman"/>
                <w:bCs/>
                <w:sz w:val="20"/>
                <w:szCs w:val="20"/>
              </w:rPr>
              <w:t>1</w:t>
            </w:r>
          </w:p>
        </w:tc>
        <w:tc>
          <w:tcPr>
            <w:tcW w:w="3877" w:type="dxa"/>
            <w:tcBorders>
              <w:top w:val="single" w:sz="4" w:space="0" w:color="auto"/>
              <w:lef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Г. Чингиз</w:t>
            </w:r>
          </w:p>
        </w:tc>
        <w:tc>
          <w:tcPr>
            <w:tcW w:w="1921" w:type="dxa"/>
            <w:tcBorders>
              <w:top w:val="single" w:sz="4" w:space="0" w:color="auto"/>
              <w:left w:val="single" w:sz="4" w:space="0" w:color="auto"/>
              <w:right w:val="single" w:sz="4" w:space="0" w:color="auto"/>
            </w:tcBorders>
          </w:tcPr>
          <w:p w:rsidR="003E0998" w:rsidRPr="004740C9" w:rsidRDefault="003E0998" w:rsidP="003E0998">
            <w:pPr>
              <w:widowControl w:val="0"/>
              <w:spacing w:after="0" w:line="240" w:lineRule="auto"/>
              <w:ind w:right="501"/>
              <w:jc w:val="center"/>
              <w:rPr>
                <w:rFonts w:ascii="Times New Roman" w:hAnsi="Times New Roman"/>
                <w:sz w:val="20"/>
                <w:szCs w:val="20"/>
              </w:rPr>
            </w:pPr>
            <w:r w:rsidRPr="004740C9">
              <w:rPr>
                <w:rFonts w:ascii="Times New Roman" w:hAnsi="Times New Roman"/>
                <w:sz w:val="20"/>
                <w:szCs w:val="20"/>
              </w:rPr>
              <w:t>73</w:t>
            </w:r>
          </w:p>
        </w:tc>
        <w:tc>
          <w:tcPr>
            <w:tcW w:w="2407" w:type="dxa"/>
            <w:tcBorders>
              <w:top w:val="single" w:sz="4" w:space="0" w:color="auto"/>
              <w:lef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С</w:t>
            </w:r>
          </w:p>
        </w:tc>
      </w:tr>
      <w:tr w:rsidR="003E0998" w:rsidRPr="004740C9" w:rsidTr="003E0998">
        <w:trPr>
          <w:trHeight w:val="136"/>
        </w:trPr>
        <w:tc>
          <w:tcPr>
            <w:tcW w:w="1101" w:type="dxa"/>
            <w:tcBorders>
              <w:top w:val="single" w:sz="4" w:space="0" w:color="auto"/>
              <w:righ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Pr>
                <w:rFonts w:ascii="Times New Roman" w:hAnsi="Times New Roman"/>
                <w:bCs/>
                <w:sz w:val="20"/>
                <w:szCs w:val="20"/>
              </w:rPr>
              <w:t>2</w:t>
            </w:r>
          </w:p>
        </w:tc>
        <w:tc>
          <w:tcPr>
            <w:tcW w:w="3877" w:type="dxa"/>
            <w:tcBorders>
              <w:top w:val="single" w:sz="4" w:space="0" w:color="auto"/>
              <w:lef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Г. Тимур</w:t>
            </w:r>
          </w:p>
        </w:tc>
        <w:tc>
          <w:tcPr>
            <w:tcW w:w="1921" w:type="dxa"/>
            <w:tcBorders>
              <w:top w:val="single" w:sz="4" w:space="0" w:color="auto"/>
              <w:left w:val="single" w:sz="4" w:space="0" w:color="auto"/>
              <w:right w:val="single" w:sz="4" w:space="0" w:color="auto"/>
            </w:tcBorders>
          </w:tcPr>
          <w:p w:rsidR="003E0998" w:rsidRPr="004740C9" w:rsidRDefault="003E0998" w:rsidP="003E0998">
            <w:pPr>
              <w:widowControl w:val="0"/>
              <w:spacing w:after="0" w:line="240" w:lineRule="auto"/>
              <w:ind w:right="501"/>
              <w:jc w:val="center"/>
              <w:rPr>
                <w:rFonts w:ascii="Times New Roman" w:hAnsi="Times New Roman"/>
                <w:sz w:val="20"/>
                <w:szCs w:val="20"/>
              </w:rPr>
            </w:pPr>
            <w:r w:rsidRPr="004740C9">
              <w:rPr>
                <w:rFonts w:ascii="Times New Roman" w:hAnsi="Times New Roman"/>
                <w:sz w:val="20"/>
                <w:szCs w:val="20"/>
              </w:rPr>
              <w:t>68</w:t>
            </w:r>
          </w:p>
        </w:tc>
        <w:tc>
          <w:tcPr>
            <w:tcW w:w="2407" w:type="dxa"/>
            <w:tcBorders>
              <w:top w:val="single" w:sz="4" w:space="0" w:color="auto"/>
              <w:lef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С</w:t>
            </w:r>
          </w:p>
        </w:tc>
      </w:tr>
      <w:tr w:rsidR="003E0998" w:rsidRPr="004740C9" w:rsidTr="003E0998">
        <w:trPr>
          <w:trHeight w:val="260"/>
        </w:trPr>
        <w:tc>
          <w:tcPr>
            <w:tcW w:w="1101" w:type="dxa"/>
            <w:tcBorders>
              <w:righ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Pr>
                <w:rFonts w:ascii="Times New Roman" w:hAnsi="Times New Roman"/>
                <w:bCs/>
                <w:sz w:val="20"/>
                <w:szCs w:val="20"/>
              </w:rPr>
              <w:t>3</w:t>
            </w:r>
          </w:p>
        </w:tc>
        <w:tc>
          <w:tcPr>
            <w:tcW w:w="3877" w:type="dxa"/>
            <w:tcBorders>
              <w:lef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К. Тимур</w:t>
            </w:r>
          </w:p>
        </w:tc>
        <w:tc>
          <w:tcPr>
            <w:tcW w:w="1921" w:type="dxa"/>
            <w:tcBorders>
              <w:left w:val="single" w:sz="4" w:space="0" w:color="auto"/>
              <w:right w:val="single" w:sz="4" w:space="0" w:color="auto"/>
            </w:tcBorders>
          </w:tcPr>
          <w:p w:rsidR="003E0998" w:rsidRPr="004740C9" w:rsidRDefault="003E0998" w:rsidP="003E0998">
            <w:pPr>
              <w:widowControl w:val="0"/>
              <w:spacing w:after="0" w:line="240" w:lineRule="auto"/>
              <w:ind w:right="501"/>
              <w:jc w:val="center"/>
              <w:rPr>
                <w:rFonts w:ascii="Times New Roman" w:hAnsi="Times New Roman"/>
                <w:sz w:val="20"/>
                <w:szCs w:val="20"/>
              </w:rPr>
            </w:pPr>
            <w:r w:rsidRPr="004740C9">
              <w:rPr>
                <w:rFonts w:ascii="Times New Roman" w:hAnsi="Times New Roman"/>
                <w:sz w:val="20"/>
                <w:szCs w:val="20"/>
              </w:rPr>
              <w:t>74</w:t>
            </w:r>
          </w:p>
        </w:tc>
        <w:tc>
          <w:tcPr>
            <w:tcW w:w="2407" w:type="dxa"/>
            <w:tcBorders>
              <w:lef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В</w:t>
            </w:r>
          </w:p>
        </w:tc>
      </w:tr>
      <w:tr w:rsidR="003E0998" w:rsidRPr="004740C9" w:rsidTr="003E0998">
        <w:trPr>
          <w:trHeight w:val="235"/>
        </w:trPr>
        <w:tc>
          <w:tcPr>
            <w:tcW w:w="1101" w:type="dxa"/>
            <w:tcBorders>
              <w:righ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Pr>
                <w:rFonts w:ascii="Times New Roman" w:hAnsi="Times New Roman"/>
                <w:bCs/>
                <w:sz w:val="20"/>
                <w:szCs w:val="20"/>
              </w:rPr>
              <w:t>4</w:t>
            </w:r>
          </w:p>
        </w:tc>
        <w:tc>
          <w:tcPr>
            <w:tcW w:w="3877" w:type="dxa"/>
            <w:tcBorders>
              <w:lef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К. Юрий</w:t>
            </w:r>
          </w:p>
        </w:tc>
        <w:tc>
          <w:tcPr>
            <w:tcW w:w="1921" w:type="dxa"/>
            <w:tcBorders>
              <w:left w:val="single" w:sz="4" w:space="0" w:color="auto"/>
              <w:right w:val="single" w:sz="4" w:space="0" w:color="auto"/>
            </w:tcBorders>
          </w:tcPr>
          <w:p w:rsidR="003E0998" w:rsidRPr="004740C9" w:rsidRDefault="003E0998" w:rsidP="003E0998">
            <w:pPr>
              <w:widowControl w:val="0"/>
              <w:spacing w:after="0" w:line="240" w:lineRule="auto"/>
              <w:ind w:right="501"/>
              <w:jc w:val="center"/>
              <w:rPr>
                <w:rFonts w:ascii="Times New Roman" w:hAnsi="Times New Roman"/>
                <w:sz w:val="20"/>
                <w:szCs w:val="20"/>
              </w:rPr>
            </w:pPr>
            <w:r w:rsidRPr="004740C9">
              <w:rPr>
                <w:rFonts w:ascii="Times New Roman" w:hAnsi="Times New Roman"/>
                <w:sz w:val="20"/>
                <w:szCs w:val="20"/>
              </w:rPr>
              <w:t>91</w:t>
            </w:r>
          </w:p>
        </w:tc>
        <w:tc>
          <w:tcPr>
            <w:tcW w:w="2407" w:type="dxa"/>
            <w:tcBorders>
              <w:lef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В</w:t>
            </w:r>
          </w:p>
        </w:tc>
      </w:tr>
      <w:tr w:rsidR="003E0998" w:rsidRPr="004740C9" w:rsidTr="003E0998">
        <w:trPr>
          <w:trHeight w:val="198"/>
        </w:trPr>
        <w:tc>
          <w:tcPr>
            <w:tcW w:w="1101" w:type="dxa"/>
            <w:tcBorders>
              <w:righ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Pr>
                <w:rFonts w:ascii="Times New Roman" w:hAnsi="Times New Roman"/>
                <w:bCs/>
                <w:sz w:val="20"/>
                <w:szCs w:val="20"/>
              </w:rPr>
              <w:t>5</w:t>
            </w:r>
          </w:p>
        </w:tc>
        <w:tc>
          <w:tcPr>
            <w:tcW w:w="3877" w:type="dxa"/>
            <w:tcBorders>
              <w:lef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М. Айдар</w:t>
            </w:r>
          </w:p>
        </w:tc>
        <w:tc>
          <w:tcPr>
            <w:tcW w:w="1921" w:type="dxa"/>
            <w:tcBorders>
              <w:left w:val="single" w:sz="4" w:space="0" w:color="auto"/>
              <w:right w:val="single" w:sz="4" w:space="0" w:color="auto"/>
            </w:tcBorders>
          </w:tcPr>
          <w:p w:rsidR="003E0998" w:rsidRPr="004740C9" w:rsidRDefault="003E0998" w:rsidP="003E0998">
            <w:pPr>
              <w:widowControl w:val="0"/>
              <w:spacing w:after="0" w:line="240" w:lineRule="auto"/>
              <w:ind w:right="501"/>
              <w:jc w:val="center"/>
              <w:rPr>
                <w:rFonts w:ascii="Times New Roman" w:hAnsi="Times New Roman"/>
                <w:sz w:val="20"/>
                <w:szCs w:val="20"/>
              </w:rPr>
            </w:pPr>
            <w:r w:rsidRPr="004740C9">
              <w:rPr>
                <w:rFonts w:ascii="Times New Roman" w:hAnsi="Times New Roman"/>
                <w:sz w:val="20"/>
                <w:szCs w:val="20"/>
              </w:rPr>
              <w:t>88</w:t>
            </w:r>
          </w:p>
        </w:tc>
        <w:tc>
          <w:tcPr>
            <w:tcW w:w="2407" w:type="dxa"/>
            <w:tcBorders>
              <w:lef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В</w:t>
            </w:r>
          </w:p>
        </w:tc>
      </w:tr>
      <w:tr w:rsidR="003E0998" w:rsidRPr="004740C9" w:rsidTr="003E0998">
        <w:trPr>
          <w:trHeight w:val="301"/>
        </w:trPr>
        <w:tc>
          <w:tcPr>
            <w:tcW w:w="1101" w:type="dxa"/>
            <w:tcBorders>
              <w:righ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Pr>
                <w:rFonts w:ascii="Times New Roman" w:hAnsi="Times New Roman"/>
                <w:bCs/>
                <w:sz w:val="20"/>
                <w:szCs w:val="20"/>
              </w:rPr>
              <w:t>6</w:t>
            </w:r>
          </w:p>
        </w:tc>
        <w:tc>
          <w:tcPr>
            <w:tcW w:w="3877" w:type="dxa"/>
            <w:tcBorders>
              <w:lef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Н. Урал</w:t>
            </w:r>
          </w:p>
        </w:tc>
        <w:tc>
          <w:tcPr>
            <w:tcW w:w="1921" w:type="dxa"/>
            <w:tcBorders>
              <w:left w:val="single" w:sz="4" w:space="0" w:color="auto"/>
              <w:right w:val="single" w:sz="4" w:space="0" w:color="auto"/>
            </w:tcBorders>
          </w:tcPr>
          <w:p w:rsidR="003E0998" w:rsidRPr="004740C9" w:rsidRDefault="003E0998" w:rsidP="003E0998">
            <w:pPr>
              <w:widowControl w:val="0"/>
              <w:spacing w:after="0" w:line="240" w:lineRule="auto"/>
              <w:ind w:right="501"/>
              <w:jc w:val="center"/>
              <w:rPr>
                <w:rFonts w:ascii="Times New Roman" w:hAnsi="Times New Roman"/>
                <w:sz w:val="20"/>
                <w:szCs w:val="20"/>
              </w:rPr>
            </w:pPr>
            <w:r w:rsidRPr="004740C9">
              <w:rPr>
                <w:rFonts w:ascii="Times New Roman" w:hAnsi="Times New Roman"/>
                <w:sz w:val="20"/>
                <w:szCs w:val="20"/>
              </w:rPr>
              <w:t>82</w:t>
            </w:r>
          </w:p>
        </w:tc>
        <w:tc>
          <w:tcPr>
            <w:tcW w:w="2407" w:type="dxa"/>
            <w:tcBorders>
              <w:lef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С</w:t>
            </w:r>
          </w:p>
        </w:tc>
      </w:tr>
      <w:tr w:rsidR="003E0998" w:rsidRPr="004740C9" w:rsidTr="003E0998">
        <w:trPr>
          <w:trHeight w:val="121"/>
        </w:trPr>
        <w:tc>
          <w:tcPr>
            <w:tcW w:w="1101" w:type="dxa"/>
            <w:tcBorders>
              <w:righ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Pr>
                <w:rFonts w:ascii="Times New Roman" w:hAnsi="Times New Roman"/>
                <w:bCs/>
                <w:sz w:val="20"/>
                <w:szCs w:val="20"/>
              </w:rPr>
              <w:t>7</w:t>
            </w:r>
          </w:p>
        </w:tc>
        <w:tc>
          <w:tcPr>
            <w:tcW w:w="3877" w:type="dxa"/>
            <w:tcBorders>
              <w:lef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С. Илья</w:t>
            </w:r>
          </w:p>
        </w:tc>
        <w:tc>
          <w:tcPr>
            <w:tcW w:w="1921" w:type="dxa"/>
            <w:tcBorders>
              <w:left w:val="single" w:sz="4" w:space="0" w:color="auto"/>
              <w:right w:val="single" w:sz="4" w:space="0" w:color="auto"/>
            </w:tcBorders>
          </w:tcPr>
          <w:p w:rsidR="003E0998" w:rsidRPr="004740C9" w:rsidRDefault="003E0998" w:rsidP="003E0998">
            <w:pPr>
              <w:widowControl w:val="0"/>
              <w:spacing w:after="0" w:line="240" w:lineRule="auto"/>
              <w:ind w:right="501"/>
              <w:jc w:val="center"/>
              <w:rPr>
                <w:rFonts w:ascii="Times New Roman" w:hAnsi="Times New Roman"/>
                <w:sz w:val="20"/>
                <w:szCs w:val="20"/>
              </w:rPr>
            </w:pPr>
            <w:r w:rsidRPr="004740C9">
              <w:rPr>
                <w:rFonts w:ascii="Times New Roman" w:hAnsi="Times New Roman"/>
                <w:sz w:val="20"/>
                <w:szCs w:val="20"/>
              </w:rPr>
              <w:t>86</w:t>
            </w:r>
          </w:p>
        </w:tc>
        <w:tc>
          <w:tcPr>
            <w:tcW w:w="2407" w:type="dxa"/>
            <w:tcBorders>
              <w:lef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В</w:t>
            </w:r>
          </w:p>
        </w:tc>
      </w:tr>
      <w:tr w:rsidR="003E0998" w:rsidRPr="004740C9" w:rsidTr="003E0998">
        <w:trPr>
          <w:trHeight w:val="188"/>
        </w:trPr>
        <w:tc>
          <w:tcPr>
            <w:tcW w:w="1101" w:type="dxa"/>
            <w:tcBorders>
              <w:righ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Pr>
                <w:rFonts w:ascii="Times New Roman" w:hAnsi="Times New Roman"/>
                <w:bCs/>
                <w:sz w:val="20"/>
                <w:szCs w:val="20"/>
              </w:rPr>
              <w:t>8</w:t>
            </w:r>
          </w:p>
        </w:tc>
        <w:tc>
          <w:tcPr>
            <w:tcW w:w="3877" w:type="dxa"/>
            <w:tcBorders>
              <w:lef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Ф. Никита</w:t>
            </w:r>
          </w:p>
        </w:tc>
        <w:tc>
          <w:tcPr>
            <w:tcW w:w="1921" w:type="dxa"/>
            <w:tcBorders>
              <w:left w:val="single" w:sz="4" w:space="0" w:color="auto"/>
              <w:right w:val="single" w:sz="4" w:space="0" w:color="auto"/>
            </w:tcBorders>
          </w:tcPr>
          <w:p w:rsidR="003E0998" w:rsidRPr="004740C9" w:rsidRDefault="003E0998" w:rsidP="003E0998">
            <w:pPr>
              <w:widowControl w:val="0"/>
              <w:spacing w:after="0" w:line="240" w:lineRule="auto"/>
              <w:ind w:right="501"/>
              <w:jc w:val="center"/>
              <w:rPr>
                <w:rFonts w:ascii="Times New Roman" w:hAnsi="Times New Roman"/>
                <w:sz w:val="20"/>
                <w:szCs w:val="20"/>
              </w:rPr>
            </w:pPr>
            <w:r w:rsidRPr="004740C9">
              <w:rPr>
                <w:rFonts w:ascii="Times New Roman" w:hAnsi="Times New Roman"/>
                <w:sz w:val="20"/>
                <w:szCs w:val="20"/>
              </w:rPr>
              <w:t>81</w:t>
            </w:r>
          </w:p>
        </w:tc>
        <w:tc>
          <w:tcPr>
            <w:tcW w:w="2407" w:type="dxa"/>
            <w:tcBorders>
              <w:lef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В</w:t>
            </w:r>
          </w:p>
        </w:tc>
      </w:tr>
      <w:tr w:rsidR="003E0998" w:rsidRPr="004740C9" w:rsidTr="003E0998">
        <w:trPr>
          <w:trHeight w:val="234"/>
        </w:trPr>
        <w:tc>
          <w:tcPr>
            <w:tcW w:w="1101" w:type="dxa"/>
            <w:tcBorders>
              <w:bottom w:val="single" w:sz="4" w:space="0" w:color="auto"/>
              <w:righ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Pr>
                <w:rFonts w:ascii="Times New Roman" w:hAnsi="Times New Roman"/>
                <w:bCs/>
                <w:sz w:val="20"/>
                <w:szCs w:val="20"/>
              </w:rPr>
              <w:t>9</w:t>
            </w:r>
          </w:p>
        </w:tc>
        <w:tc>
          <w:tcPr>
            <w:tcW w:w="3877" w:type="dxa"/>
            <w:tcBorders>
              <w:left w:val="single" w:sz="4" w:space="0" w:color="auto"/>
              <w:bottom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 xml:space="preserve">Ш. </w:t>
            </w:r>
            <w:proofErr w:type="spellStart"/>
            <w:r w:rsidRPr="004740C9">
              <w:rPr>
                <w:rFonts w:ascii="Times New Roman" w:hAnsi="Times New Roman"/>
                <w:bCs/>
                <w:sz w:val="20"/>
                <w:szCs w:val="20"/>
              </w:rPr>
              <w:t>Тамирлан</w:t>
            </w:r>
            <w:proofErr w:type="spellEnd"/>
          </w:p>
        </w:tc>
        <w:tc>
          <w:tcPr>
            <w:tcW w:w="1921" w:type="dxa"/>
            <w:tcBorders>
              <w:left w:val="single" w:sz="4" w:space="0" w:color="auto"/>
              <w:bottom w:val="single" w:sz="4" w:space="0" w:color="auto"/>
              <w:right w:val="single" w:sz="4" w:space="0" w:color="auto"/>
            </w:tcBorders>
          </w:tcPr>
          <w:p w:rsidR="003E0998" w:rsidRPr="004740C9" w:rsidRDefault="003E0998" w:rsidP="003E0998">
            <w:pPr>
              <w:widowControl w:val="0"/>
              <w:spacing w:after="0" w:line="240" w:lineRule="auto"/>
              <w:ind w:right="501"/>
              <w:jc w:val="center"/>
              <w:rPr>
                <w:rFonts w:ascii="Times New Roman" w:hAnsi="Times New Roman"/>
                <w:sz w:val="20"/>
                <w:szCs w:val="20"/>
              </w:rPr>
            </w:pPr>
            <w:r w:rsidRPr="004740C9">
              <w:rPr>
                <w:rFonts w:ascii="Times New Roman" w:hAnsi="Times New Roman"/>
                <w:sz w:val="20"/>
                <w:szCs w:val="20"/>
              </w:rPr>
              <w:t>90</w:t>
            </w:r>
          </w:p>
        </w:tc>
        <w:tc>
          <w:tcPr>
            <w:tcW w:w="2407" w:type="dxa"/>
            <w:tcBorders>
              <w:left w:val="single" w:sz="4" w:space="0" w:color="auto"/>
              <w:bottom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В</w:t>
            </w:r>
          </w:p>
        </w:tc>
      </w:tr>
      <w:tr w:rsidR="003E0998" w:rsidRPr="004740C9" w:rsidTr="003E0998">
        <w:trPr>
          <w:trHeight w:val="218"/>
        </w:trPr>
        <w:tc>
          <w:tcPr>
            <w:tcW w:w="1101" w:type="dxa"/>
            <w:tcBorders>
              <w:top w:val="single" w:sz="4" w:space="0" w:color="auto"/>
              <w:bottom w:val="single" w:sz="4" w:space="0" w:color="auto"/>
              <w:righ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Pr>
                <w:rFonts w:ascii="Times New Roman" w:hAnsi="Times New Roman"/>
                <w:bCs/>
                <w:sz w:val="20"/>
                <w:szCs w:val="20"/>
              </w:rPr>
              <w:t>10</w:t>
            </w:r>
          </w:p>
        </w:tc>
        <w:tc>
          <w:tcPr>
            <w:tcW w:w="3877" w:type="dxa"/>
            <w:tcBorders>
              <w:top w:val="single" w:sz="4" w:space="0" w:color="auto"/>
              <w:left w:val="single" w:sz="4" w:space="0" w:color="auto"/>
              <w:bottom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З. Роман</w:t>
            </w:r>
          </w:p>
        </w:tc>
        <w:tc>
          <w:tcPr>
            <w:tcW w:w="1921" w:type="dxa"/>
            <w:tcBorders>
              <w:top w:val="single" w:sz="4" w:space="0" w:color="auto"/>
              <w:left w:val="single" w:sz="4" w:space="0" w:color="auto"/>
              <w:bottom w:val="single" w:sz="4" w:space="0" w:color="auto"/>
              <w:right w:val="single" w:sz="4" w:space="0" w:color="auto"/>
            </w:tcBorders>
          </w:tcPr>
          <w:p w:rsidR="003E0998" w:rsidRPr="004740C9" w:rsidRDefault="003E0998" w:rsidP="003E0998">
            <w:pPr>
              <w:widowControl w:val="0"/>
              <w:spacing w:after="0" w:line="240" w:lineRule="auto"/>
              <w:ind w:right="501"/>
              <w:jc w:val="center"/>
              <w:rPr>
                <w:rFonts w:ascii="Times New Roman" w:hAnsi="Times New Roman"/>
                <w:sz w:val="20"/>
                <w:szCs w:val="20"/>
              </w:rPr>
            </w:pPr>
            <w:r w:rsidRPr="004740C9">
              <w:rPr>
                <w:rFonts w:ascii="Times New Roman" w:hAnsi="Times New Roman"/>
                <w:sz w:val="20"/>
                <w:szCs w:val="20"/>
              </w:rPr>
              <w:t>90</w:t>
            </w:r>
          </w:p>
        </w:tc>
        <w:tc>
          <w:tcPr>
            <w:tcW w:w="2407" w:type="dxa"/>
            <w:tcBorders>
              <w:top w:val="single" w:sz="4" w:space="0" w:color="auto"/>
              <w:left w:val="single" w:sz="4" w:space="0" w:color="auto"/>
              <w:bottom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В</w:t>
            </w:r>
          </w:p>
        </w:tc>
      </w:tr>
      <w:tr w:rsidR="003E0998" w:rsidRPr="004740C9" w:rsidTr="003E0998">
        <w:trPr>
          <w:trHeight w:val="288"/>
        </w:trPr>
        <w:tc>
          <w:tcPr>
            <w:tcW w:w="1101" w:type="dxa"/>
            <w:tcBorders>
              <w:top w:val="single" w:sz="4" w:space="0" w:color="auto"/>
              <w:bottom w:val="single" w:sz="4" w:space="0" w:color="auto"/>
              <w:righ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Pr>
                <w:rFonts w:ascii="Times New Roman" w:hAnsi="Times New Roman"/>
                <w:bCs/>
                <w:sz w:val="20"/>
                <w:szCs w:val="20"/>
              </w:rPr>
              <w:t>11</w:t>
            </w:r>
          </w:p>
        </w:tc>
        <w:tc>
          <w:tcPr>
            <w:tcW w:w="3877" w:type="dxa"/>
            <w:tcBorders>
              <w:top w:val="single" w:sz="4" w:space="0" w:color="auto"/>
              <w:left w:val="single" w:sz="4" w:space="0" w:color="auto"/>
              <w:bottom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Х. Алан</w:t>
            </w:r>
          </w:p>
        </w:tc>
        <w:tc>
          <w:tcPr>
            <w:tcW w:w="1921" w:type="dxa"/>
            <w:tcBorders>
              <w:top w:val="single" w:sz="4" w:space="0" w:color="auto"/>
              <w:left w:val="single" w:sz="4" w:space="0" w:color="auto"/>
              <w:bottom w:val="single" w:sz="4" w:space="0" w:color="auto"/>
              <w:right w:val="single" w:sz="4" w:space="0" w:color="auto"/>
            </w:tcBorders>
          </w:tcPr>
          <w:p w:rsidR="003E0998" w:rsidRPr="004740C9" w:rsidRDefault="003E0998" w:rsidP="003E0998">
            <w:pPr>
              <w:widowControl w:val="0"/>
              <w:spacing w:after="0" w:line="240" w:lineRule="auto"/>
              <w:ind w:right="501"/>
              <w:jc w:val="center"/>
              <w:rPr>
                <w:rFonts w:ascii="Times New Roman" w:hAnsi="Times New Roman"/>
                <w:sz w:val="20"/>
                <w:szCs w:val="20"/>
              </w:rPr>
            </w:pPr>
            <w:r w:rsidRPr="004740C9">
              <w:rPr>
                <w:rFonts w:ascii="Times New Roman" w:hAnsi="Times New Roman"/>
                <w:sz w:val="20"/>
                <w:szCs w:val="20"/>
              </w:rPr>
              <w:t>87</w:t>
            </w:r>
          </w:p>
        </w:tc>
        <w:tc>
          <w:tcPr>
            <w:tcW w:w="2407" w:type="dxa"/>
            <w:tcBorders>
              <w:top w:val="single" w:sz="4" w:space="0" w:color="auto"/>
              <w:left w:val="single" w:sz="4" w:space="0" w:color="auto"/>
              <w:bottom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В</w:t>
            </w:r>
          </w:p>
        </w:tc>
      </w:tr>
      <w:tr w:rsidR="003E0998" w:rsidRPr="004740C9" w:rsidTr="003E0998">
        <w:trPr>
          <w:trHeight w:val="258"/>
        </w:trPr>
        <w:tc>
          <w:tcPr>
            <w:tcW w:w="1101" w:type="dxa"/>
            <w:tcBorders>
              <w:top w:val="single" w:sz="4" w:space="0" w:color="auto"/>
              <w:bottom w:val="single" w:sz="4" w:space="0" w:color="auto"/>
              <w:righ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Pr>
                <w:rFonts w:ascii="Times New Roman" w:hAnsi="Times New Roman"/>
                <w:bCs/>
                <w:sz w:val="20"/>
                <w:szCs w:val="20"/>
              </w:rPr>
              <w:t>12</w:t>
            </w:r>
          </w:p>
        </w:tc>
        <w:tc>
          <w:tcPr>
            <w:tcW w:w="3877" w:type="dxa"/>
            <w:tcBorders>
              <w:top w:val="single" w:sz="4" w:space="0" w:color="auto"/>
              <w:left w:val="single" w:sz="4" w:space="0" w:color="auto"/>
              <w:bottom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Г. Алмаз</w:t>
            </w:r>
          </w:p>
        </w:tc>
        <w:tc>
          <w:tcPr>
            <w:tcW w:w="1921" w:type="dxa"/>
            <w:tcBorders>
              <w:top w:val="single" w:sz="4" w:space="0" w:color="auto"/>
              <w:left w:val="single" w:sz="4" w:space="0" w:color="auto"/>
              <w:bottom w:val="single" w:sz="4" w:space="0" w:color="auto"/>
              <w:right w:val="single" w:sz="4" w:space="0" w:color="auto"/>
            </w:tcBorders>
          </w:tcPr>
          <w:p w:rsidR="003E0998" w:rsidRPr="004740C9" w:rsidRDefault="003E0998" w:rsidP="003E0998">
            <w:pPr>
              <w:widowControl w:val="0"/>
              <w:spacing w:after="0" w:line="240" w:lineRule="auto"/>
              <w:ind w:right="501"/>
              <w:jc w:val="center"/>
              <w:rPr>
                <w:rFonts w:ascii="Times New Roman" w:hAnsi="Times New Roman"/>
                <w:sz w:val="20"/>
                <w:szCs w:val="20"/>
              </w:rPr>
            </w:pPr>
            <w:r w:rsidRPr="004740C9">
              <w:rPr>
                <w:rFonts w:ascii="Times New Roman" w:hAnsi="Times New Roman"/>
                <w:sz w:val="20"/>
                <w:szCs w:val="20"/>
              </w:rPr>
              <w:t>73</w:t>
            </w:r>
          </w:p>
        </w:tc>
        <w:tc>
          <w:tcPr>
            <w:tcW w:w="2407" w:type="dxa"/>
            <w:tcBorders>
              <w:top w:val="single" w:sz="4" w:space="0" w:color="auto"/>
              <w:left w:val="single" w:sz="4" w:space="0" w:color="auto"/>
              <w:bottom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С</w:t>
            </w:r>
          </w:p>
        </w:tc>
      </w:tr>
      <w:tr w:rsidR="003E0998" w:rsidRPr="004740C9" w:rsidTr="003E0998">
        <w:trPr>
          <w:trHeight w:val="291"/>
        </w:trPr>
        <w:tc>
          <w:tcPr>
            <w:tcW w:w="1101" w:type="dxa"/>
            <w:tcBorders>
              <w:top w:val="single" w:sz="4" w:space="0" w:color="auto"/>
              <w:bottom w:val="single" w:sz="4" w:space="0" w:color="auto"/>
              <w:righ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Pr>
                <w:rFonts w:ascii="Times New Roman" w:hAnsi="Times New Roman"/>
                <w:bCs/>
                <w:sz w:val="20"/>
                <w:szCs w:val="20"/>
              </w:rPr>
              <w:t>13</w:t>
            </w:r>
          </w:p>
        </w:tc>
        <w:tc>
          <w:tcPr>
            <w:tcW w:w="3877" w:type="dxa"/>
            <w:tcBorders>
              <w:top w:val="single" w:sz="4" w:space="0" w:color="auto"/>
              <w:left w:val="single" w:sz="4" w:space="0" w:color="auto"/>
              <w:bottom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 xml:space="preserve"> </w:t>
            </w:r>
            <w:proofErr w:type="spellStart"/>
            <w:r w:rsidRPr="004740C9">
              <w:rPr>
                <w:rFonts w:ascii="Times New Roman" w:hAnsi="Times New Roman"/>
                <w:bCs/>
                <w:sz w:val="20"/>
                <w:szCs w:val="20"/>
              </w:rPr>
              <w:t>Р.Данис</w:t>
            </w:r>
            <w:proofErr w:type="spellEnd"/>
          </w:p>
        </w:tc>
        <w:tc>
          <w:tcPr>
            <w:tcW w:w="1921" w:type="dxa"/>
            <w:tcBorders>
              <w:top w:val="single" w:sz="4" w:space="0" w:color="auto"/>
              <w:left w:val="single" w:sz="4" w:space="0" w:color="auto"/>
              <w:bottom w:val="single" w:sz="4" w:space="0" w:color="auto"/>
              <w:right w:val="single" w:sz="4" w:space="0" w:color="auto"/>
            </w:tcBorders>
          </w:tcPr>
          <w:p w:rsidR="003E0998" w:rsidRPr="004740C9" w:rsidRDefault="003E0998" w:rsidP="003E0998">
            <w:pPr>
              <w:widowControl w:val="0"/>
              <w:spacing w:after="0" w:line="240" w:lineRule="auto"/>
              <w:ind w:right="501"/>
              <w:jc w:val="center"/>
              <w:rPr>
                <w:rFonts w:ascii="Times New Roman" w:hAnsi="Times New Roman"/>
                <w:sz w:val="20"/>
                <w:szCs w:val="20"/>
              </w:rPr>
            </w:pPr>
            <w:r w:rsidRPr="004740C9">
              <w:rPr>
                <w:rFonts w:ascii="Times New Roman" w:hAnsi="Times New Roman"/>
                <w:sz w:val="20"/>
                <w:szCs w:val="20"/>
              </w:rPr>
              <w:t>87</w:t>
            </w:r>
          </w:p>
        </w:tc>
        <w:tc>
          <w:tcPr>
            <w:tcW w:w="2407" w:type="dxa"/>
            <w:tcBorders>
              <w:top w:val="single" w:sz="4" w:space="0" w:color="auto"/>
              <w:left w:val="single" w:sz="4" w:space="0" w:color="auto"/>
              <w:bottom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В</w:t>
            </w:r>
          </w:p>
        </w:tc>
      </w:tr>
      <w:tr w:rsidR="003E0998" w:rsidRPr="004740C9" w:rsidTr="003E0998">
        <w:trPr>
          <w:trHeight w:val="311"/>
        </w:trPr>
        <w:tc>
          <w:tcPr>
            <w:tcW w:w="1101" w:type="dxa"/>
            <w:tcBorders>
              <w:top w:val="single" w:sz="4" w:space="0" w:color="auto"/>
              <w:bottom w:val="single" w:sz="4" w:space="0" w:color="auto"/>
              <w:righ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Pr>
                <w:rFonts w:ascii="Times New Roman" w:hAnsi="Times New Roman"/>
                <w:bCs/>
                <w:sz w:val="20"/>
                <w:szCs w:val="20"/>
              </w:rPr>
              <w:t>14</w:t>
            </w:r>
          </w:p>
        </w:tc>
        <w:tc>
          <w:tcPr>
            <w:tcW w:w="3877" w:type="dxa"/>
            <w:tcBorders>
              <w:top w:val="single" w:sz="4" w:space="0" w:color="auto"/>
              <w:left w:val="single" w:sz="4" w:space="0" w:color="auto"/>
              <w:bottom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Б. Данил</w:t>
            </w:r>
          </w:p>
        </w:tc>
        <w:tc>
          <w:tcPr>
            <w:tcW w:w="1921" w:type="dxa"/>
            <w:tcBorders>
              <w:top w:val="single" w:sz="4" w:space="0" w:color="auto"/>
              <w:left w:val="single" w:sz="4" w:space="0" w:color="auto"/>
              <w:bottom w:val="single" w:sz="4" w:space="0" w:color="auto"/>
              <w:right w:val="single" w:sz="4" w:space="0" w:color="auto"/>
            </w:tcBorders>
          </w:tcPr>
          <w:p w:rsidR="003E0998" w:rsidRPr="004740C9" w:rsidRDefault="003E0998" w:rsidP="003E0998">
            <w:pPr>
              <w:widowControl w:val="0"/>
              <w:spacing w:after="0" w:line="240" w:lineRule="auto"/>
              <w:ind w:right="501"/>
              <w:jc w:val="center"/>
              <w:rPr>
                <w:rFonts w:ascii="Times New Roman" w:hAnsi="Times New Roman"/>
                <w:sz w:val="20"/>
                <w:szCs w:val="20"/>
              </w:rPr>
            </w:pPr>
            <w:r w:rsidRPr="004740C9">
              <w:rPr>
                <w:rFonts w:ascii="Times New Roman" w:hAnsi="Times New Roman"/>
                <w:sz w:val="20"/>
                <w:szCs w:val="20"/>
              </w:rPr>
              <w:t>75</w:t>
            </w:r>
          </w:p>
        </w:tc>
        <w:tc>
          <w:tcPr>
            <w:tcW w:w="2407" w:type="dxa"/>
            <w:tcBorders>
              <w:top w:val="single" w:sz="4" w:space="0" w:color="auto"/>
              <w:left w:val="single" w:sz="4" w:space="0" w:color="auto"/>
              <w:bottom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С</w:t>
            </w:r>
          </w:p>
        </w:tc>
      </w:tr>
      <w:tr w:rsidR="003E0998" w:rsidRPr="004740C9" w:rsidTr="003E0998">
        <w:trPr>
          <w:trHeight w:val="245"/>
        </w:trPr>
        <w:tc>
          <w:tcPr>
            <w:tcW w:w="1101" w:type="dxa"/>
            <w:tcBorders>
              <w:top w:val="single" w:sz="4" w:space="0" w:color="auto"/>
              <w:bottom w:val="single" w:sz="4" w:space="0" w:color="auto"/>
              <w:right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Pr>
                <w:rFonts w:ascii="Times New Roman" w:hAnsi="Times New Roman"/>
                <w:bCs/>
                <w:sz w:val="20"/>
                <w:szCs w:val="20"/>
              </w:rPr>
              <w:t>15</w:t>
            </w:r>
          </w:p>
        </w:tc>
        <w:tc>
          <w:tcPr>
            <w:tcW w:w="3877" w:type="dxa"/>
            <w:tcBorders>
              <w:top w:val="single" w:sz="4" w:space="0" w:color="auto"/>
              <w:left w:val="single" w:sz="4" w:space="0" w:color="auto"/>
              <w:bottom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 xml:space="preserve">   А. Александр</w:t>
            </w:r>
          </w:p>
        </w:tc>
        <w:tc>
          <w:tcPr>
            <w:tcW w:w="1921" w:type="dxa"/>
            <w:tcBorders>
              <w:top w:val="single" w:sz="4" w:space="0" w:color="auto"/>
              <w:left w:val="single" w:sz="4" w:space="0" w:color="auto"/>
              <w:bottom w:val="single" w:sz="4" w:space="0" w:color="auto"/>
              <w:right w:val="single" w:sz="4" w:space="0" w:color="auto"/>
            </w:tcBorders>
          </w:tcPr>
          <w:p w:rsidR="003E0998" w:rsidRPr="004740C9" w:rsidRDefault="003E0998" w:rsidP="003E0998">
            <w:pPr>
              <w:widowControl w:val="0"/>
              <w:spacing w:after="0" w:line="240" w:lineRule="auto"/>
              <w:ind w:right="501"/>
              <w:jc w:val="center"/>
              <w:rPr>
                <w:rFonts w:ascii="Times New Roman" w:hAnsi="Times New Roman"/>
                <w:sz w:val="20"/>
                <w:szCs w:val="20"/>
              </w:rPr>
            </w:pPr>
            <w:r w:rsidRPr="004740C9">
              <w:rPr>
                <w:rFonts w:ascii="Times New Roman" w:hAnsi="Times New Roman"/>
                <w:sz w:val="20"/>
                <w:szCs w:val="20"/>
              </w:rPr>
              <w:t>82</w:t>
            </w:r>
          </w:p>
        </w:tc>
        <w:tc>
          <w:tcPr>
            <w:tcW w:w="2407" w:type="dxa"/>
            <w:tcBorders>
              <w:top w:val="single" w:sz="4" w:space="0" w:color="auto"/>
              <w:left w:val="single" w:sz="4" w:space="0" w:color="auto"/>
              <w:bottom w:val="single" w:sz="4" w:space="0" w:color="auto"/>
            </w:tcBorders>
          </w:tcPr>
          <w:p w:rsidR="003E0998" w:rsidRPr="004740C9" w:rsidRDefault="003E0998" w:rsidP="003E0998">
            <w:pPr>
              <w:widowControl w:val="0"/>
              <w:tabs>
                <w:tab w:val="right" w:leader="dot" w:pos="9498"/>
              </w:tabs>
              <w:spacing w:after="0" w:line="240" w:lineRule="auto"/>
              <w:ind w:right="501"/>
              <w:jc w:val="center"/>
              <w:rPr>
                <w:rFonts w:ascii="Times New Roman" w:hAnsi="Times New Roman"/>
                <w:bCs/>
                <w:sz w:val="20"/>
                <w:szCs w:val="20"/>
              </w:rPr>
            </w:pPr>
            <w:r w:rsidRPr="004740C9">
              <w:rPr>
                <w:rFonts w:ascii="Times New Roman" w:hAnsi="Times New Roman"/>
                <w:bCs/>
                <w:sz w:val="20"/>
                <w:szCs w:val="20"/>
              </w:rPr>
              <w:t>В</w:t>
            </w:r>
          </w:p>
        </w:tc>
      </w:tr>
    </w:tbl>
    <w:p w:rsidR="00D7746A" w:rsidRPr="00161A1F" w:rsidRDefault="00AC1276" w:rsidP="003E0998">
      <w:pPr>
        <w:widowControl w:val="0"/>
        <w:shd w:val="clear" w:color="auto" w:fill="FFFFFF"/>
        <w:tabs>
          <w:tab w:val="right" w:leader="dot" w:pos="9498"/>
        </w:tabs>
        <w:spacing w:after="0" w:line="240" w:lineRule="auto"/>
        <w:ind w:right="501"/>
        <w:jc w:val="right"/>
        <w:rPr>
          <w:rFonts w:ascii="Times New Roman" w:hAnsi="Times New Roman"/>
          <w:sz w:val="28"/>
          <w:szCs w:val="28"/>
        </w:rPr>
      </w:pPr>
      <w:r>
        <w:rPr>
          <w:rFonts w:ascii="Calibri" w:hAnsi="Calibri"/>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-5946140</wp:posOffset>
                </wp:positionH>
                <wp:positionV relativeFrom="paragraph">
                  <wp:posOffset>-352425</wp:posOffset>
                </wp:positionV>
                <wp:extent cx="2587625" cy="276225"/>
                <wp:effectExtent l="0" t="0" r="17145" b="2857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276225"/>
                        </a:xfrm>
                        <a:prstGeom prst="rect">
                          <a:avLst/>
                        </a:prstGeom>
                        <a:solidFill>
                          <a:srgbClr val="FFFFFF"/>
                        </a:solidFill>
                        <a:ln w="9525">
                          <a:solidFill>
                            <a:schemeClr val="bg1">
                              <a:lumMod val="100000"/>
                              <a:lumOff val="0"/>
                            </a:schemeClr>
                          </a:solidFill>
                          <a:miter lim="800000"/>
                          <a:headEnd/>
                          <a:tailEnd/>
                        </a:ln>
                      </wps:spPr>
                      <wps:txbx>
                        <w:txbxContent>
                          <w:p w:rsidR="007D4DF2" w:rsidRPr="0021041E" w:rsidRDefault="007D4DF2" w:rsidP="00D7746A">
                            <w:pPr>
                              <w:rPr>
                                <w:rFonts w:ascii="Times New Roman" w:hAnsi="Times New Roman"/>
                                <w:sz w:val="24"/>
                              </w:rPr>
                            </w:pPr>
                            <w:r w:rsidRPr="0021041E">
                              <w:rPr>
                                <w:rFonts w:ascii="Times New Roman" w:hAnsi="Times New Roman"/>
                                <w:sz w:val="24"/>
                              </w:rPr>
                              <w:t>Пр</w:t>
                            </w:r>
                            <w:r>
                              <w:rPr>
                                <w:rFonts w:ascii="Times New Roman" w:hAnsi="Times New Roman"/>
                                <w:sz w:val="24"/>
                              </w:rPr>
                              <w:t>одолжение Таблицы 8</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468.2pt;margin-top:-27.75pt;width:203.75pt;height:21.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" strokecolor="white [3212]">
                <v:textbox>
                  <w:txbxContent>
                    <w:p w:rsidR="00DD4D30" w:rsidRPr="0021041E" w:rsidRDefault="00DD4D30" w:rsidP="00D7746A">
                      <w:pPr>
                        <w:rPr>
                          <w:rFonts w:ascii="Times New Roman" w:hAnsi="Times New Roman"/>
                          <w:sz w:val="24"/>
                        </w:rPr>
                      </w:pPr>
                      <w:r w:rsidRPr="0021041E">
                        <w:rPr>
                          <w:rFonts w:ascii="Times New Roman" w:hAnsi="Times New Roman"/>
                          <w:sz w:val="24"/>
                        </w:rPr>
                        <w:t>Пр</w:t>
                      </w:r>
                      <w:r>
                        <w:rPr>
                          <w:rFonts w:ascii="Times New Roman" w:hAnsi="Times New Roman"/>
                          <w:sz w:val="24"/>
                        </w:rPr>
                        <w:t>одолжение Таблицы 8</w:t>
                      </w:r>
                    </w:p>
                  </w:txbxContent>
                </v:textbox>
              </v:shape>
            </w:pict>
          </mc:Fallback>
        </mc:AlternateContent>
      </w:r>
      <w:r w:rsidR="009E23B0">
        <w:rPr>
          <w:rFonts w:ascii="Times New Roman" w:hAnsi="Times New Roman"/>
          <w:sz w:val="28"/>
          <w:szCs w:val="28"/>
        </w:rPr>
        <w:t>Таблица 8</w:t>
      </w:r>
    </w:p>
    <w:p w:rsidR="00D7746A" w:rsidRPr="00161A1F" w:rsidRDefault="00D7746A" w:rsidP="001857C1">
      <w:pPr>
        <w:widowControl w:val="0"/>
        <w:shd w:val="clear" w:color="auto" w:fill="FFFFFF"/>
        <w:tabs>
          <w:tab w:val="right" w:leader="dot" w:pos="9498"/>
        </w:tabs>
        <w:spacing w:after="0" w:line="240" w:lineRule="auto"/>
        <w:ind w:right="501" w:firstLine="680"/>
        <w:jc w:val="center"/>
        <w:rPr>
          <w:rFonts w:ascii="Times New Roman" w:hAnsi="Times New Roman"/>
          <w:sz w:val="28"/>
          <w:szCs w:val="28"/>
        </w:rPr>
      </w:pPr>
      <w:r w:rsidRPr="00161A1F">
        <w:rPr>
          <w:rFonts w:ascii="Times New Roman" w:hAnsi="Times New Roman"/>
          <w:sz w:val="28"/>
          <w:szCs w:val="28"/>
        </w:rPr>
        <w:t>Результаты контрольной диагностики в контрольной группе</w:t>
      </w:r>
    </w:p>
    <w:tbl>
      <w:tblPr>
        <w:tblpPr w:leftFromText="180" w:rightFromText="180" w:vertAnchor="text" w:horzAnchor="margin" w:tblpXSpec="center" w:tblpY="484"/>
        <w:tblOverlap w:val="neve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7"/>
        <w:gridCol w:w="3948"/>
        <w:gridCol w:w="2012"/>
        <w:gridCol w:w="2401"/>
      </w:tblGrid>
      <w:tr w:rsidR="003E0998" w:rsidRPr="003E0998" w:rsidTr="003E0998">
        <w:trPr>
          <w:trHeight w:val="325"/>
        </w:trPr>
        <w:tc>
          <w:tcPr>
            <w:tcW w:w="1101" w:type="dxa"/>
            <w:tcBorders>
              <w:top w:val="single" w:sz="4" w:space="0" w:color="auto"/>
              <w:right w:val="single" w:sz="4" w:space="0" w:color="auto"/>
            </w:tcBorders>
          </w:tcPr>
          <w:p w:rsidR="003E0998" w:rsidRPr="003E0998" w:rsidRDefault="003E0998" w:rsidP="003E0998">
            <w:pPr>
              <w:widowControl w:val="0"/>
              <w:tabs>
                <w:tab w:val="right" w:leader="dot" w:pos="9498"/>
              </w:tabs>
              <w:spacing w:after="0" w:line="360" w:lineRule="auto"/>
              <w:ind w:right="501" w:firstLine="680"/>
              <w:jc w:val="center"/>
              <w:rPr>
                <w:rFonts w:ascii="Times New Roman" w:hAnsi="Times New Roman"/>
                <w:bCs/>
                <w:szCs w:val="20"/>
              </w:rPr>
            </w:pPr>
          </w:p>
          <w:p w:rsidR="003E0998" w:rsidRPr="003E0998" w:rsidRDefault="003E0998" w:rsidP="003E0998">
            <w:pPr>
              <w:widowControl w:val="0"/>
              <w:tabs>
                <w:tab w:val="right" w:leader="dot" w:pos="9498"/>
              </w:tabs>
              <w:spacing w:after="0" w:line="360" w:lineRule="auto"/>
              <w:ind w:right="501"/>
              <w:jc w:val="center"/>
              <w:rPr>
                <w:rFonts w:ascii="Times New Roman" w:hAnsi="Times New Roman"/>
                <w:bCs/>
                <w:szCs w:val="20"/>
              </w:rPr>
            </w:pPr>
            <w:r w:rsidRPr="003E0998">
              <w:rPr>
                <w:rFonts w:ascii="Times New Roman" w:hAnsi="Times New Roman"/>
                <w:bCs/>
                <w:szCs w:val="20"/>
              </w:rPr>
              <w:t>№№</w:t>
            </w:r>
          </w:p>
        </w:tc>
        <w:tc>
          <w:tcPr>
            <w:tcW w:w="3969" w:type="dxa"/>
            <w:tcBorders>
              <w:top w:val="single" w:sz="4" w:space="0" w:color="auto"/>
              <w:left w:val="single" w:sz="4" w:space="0" w:color="auto"/>
              <w:bottom w:val="single" w:sz="4" w:space="0" w:color="auto"/>
            </w:tcBorders>
          </w:tcPr>
          <w:p w:rsidR="003E0998" w:rsidRPr="003E0998" w:rsidRDefault="003E0998" w:rsidP="003E0998">
            <w:pPr>
              <w:widowControl w:val="0"/>
              <w:tabs>
                <w:tab w:val="right" w:leader="dot" w:pos="9498"/>
              </w:tabs>
              <w:spacing w:after="0" w:line="360" w:lineRule="auto"/>
              <w:ind w:right="501"/>
              <w:jc w:val="center"/>
              <w:rPr>
                <w:rFonts w:ascii="Times New Roman" w:hAnsi="Times New Roman"/>
                <w:bCs/>
                <w:szCs w:val="20"/>
              </w:rPr>
            </w:pPr>
            <w:r w:rsidRPr="003E0998">
              <w:rPr>
                <w:rFonts w:ascii="Times New Roman" w:hAnsi="Times New Roman"/>
                <w:bCs/>
                <w:szCs w:val="20"/>
              </w:rPr>
              <w:t>Имя фамилия</w:t>
            </w:r>
          </w:p>
          <w:p w:rsidR="003E0998" w:rsidRPr="003E0998" w:rsidRDefault="003E0998" w:rsidP="003E0998">
            <w:pPr>
              <w:widowControl w:val="0"/>
              <w:tabs>
                <w:tab w:val="right" w:leader="dot" w:pos="9498"/>
              </w:tabs>
              <w:spacing w:after="0" w:line="360" w:lineRule="auto"/>
              <w:ind w:right="501"/>
              <w:jc w:val="center"/>
              <w:rPr>
                <w:rFonts w:ascii="Times New Roman" w:hAnsi="Times New Roman"/>
                <w:bCs/>
                <w:szCs w:val="20"/>
              </w:rPr>
            </w:pPr>
            <w:r w:rsidRPr="003E0998">
              <w:rPr>
                <w:rFonts w:ascii="Times New Roman" w:hAnsi="Times New Roman"/>
                <w:bCs/>
                <w:szCs w:val="20"/>
              </w:rPr>
              <w:t>ребенка</w:t>
            </w:r>
          </w:p>
        </w:tc>
        <w:tc>
          <w:tcPr>
            <w:tcW w:w="2018" w:type="dxa"/>
            <w:tcBorders>
              <w:top w:val="single" w:sz="4" w:space="0" w:color="auto"/>
              <w:left w:val="single" w:sz="4" w:space="0" w:color="auto"/>
              <w:right w:val="single" w:sz="4" w:space="0" w:color="auto"/>
            </w:tcBorders>
          </w:tcPr>
          <w:p w:rsidR="003E0998" w:rsidRPr="003E0998" w:rsidRDefault="003E0998" w:rsidP="003E0998">
            <w:pPr>
              <w:spacing w:line="360" w:lineRule="auto"/>
              <w:ind w:right="501"/>
              <w:rPr>
                <w:rFonts w:ascii="Times New Roman" w:hAnsi="Times New Roman"/>
                <w:szCs w:val="20"/>
              </w:rPr>
            </w:pPr>
            <w:r w:rsidRPr="003E0998">
              <w:rPr>
                <w:rFonts w:ascii="Times New Roman" w:hAnsi="Times New Roman"/>
                <w:szCs w:val="20"/>
              </w:rPr>
              <w:t>Общий балл</w:t>
            </w:r>
          </w:p>
        </w:tc>
        <w:tc>
          <w:tcPr>
            <w:tcW w:w="2410" w:type="dxa"/>
            <w:tcBorders>
              <w:top w:val="single" w:sz="4" w:space="0" w:color="auto"/>
              <w:left w:val="single" w:sz="4" w:space="0" w:color="auto"/>
            </w:tcBorders>
          </w:tcPr>
          <w:p w:rsidR="003E0998" w:rsidRPr="003E0998" w:rsidRDefault="003E0998" w:rsidP="003E0998">
            <w:pPr>
              <w:widowControl w:val="0"/>
              <w:tabs>
                <w:tab w:val="right" w:leader="dot" w:pos="9498"/>
              </w:tabs>
              <w:spacing w:after="0" w:line="360" w:lineRule="auto"/>
              <w:ind w:right="501"/>
              <w:jc w:val="center"/>
              <w:rPr>
                <w:rFonts w:ascii="Times New Roman" w:hAnsi="Times New Roman"/>
                <w:bCs/>
                <w:szCs w:val="20"/>
              </w:rPr>
            </w:pPr>
            <w:r w:rsidRPr="003E0998">
              <w:rPr>
                <w:rFonts w:ascii="Times New Roman" w:hAnsi="Times New Roman"/>
                <w:bCs/>
                <w:szCs w:val="20"/>
              </w:rPr>
              <w:t>Общий уровень</w:t>
            </w:r>
          </w:p>
        </w:tc>
      </w:tr>
      <w:tr w:rsidR="003E0998" w:rsidRPr="003E0998" w:rsidTr="003E0998">
        <w:trPr>
          <w:trHeight w:val="325"/>
        </w:trPr>
        <w:tc>
          <w:tcPr>
            <w:tcW w:w="1101" w:type="dxa"/>
            <w:tcBorders>
              <w:top w:val="single" w:sz="4" w:space="0" w:color="auto"/>
              <w:righ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1</w:t>
            </w:r>
          </w:p>
        </w:tc>
        <w:tc>
          <w:tcPr>
            <w:tcW w:w="3969" w:type="dxa"/>
            <w:tcBorders>
              <w:top w:val="single" w:sz="4" w:space="0" w:color="auto"/>
              <w:lef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Б. Азалия</w:t>
            </w:r>
          </w:p>
        </w:tc>
        <w:tc>
          <w:tcPr>
            <w:tcW w:w="2018" w:type="dxa"/>
            <w:tcBorders>
              <w:top w:val="single" w:sz="4" w:space="0" w:color="auto"/>
              <w:left w:val="single" w:sz="4" w:space="0" w:color="auto"/>
              <w:right w:val="single" w:sz="4" w:space="0" w:color="auto"/>
            </w:tcBorders>
          </w:tcPr>
          <w:p w:rsidR="003E0998" w:rsidRPr="003E0998" w:rsidRDefault="003E0998" w:rsidP="003E0998">
            <w:pPr>
              <w:widowControl w:val="0"/>
              <w:spacing w:after="0" w:line="240" w:lineRule="auto"/>
              <w:ind w:right="501"/>
              <w:jc w:val="center"/>
              <w:rPr>
                <w:rFonts w:ascii="Times New Roman" w:hAnsi="Times New Roman"/>
                <w:szCs w:val="20"/>
              </w:rPr>
            </w:pPr>
            <w:r w:rsidRPr="003E0998">
              <w:rPr>
                <w:rFonts w:ascii="Times New Roman" w:hAnsi="Times New Roman"/>
                <w:szCs w:val="20"/>
              </w:rPr>
              <w:t>77</w:t>
            </w:r>
          </w:p>
        </w:tc>
        <w:tc>
          <w:tcPr>
            <w:tcW w:w="2410" w:type="dxa"/>
            <w:tcBorders>
              <w:top w:val="single" w:sz="4" w:space="0" w:color="auto"/>
              <w:lef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С</w:t>
            </w:r>
          </w:p>
        </w:tc>
      </w:tr>
      <w:tr w:rsidR="003E0998" w:rsidRPr="003E0998" w:rsidTr="003E0998">
        <w:trPr>
          <w:trHeight w:val="325"/>
        </w:trPr>
        <w:tc>
          <w:tcPr>
            <w:tcW w:w="1101" w:type="dxa"/>
            <w:tcBorders>
              <w:top w:val="single" w:sz="4" w:space="0" w:color="auto"/>
              <w:righ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2</w:t>
            </w:r>
          </w:p>
        </w:tc>
        <w:tc>
          <w:tcPr>
            <w:tcW w:w="3969" w:type="dxa"/>
            <w:tcBorders>
              <w:top w:val="single" w:sz="4" w:space="0" w:color="auto"/>
              <w:lef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Б. София</w:t>
            </w:r>
          </w:p>
        </w:tc>
        <w:tc>
          <w:tcPr>
            <w:tcW w:w="2018" w:type="dxa"/>
            <w:tcBorders>
              <w:top w:val="single" w:sz="4" w:space="0" w:color="auto"/>
              <w:left w:val="single" w:sz="4" w:space="0" w:color="auto"/>
              <w:right w:val="single" w:sz="4" w:space="0" w:color="auto"/>
            </w:tcBorders>
          </w:tcPr>
          <w:p w:rsidR="003E0998" w:rsidRPr="003E0998" w:rsidRDefault="003E0998" w:rsidP="003E0998">
            <w:pPr>
              <w:widowControl w:val="0"/>
              <w:spacing w:after="0" w:line="240" w:lineRule="auto"/>
              <w:ind w:right="501"/>
              <w:jc w:val="center"/>
              <w:rPr>
                <w:rFonts w:ascii="Times New Roman" w:hAnsi="Times New Roman"/>
                <w:szCs w:val="20"/>
              </w:rPr>
            </w:pPr>
            <w:r w:rsidRPr="003E0998">
              <w:rPr>
                <w:rFonts w:ascii="Times New Roman" w:hAnsi="Times New Roman"/>
                <w:szCs w:val="20"/>
              </w:rPr>
              <w:t>49</w:t>
            </w:r>
          </w:p>
        </w:tc>
        <w:tc>
          <w:tcPr>
            <w:tcW w:w="2410" w:type="dxa"/>
            <w:tcBorders>
              <w:top w:val="single" w:sz="4" w:space="0" w:color="auto"/>
              <w:lef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Н</w:t>
            </w:r>
          </w:p>
        </w:tc>
      </w:tr>
      <w:tr w:rsidR="003E0998" w:rsidRPr="003E0998" w:rsidTr="003E0998">
        <w:trPr>
          <w:trHeight w:val="260"/>
        </w:trPr>
        <w:tc>
          <w:tcPr>
            <w:tcW w:w="1101" w:type="dxa"/>
            <w:tcBorders>
              <w:righ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3</w:t>
            </w:r>
          </w:p>
        </w:tc>
        <w:tc>
          <w:tcPr>
            <w:tcW w:w="3969" w:type="dxa"/>
            <w:tcBorders>
              <w:lef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Б. Булат</w:t>
            </w:r>
          </w:p>
        </w:tc>
        <w:tc>
          <w:tcPr>
            <w:tcW w:w="2018" w:type="dxa"/>
            <w:tcBorders>
              <w:left w:val="single" w:sz="4" w:space="0" w:color="auto"/>
              <w:right w:val="single" w:sz="4" w:space="0" w:color="auto"/>
            </w:tcBorders>
          </w:tcPr>
          <w:p w:rsidR="003E0998" w:rsidRPr="003E0998" w:rsidRDefault="003E0998" w:rsidP="003E0998">
            <w:pPr>
              <w:widowControl w:val="0"/>
              <w:spacing w:after="0" w:line="240" w:lineRule="auto"/>
              <w:ind w:right="501"/>
              <w:jc w:val="center"/>
              <w:rPr>
                <w:rFonts w:ascii="Times New Roman" w:hAnsi="Times New Roman"/>
                <w:szCs w:val="20"/>
              </w:rPr>
            </w:pPr>
            <w:r w:rsidRPr="003E0998">
              <w:rPr>
                <w:rFonts w:ascii="Times New Roman" w:hAnsi="Times New Roman"/>
                <w:szCs w:val="20"/>
              </w:rPr>
              <w:t>69</w:t>
            </w:r>
          </w:p>
        </w:tc>
        <w:tc>
          <w:tcPr>
            <w:tcW w:w="2410" w:type="dxa"/>
            <w:tcBorders>
              <w:lef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С</w:t>
            </w:r>
          </w:p>
        </w:tc>
      </w:tr>
      <w:tr w:rsidR="003E0998" w:rsidRPr="003E0998" w:rsidTr="003E0998">
        <w:trPr>
          <w:trHeight w:val="235"/>
        </w:trPr>
        <w:tc>
          <w:tcPr>
            <w:tcW w:w="1101" w:type="dxa"/>
            <w:tcBorders>
              <w:righ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4</w:t>
            </w:r>
          </w:p>
        </w:tc>
        <w:tc>
          <w:tcPr>
            <w:tcW w:w="3969" w:type="dxa"/>
            <w:tcBorders>
              <w:lef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 xml:space="preserve">Г. </w:t>
            </w:r>
            <w:proofErr w:type="spellStart"/>
            <w:r w:rsidRPr="003E0998">
              <w:rPr>
                <w:rFonts w:ascii="Times New Roman" w:hAnsi="Times New Roman"/>
                <w:bCs/>
                <w:szCs w:val="20"/>
              </w:rPr>
              <w:t>Ранид</w:t>
            </w:r>
            <w:proofErr w:type="spellEnd"/>
          </w:p>
        </w:tc>
        <w:tc>
          <w:tcPr>
            <w:tcW w:w="2018" w:type="dxa"/>
            <w:tcBorders>
              <w:left w:val="single" w:sz="4" w:space="0" w:color="auto"/>
              <w:right w:val="single" w:sz="4" w:space="0" w:color="auto"/>
            </w:tcBorders>
          </w:tcPr>
          <w:p w:rsidR="003E0998" w:rsidRPr="003E0998" w:rsidRDefault="003E0998" w:rsidP="003E0998">
            <w:pPr>
              <w:widowControl w:val="0"/>
              <w:spacing w:after="0" w:line="240" w:lineRule="auto"/>
              <w:ind w:right="501"/>
              <w:jc w:val="center"/>
              <w:rPr>
                <w:rFonts w:ascii="Times New Roman" w:hAnsi="Times New Roman"/>
                <w:szCs w:val="20"/>
              </w:rPr>
            </w:pPr>
            <w:r w:rsidRPr="003E0998">
              <w:rPr>
                <w:rFonts w:ascii="Times New Roman" w:hAnsi="Times New Roman"/>
                <w:szCs w:val="20"/>
              </w:rPr>
              <w:t>65</w:t>
            </w:r>
          </w:p>
        </w:tc>
        <w:tc>
          <w:tcPr>
            <w:tcW w:w="2410" w:type="dxa"/>
            <w:tcBorders>
              <w:lef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С</w:t>
            </w:r>
          </w:p>
        </w:tc>
      </w:tr>
      <w:tr w:rsidR="003E0998" w:rsidRPr="003E0998" w:rsidTr="003E0998">
        <w:trPr>
          <w:trHeight w:val="198"/>
        </w:trPr>
        <w:tc>
          <w:tcPr>
            <w:tcW w:w="1101" w:type="dxa"/>
            <w:tcBorders>
              <w:righ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5</w:t>
            </w:r>
          </w:p>
        </w:tc>
        <w:tc>
          <w:tcPr>
            <w:tcW w:w="3969" w:type="dxa"/>
            <w:tcBorders>
              <w:lef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Г. Екатерина</w:t>
            </w:r>
          </w:p>
        </w:tc>
        <w:tc>
          <w:tcPr>
            <w:tcW w:w="2018" w:type="dxa"/>
            <w:tcBorders>
              <w:left w:val="single" w:sz="4" w:space="0" w:color="auto"/>
              <w:right w:val="single" w:sz="4" w:space="0" w:color="auto"/>
            </w:tcBorders>
          </w:tcPr>
          <w:p w:rsidR="003E0998" w:rsidRPr="003E0998" w:rsidRDefault="003E0998" w:rsidP="003E0998">
            <w:pPr>
              <w:widowControl w:val="0"/>
              <w:spacing w:after="0" w:line="240" w:lineRule="auto"/>
              <w:ind w:right="501"/>
              <w:jc w:val="center"/>
              <w:rPr>
                <w:rFonts w:ascii="Times New Roman" w:hAnsi="Times New Roman"/>
                <w:szCs w:val="20"/>
              </w:rPr>
            </w:pPr>
            <w:r w:rsidRPr="003E0998">
              <w:rPr>
                <w:rFonts w:ascii="Times New Roman" w:hAnsi="Times New Roman"/>
                <w:szCs w:val="20"/>
              </w:rPr>
              <w:t>87</w:t>
            </w:r>
          </w:p>
        </w:tc>
        <w:tc>
          <w:tcPr>
            <w:tcW w:w="2410" w:type="dxa"/>
            <w:tcBorders>
              <w:lef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В</w:t>
            </w:r>
          </w:p>
        </w:tc>
      </w:tr>
      <w:tr w:rsidR="003E0998" w:rsidRPr="003E0998" w:rsidTr="003E0998">
        <w:trPr>
          <w:trHeight w:val="301"/>
        </w:trPr>
        <w:tc>
          <w:tcPr>
            <w:tcW w:w="1101" w:type="dxa"/>
            <w:tcBorders>
              <w:righ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6</w:t>
            </w:r>
          </w:p>
        </w:tc>
        <w:tc>
          <w:tcPr>
            <w:tcW w:w="3969" w:type="dxa"/>
            <w:tcBorders>
              <w:lef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Д. Александр</w:t>
            </w:r>
          </w:p>
        </w:tc>
        <w:tc>
          <w:tcPr>
            <w:tcW w:w="2018" w:type="dxa"/>
            <w:tcBorders>
              <w:left w:val="single" w:sz="4" w:space="0" w:color="auto"/>
              <w:right w:val="single" w:sz="4" w:space="0" w:color="auto"/>
            </w:tcBorders>
          </w:tcPr>
          <w:p w:rsidR="003E0998" w:rsidRPr="003E0998" w:rsidRDefault="003E0998" w:rsidP="003E0998">
            <w:pPr>
              <w:widowControl w:val="0"/>
              <w:spacing w:after="0" w:line="240" w:lineRule="auto"/>
              <w:ind w:right="501"/>
              <w:jc w:val="center"/>
              <w:rPr>
                <w:rFonts w:ascii="Times New Roman" w:hAnsi="Times New Roman"/>
                <w:szCs w:val="20"/>
              </w:rPr>
            </w:pPr>
            <w:r w:rsidRPr="003E0998">
              <w:rPr>
                <w:rFonts w:ascii="Times New Roman" w:hAnsi="Times New Roman"/>
                <w:szCs w:val="20"/>
              </w:rPr>
              <w:t>84</w:t>
            </w:r>
          </w:p>
        </w:tc>
        <w:tc>
          <w:tcPr>
            <w:tcW w:w="2410" w:type="dxa"/>
            <w:tcBorders>
              <w:lef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С</w:t>
            </w:r>
          </w:p>
        </w:tc>
      </w:tr>
      <w:tr w:rsidR="003E0998" w:rsidRPr="003E0998" w:rsidTr="003E0998">
        <w:trPr>
          <w:trHeight w:val="121"/>
        </w:trPr>
        <w:tc>
          <w:tcPr>
            <w:tcW w:w="1101" w:type="dxa"/>
            <w:tcBorders>
              <w:righ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7</w:t>
            </w:r>
          </w:p>
        </w:tc>
        <w:tc>
          <w:tcPr>
            <w:tcW w:w="3969" w:type="dxa"/>
            <w:tcBorders>
              <w:lef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Д. Данил</w:t>
            </w:r>
          </w:p>
        </w:tc>
        <w:tc>
          <w:tcPr>
            <w:tcW w:w="2018" w:type="dxa"/>
            <w:tcBorders>
              <w:left w:val="single" w:sz="4" w:space="0" w:color="auto"/>
              <w:right w:val="single" w:sz="4" w:space="0" w:color="auto"/>
            </w:tcBorders>
          </w:tcPr>
          <w:p w:rsidR="003E0998" w:rsidRPr="003E0998" w:rsidRDefault="003E0998" w:rsidP="003E0998">
            <w:pPr>
              <w:widowControl w:val="0"/>
              <w:spacing w:after="0" w:line="240" w:lineRule="auto"/>
              <w:ind w:right="501"/>
              <w:jc w:val="center"/>
              <w:rPr>
                <w:rFonts w:ascii="Times New Roman" w:hAnsi="Times New Roman"/>
                <w:szCs w:val="20"/>
              </w:rPr>
            </w:pPr>
            <w:r w:rsidRPr="003E0998">
              <w:rPr>
                <w:rFonts w:ascii="Times New Roman" w:hAnsi="Times New Roman"/>
                <w:szCs w:val="20"/>
              </w:rPr>
              <w:t>50</w:t>
            </w:r>
          </w:p>
        </w:tc>
        <w:tc>
          <w:tcPr>
            <w:tcW w:w="2410" w:type="dxa"/>
            <w:tcBorders>
              <w:lef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Н</w:t>
            </w:r>
          </w:p>
        </w:tc>
      </w:tr>
      <w:tr w:rsidR="003E0998" w:rsidRPr="003E0998" w:rsidTr="003E0998">
        <w:trPr>
          <w:trHeight w:val="161"/>
        </w:trPr>
        <w:tc>
          <w:tcPr>
            <w:tcW w:w="1101" w:type="dxa"/>
            <w:tcBorders>
              <w:righ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8</w:t>
            </w:r>
          </w:p>
        </w:tc>
        <w:tc>
          <w:tcPr>
            <w:tcW w:w="3969" w:type="dxa"/>
            <w:tcBorders>
              <w:lef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К. Павел</w:t>
            </w:r>
          </w:p>
        </w:tc>
        <w:tc>
          <w:tcPr>
            <w:tcW w:w="2018" w:type="dxa"/>
            <w:tcBorders>
              <w:left w:val="single" w:sz="4" w:space="0" w:color="auto"/>
              <w:right w:val="single" w:sz="4" w:space="0" w:color="auto"/>
            </w:tcBorders>
          </w:tcPr>
          <w:p w:rsidR="003E0998" w:rsidRPr="003E0998" w:rsidRDefault="003E0998" w:rsidP="003E0998">
            <w:pPr>
              <w:widowControl w:val="0"/>
              <w:spacing w:after="0" w:line="240" w:lineRule="auto"/>
              <w:ind w:right="501"/>
              <w:jc w:val="center"/>
              <w:rPr>
                <w:rFonts w:ascii="Times New Roman" w:hAnsi="Times New Roman"/>
                <w:szCs w:val="20"/>
              </w:rPr>
            </w:pPr>
            <w:r w:rsidRPr="003E0998">
              <w:rPr>
                <w:rFonts w:ascii="Times New Roman" w:hAnsi="Times New Roman"/>
                <w:szCs w:val="20"/>
              </w:rPr>
              <w:t>81</w:t>
            </w:r>
          </w:p>
        </w:tc>
        <w:tc>
          <w:tcPr>
            <w:tcW w:w="2410" w:type="dxa"/>
            <w:tcBorders>
              <w:lef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В</w:t>
            </w:r>
          </w:p>
        </w:tc>
      </w:tr>
      <w:tr w:rsidR="003E0998" w:rsidRPr="003E0998" w:rsidTr="003E0998">
        <w:trPr>
          <w:trHeight w:val="194"/>
        </w:trPr>
        <w:tc>
          <w:tcPr>
            <w:tcW w:w="1101" w:type="dxa"/>
            <w:tcBorders>
              <w:bottom w:val="single" w:sz="4" w:space="0" w:color="auto"/>
              <w:righ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9</w:t>
            </w:r>
          </w:p>
        </w:tc>
        <w:tc>
          <w:tcPr>
            <w:tcW w:w="3969" w:type="dxa"/>
            <w:tcBorders>
              <w:left w:val="single" w:sz="4" w:space="0" w:color="auto"/>
              <w:bottom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 xml:space="preserve">М. </w:t>
            </w:r>
            <w:proofErr w:type="spellStart"/>
            <w:r w:rsidRPr="003E0998">
              <w:rPr>
                <w:rFonts w:ascii="Times New Roman" w:hAnsi="Times New Roman"/>
                <w:bCs/>
                <w:szCs w:val="20"/>
              </w:rPr>
              <w:t>Риана</w:t>
            </w:r>
            <w:proofErr w:type="spellEnd"/>
          </w:p>
        </w:tc>
        <w:tc>
          <w:tcPr>
            <w:tcW w:w="2018" w:type="dxa"/>
            <w:tcBorders>
              <w:left w:val="single" w:sz="4" w:space="0" w:color="auto"/>
              <w:bottom w:val="single" w:sz="4" w:space="0" w:color="auto"/>
              <w:right w:val="single" w:sz="4" w:space="0" w:color="auto"/>
            </w:tcBorders>
          </w:tcPr>
          <w:p w:rsidR="003E0998" w:rsidRPr="003E0998" w:rsidRDefault="003E0998" w:rsidP="003E0998">
            <w:pPr>
              <w:widowControl w:val="0"/>
              <w:spacing w:after="0" w:line="240" w:lineRule="auto"/>
              <w:ind w:right="501"/>
              <w:jc w:val="center"/>
              <w:rPr>
                <w:rFonts w:ascii="Times New Roman" w:hAnsi="Times New Roman"/>
                <w:szCs w:val="20"/>
              </w:rPr>
            </w:pPr>
            <w:r w:rsidRPr="003E0998">
              <w:rPr>
                <w:rFonts w:ascii="Times New Roman" w:hAnsi="Times New Roman"/>
                <w:szCs w:val="20"/>
              </w:rPr>
              <w:t>86</w:t>
            </w:r>
          </w:p>
        </w:tc>
        <w:tc>
          <w:tcPr>
            <w:tcW w:w="2410" w:type="dxa"/>
            <w:tcBorders>
              <w:left w:val="single" w:sz="4" w:space="0" w:color="auto"/>
              <w:bottom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В</w:t>
            </w:r>
          </w:p>
        </w:tc>
      </w:tr>
      <w:tr w:rsidR="003E0998" w:rsidRPr="003E0998" w:rsidTr="003E0998">
        <w:trPr>
          <w:trHeight w:val="218"/>
        </w:trPr>
        <w:tc>
          <w:tcPr>
            <w:tcW w:w="1101" w:type="dxa"/>
            <w:tcBorders>
              <w:top w:val="single" w:sz="4" w:space="0" w:color="auto"/>
              <w:bottom w:val="single" w:sz="4" w:space="0" w:color="auto"/>
              <w:righ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10</w:t>
            </w:r>
          </w:p>
        </w:tc>
        <w:tc>
          <w:tcPr>
            <w:tcW w:w="3969" w:type="dxa"/>
            <w:tcBorders>
              <w:top w:val="single" w:sz="4" w:space="0" w:color="auto"/>
              <w:left w:val="single" w:sz="4" w:space="0" w:color="auto"/>
              <w:bottom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М. Тимур</w:t>
            </w:r>
          </w:p>
        </w:tc>
        <w:tc>
          <w:tcPr>
            <w:tcW w:w="2018" w:type="dxa"/>
            <w:tcBorders>
              <w:top w:val="single" w:sz="4" w:space="0" w:color="auto"/>
              <w:left w:val="single" w:sz="4" w:space="0" w:color="auto"/>
              <w:bottom w:val="single" w:sz="4" w:space="0" w:color="auto"/>
              <w:right w:val="single" w:sz="4" w:space="0" w:color="auto"/>
            </w:tcBorders>
          </w:tcPr>
          <w:p w:rsidR="003E0998" w:rsidRPr="003E0998" w:rsidRDefault="003E0998" w:rsidP="003E0998">
            <w:pPr>
              <w:widowControl w:val="0"/>
              <w:spacing w:after="0" w:line="240" w:lineRule="auto"/>
              <w:ind w:right="501"/>
              <w:jc w:val="center"/>
              <w:rPr>
                <w:rFonts w:ascii="Times New Roman" w:hAnsi="Times New Roman"/>
                <w:szCs w:val="20"/>
              </w:rPr>
            </w:pPr>
            <w:r w:rsidRPr="003E0998">
              <w:rPr>
                <w:rFonts w:ascii="Times New Roman" w:hAnsi="Times New Roman"/>
                <w:szCs w:val="20"/>
              </w:rPr>
              <w:t>75</w:t>
            </w:r>
          </w:p>
        </w:tc>
        <w:tc>
          <w:tcPr>
            <w:tcW w:w="2410" w:type="dxa"/>
            <w:tcBorders>
              <w:top w:val="single" w:sz="4" w:space="0" w:color="auto"/>
              <w:left w:val="single" w:sz="4" w:space="0" w:color="auto"/>
              <w:bottom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В</w:t>
            </w:r>
          </w:p>
        </w:tc>
      </w:tr>
      <w:tr w:rsidR="003E0998" w:rsidRPr="003E0998" w:rsidTr="003E0998">
        <w:trPr>
          <w:trHeight w:val="288"/>
        </w:trPr>
        <w:tc>
          <w:tcPr>
            <w:tcW w:w="1101" w:type="dxa"/>
            <w:tcBorders>
              <w:top w:val="single" w:sz="4" w:space="0" w:color="auto"/>
              <w:bottom w:val="single" w:sz="4" w:space="0" w:color="auto"/>
              <w:righ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11</w:t>
            </w:r>
          </w:p>
        </w:tc>
        <w:tc>
          <w:tcPr>
            <w:tcW w:w="3969" w:type="dxa"/>
            <w:tcBorders>
              <w:top w:val="single" w:sz="4" w:space="0" w:color="auto"/>
              <w:left w:val="single" w:sz="4" w:space="0" w:color="auto"/>
              <w:bottom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М. Анастасия</w:t>
            </w:r>
          </w:p>
        </w:tc>
        <w:tc>
          <w:tcPr>
            <w:tcW w:w="2018" w:type="dxa"/>
            <w:tcBorders>
              <w:top w:val="single" w:sz="4" w:space="0" w:color="auto"/>
              <w:left w:val="single" w:sz="4" w:space="0" w:color="auto"/>
              <w:bottom w:val="single" w:sz="4" w:space="0" w:color="auto"/>
              <w:right w:val="single" w:sz="4" w:space="0" w:color="auto"/>
            </w:tcBorders>
          </w:tcPr>
          <w:p w:rsidR="003E0998" w:rsidRPr="003E0998" w:rsidRDefault="003E0998" w:rsidP="003E0998">
            <w:pPr>
              <w:widowControl w:val="0"/>
              <w:spacing w:after="0" w:line="240" w:lineRule="auto"/>
              <w:ind w:right="501"/>
              <w:jc w:val="center"/>
              <w:rPr>
                <w:rFonts w:ascii="Times New Roman" w:hAnsi="Times New Roman"/>
                <w:szCs w:val="20"/>
              </w:rPr>
            </w:pPr>
            <w:r w:rsidRPr="003E0998">
              <w:rPr>
                <w:rFonts w:ascii="Times New Roman" w:hAnsi="Times New Roman"/>
                <w:szCs w:val="20"/>
              </w:rPr>
              <w:t>69</w:t>
            </w:r>
          </w:p>
        </w:tc>
        <w:tc>
          <w:tcPr>
            <w:tcW w:w="2410" w:type="dxa"/>
            <w:tcBorders>
              <w:top w:val="single" w:sz="4" w:space="0" w:color="auto"/>
              <w:left w:val="single" w:sz="4" w:space="0" w:color="auto"/>
              <w:bottom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С</w:t>
            </w:r>
          </w:p>
        </w:tc>
      </w:tr>
      <w:tr w:rsidR="003E0998" w:rsidRPr="003E0998" w:rsidTr="003E0998">
        <w:trPr>
          <w:trHeight w:val="204"/>
        </w:trPr>
        <w:tc>
          <w:tcPr>
            <w:tcW w:w="1101" w:type="dxa"/>
            <w:tcBorders>
              <w:top w:val="single" w:sz="4" w:space="0" w:color="auto"/>
              <w:bottom w:val="single" w:sz="4" w:space="0" w:color="auto"/>
              <w:righ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12</w:t>
            </w:r>
          </w:p>
        </w:tc>
        <w:tc>
          <w:tcPr>
            <w:tcW w:w="3969" w:type="dxa"/>
            <w:tcBorders>
              <w:top w:val="single" w:sz="4" w:space="0" w:color="auto"/>
              <w:left w:val="single" w:sz="4" w:space="0" w:color="auto"/>
              <w:bottom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Н. Артур</w:t>
            </w:r>
          </w:p>
        </w:tc>
        <w:tc>
          <w:tcPr>
            <w:tcW w:w="2018" w:type="dxa"/>
            <w:tcBorders>
              <w:top w:val="single" w:sz="4" w:space="0" w:color="auto"/>
              <w:left w:val="single" w:sz="4" w:space="0" w:color="auto"/>
              <w:bottom w:val="single" w:sz="4" w:space="0" w:color="auto"/>
              <w:right w:val="single" w:sz="4" w:space="0" w:color="auto"/>
            </w:tcBorders>
          </w:tcPr>
          <w:p w:rsidR="003E0998" w:rsidRPr="003E0998" w:rsidRDefault="003E0998" w:rsidP="003E0998">
            <w:pPr>
              <w:widowControl w:val="0"/>
              <w:spacing w:after="0" w:line="240" w:lineRule="auto"/>
              <w:ind w:right="501"/>
              <w:jc w:val="center"/>
              <w:rPr>
                <w:rFonts w:ascii="Times New Roman" w:hAnsi="Times New Roman"/>
                <w:szCs w:val="20"/>
              </w:rPr>
            </w:pPr>
            <w:r w:rsidRPr="003E0998">
              <w:rPr>
                <w:rFonts w:ascii="Times New Roman" w:hAnsi="Times New Roman"/>
                <w:szCs w:val="20"/>
              </w:rPr>
              <w:t>69</w:t>
            </w:r>
          </w:p>
        </w:tc>
        <w:tc>
          <w:tcPr>
            <w:tcW w:w="2410" w:type="dxa"/>
            <w:tcBorders>
              <w:top w:val="single" w:sz="4" w:space="0" w:color="auto"/>
              <w:left w:val="single" w:sz="4" w:space="0" w:color="auto"/>
              <w:bottom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С</w:t>
            </w:r>
          </w:p>
        </w:tc>
      </w:tr>
      <w:tr w:rsidR="003E0998" w:rsidRPr="003E0998" w:rsidTr="003E0998">
        <w:trPr>
          <w:trHeight w:val="291"/>
        </w:trPr>
        <w:tc>
          <w:tcPr>
            <w:tcW w:w="1101" w:type="dxa"/>
            <w:tcBorders>
              <w:top w:val="single" w:sz="4" w:space="0" w:color="auto"/>
              <w:bottom w:val="single" w:sz="4" w:space="0" w:color="auto"/>
              <w:righ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13</w:t>
            </w:r>
          </w:p>
        </w:tc>
        <w:tc>
          <w:tcPr>
            <w:tcW w:w="3969" w:type="dxa"/>
            <w:tcBorders>
              <w:top w:val="single" w:sz="4" w:space="0" w:color="auto"/>
              <w:left w:val="single" w:sz="4" w:space="0" w:color="auto"/>
              <w:bottom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С. Матвей</w:t>
            </w:r>
          </w:p>
        </w:tc>
        <w:tc>
          <w:tcPr>
            <w:tcW w:w="2018" w:type="dxa"/>
            <w:tcBorders>
              <w:top w:val="single" w:sz="4" w:space="0" w:color="auto"/>
              <w:left w:val="single" w:sz="4" w:space="0" w:color="auto"/>
              <w:bottom w:val="single" w:sz="4" w:space="0" w:color="auto"/>
              <w:right w:val="single" w:sz="4" w:space="0" w:color="auto"/>
            </w:tcBorders>
          </w:tcPr>
          <w:p w:rsidR="003E0998" w:rsidRPr="003E0998" w:rsidRDefault="003E0998" w:rsidP="003E0998">
            <w:pPr>
              <w:widowControl w:val="0"/>
              <w:spacing w:after="0" w:line="240" w:lineRule="auto"/>
              <w:ind w:right="501"/>
              <w:jc w:val="center"/>
              <w:rPr>
                <w:rFonts w:ascii="Times New Roman" w:hAnsi="Times New Roman"/>
                <w:szCs w:val="20"/>
              </w:rPr>
            </w:pPr>
            <w:r w:rsidRPr="003E0998">
              <w:rPr>
                <w:rFonts w:ascii="Times New Roman" w:hAnsi="Times New Roman"/>
                <w:szCs w:val="20"/>
              </w:rPr>
              <w:t>74</w:t>
            </w:r>
          </w:p>
        </w:tc>
        <w:tc>
          <w:tcPr>
            <w:tcW w:w="2410" w:type="dxa"/>
            <w:tcBorders>
              <w:top w:val="single" w:sz="4" w:space="0" w:color="auto"/>
              <w:left w:val="single" w:sz="4" w:space="0" w:color="auto"/>
              <w:bottom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С</w:t>
            </w:r>
          </w:p>
        </w:tc>
      </w:tr>
      <w:tr w:rsidR="003E0998" w:rsidRPr="003E0998" w:rsidTr="003E0998">
        <w:trPr>
          <w:trHeight w:val="311"/>
        </w:trPr>
        <w:tc>
          <w:tcPr>
            <w:tcW w:w="1101" w:type="dxa"/>
            <w:tcBorders>
              <w:top w:val="single" w:sz="4" w:space="0" w:color="auto"/>
              <w:bottom w:val="single" w:sz="4" w:space="0" w:color="auto"/>
              <w:right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14</w:t>
            </w:r>
          </w:p>
        </w:tc>
        <w:tc>
          <w:tcPr>
            <w:tcW w:w="3969" w:type="dxa"/>
            <w:tcBorders>
              <w:top w:val="single" w:sz="4" w:space="0" w:color="auto"/>
              <w:left w:val="single" w:sz="4" w:space="0" w:color="auto"/>
              <w:bottom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 xml:space="preserve">Ш. </w:t>
            </w:r>
            <w:proofErr w:type="spellStart"/>
            <w:r w:rsidRPr="003E0998">
              <w:rPr>
                <w:rFonts w:ascii="Times New Roman" w:hAnsi="Times New Roman"/>
                <w:bCs/>
                <w:szCs w:val="20"/>
              </w:rPr>
              <w:t>Азамат</w:t>
            </w:r>
            <w:proofErr w:type="spellEnd"/>
          </w:p>
        </w:tc>
        <w:tc>
          <w:tcPr>
            <w:tcW w:w="2018" w:type="dxa"/>
            <w:tcBorders>
              <w:top w:val="single" w:sz="4" w:space="0" w:color="auto"/>
              <w:left w:val="single" w:sz="4" w:space="0" w:color="auto"/>
              <w:bottom w:val="single" w:sz="4" w:space="0" w:color="auto"/>
              <w:right w:val="single" w:sz="4" w:space="0" w:color="auto"/>
            </w:tcBorders>
          </w:tcPr>
          <w:p w:rsidR="003E0998" w:rsidRPr="003E0998" w:rsidRDefault="003E0998" w:rsidP="003E0998">
            <w:pPr>
              <w:widowControl w:val="0"/>
              <w:spacing w:after="0" w:line="240" w:lineRule="auto"/>
              <w:ind w:right="501"/>
              <w:jc w:val="center"/>
              <w:rPr>
                <w:rFonts w:ascii="Times New Roman" w:hAnsi="Times New Roman"/>
                <w:szCs w:val="20"/>
              </w:rPr>
            </w:pPr>
            <w:r w:rsidRPr="003E0998">
              <w:rPr>
                <w:rFonts w:ascii="Times New Roman" w:hAnsi="Times New Roman"/>
                <w:szCs w:val="20"/>
              </w:rPr>
              <w:t>69</w:t>
            </w:r>
          </w:p>
        </w:tc>
        <w:tc>
          <w:tcPr>
            <w:tcW w:w="2410" w:type="dxa"/>
            <w:tcBorders>
              <w:top w:val="single" w:sz="4" w:space="0" w:color="auto"/>
              <w:left w:val="single" w:sz="4" w:space="0" w:color="auto"/>
              <w:bottom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С</w:t>
            </w:r>
          </w:p>
        </w:tc>
      </w:tr>
      <w:tr w:rsidR="003E0998" w:rsidRPr="003E0998" w:rsidTr="003E0998">
        <w:trPr>
          <w:trHeight w:val="245"/>
        </w:trPr>
        <w:tc>
          <w:tcPr>
            <w:tcW w:w="1101" w:type="dxa"/>
            <w:tcBorders>
              <w:top w:val="single" w:sz="4" w:space="0" w:color="auto"/>
              <w:bottom w:val="single" w:sz="4" w:space="0" w:color="auto"/>
              <w:right w:val="single" w:sz="4" w:space="0" w:color="auto"/>
            </w:tcBorders>
          </w:tcPr>
          <w:p w:rsidR="003E0998" w:rsidRPr="003E0998" w:rsidRDefault="003E0998" w:rsidP="003E0998">
            <w:pPr>
              <w:widowControl w:val="0"/>
              <w:tabs>
                <w:tab w:val="left" w:pos="569"/>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15</w:t>
            </w:r>
          </w:p>
        </w:tc>
        <w:tc>
          <w:tcPr>
            <w:tcW w:w="3969" w:type="dxa"/>
            <w:tcBorders>
              <w:top w:val="single" w:sz="4" w:space="0" w:color="auto"/>
              <w:left w:val="single" w:sz="4" w:space="0" w:color="auto"/>
              <w:bottom w:val="single" w:sz="4" w:space="0" w:color="auto"/>
            </w:tcBorders>
          </w:tcPr>
          <w:p w:rsidR="003E0998" w:rsidRPr="003E0998" w:rsidRDefault="003E0998" w:rsidP="003E0998">
            <w:pPr>
              <w:widowControl w:val="0"/>
              <w:tabs>
                <w:tab w:val="left" w:pos="569"/>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Ш. Ринат</w:t>
            </w:r>
          </w:p>
        </w:tc>
        <w:tc>
          <w:tcPr>
            <w:tcW w:w="2018" w:type="dxa"/>
            <w:tcBorders>
              <w:top w:val="single" w:sz="4" w:space="0" w:color="auto"/>
              <w:left w:val="single" w:sz="4" w:space="0" w:color="auto"/>
              <w:bottom w:val="single" w:sz="4" w:space="0" w:color="auto"/>
              <w:right w:val="single" w:sz="4" w:space="0" w:color="auto"/>
            </w:tcBorders>
          </w:tcPr>
          <w:p w:rsidR="003E0998" w:rsidRPr="003E0998" w:rsidRDefault="003E0998" w:rsidP="003E0998">
            <w:pPr>
              <w:widowControl w:val="0"/>
              <w:spacing w:after="0" w:line="240" w:lineRule="auto"/>
              <w:ind w:right="501"/>
              <w:jc w:val="center"/>
              <w:rPr>
                <w:rFonts w:ascii="Times New Roman" w:hAnsi="Times New Roman"/>
                <w:szCs w:val="20"/>
              </w:rPr>
            </w:pPr>
            <w:r w:rsidRPr="003E0998">
              <w:rPr>
                <w:rFonts w:ascii="Times New Roman" w:hAnsi="Times New Roman"/>
                <w:szCs w:val="20"/>
              </w:rPr>
              <w:t>65</w:t>
            </w:r>
          </w:p>
        </w:tc>
        <w:tc>
          <w:tcPr>
            <w:tcW w:w="2410" w:type="dxa"/>
            <w:tcBorders>
              <w:top w:val="single" w:sz="4" w:space="0" w:color="auto"/>
              <w:left w:val="single" w:sz="4" w:space="0" w:color="auto"/>
              <w:bottom w:val="single" w:sz="4" w:space="0" w:color="auto"/>
            </w:tcBorders>
          </w:tcPr>
          <w:p w:rsidR="003E0998" w:rsidRPr="003E0998" w:rsidRDefault="003E0998" w:rsidP="003E0998">
            <w:pPr>
              <w:widowControl w:val="0"/>
              <w:tabs>
                <w:tab w:val="right" w:leader="dot" w:pos="9498"/>
              </w:tabs>
              <w:spacing w:after="0" w:line="240" w:lineRule="auto"/>
              <w:ind w:right="501"/>
              <w:jc w:val="center"/>
              <w:rPr>
                <w:rFonts w:ascii="Times New Roman" w:hAnsi="Times New Roman"/>
                <w:bCs/>
                <w:szCs w:val="20"/>
              </w:rPr>
            </w:pPr>
            <w:r w:rsidRPr="003E0998">
              <w:rPr>
                <w:rFonts w:ascii="Times New Roman" w:hAnsi="Times New Roman"/>
                <w:bCs/>
                <w:szCs w:val="20"/>
              </w:rPr>
              <w:t>С</w:t>
            </w:r>
          </w:p>
        </w:tc>
      </w:tr>
    </w:tbl>
    <w:p w:rsidR="00D7746A" w:rsidRPr="005710C3" w:rsidRDefault="00D7746A" w:rsidP="001857C1">
      <w:pPr>
        <w:widowControl w:val="0"/>
        <w:shd w:val="clear" w:color="auto" w:fill="FFFFFF"/>
        <w:tabs>
          <w:tab w:val="right" w:leader="dot" w:pos="9498"/>
        </w:tabs>
        <w:spacing w:after="0" w:line="240" w:lineRule="auto"/>
        <w:ind w:right="501" w:firstLine="680"/>
        <w:jc w:val="both"/>
        <w:rPr>
          <w:rFonts w:ascii="Times New Roman" w:hAnsi="Times New Roman"/>
          <w:sz w:val="24"/>
        </w:rPr>
      </w:pPr>
    </w:p>
    <w:p w:rsidR="004740C9" w:rsidRDefault="004740C9" w:rsidP="001857C1">
      <w:pPr>
        <w:widowControl w:val="0"/>
        <w:shd w:val="clear" w:color="auto" w:fill="FFFFFF"/>
        <w:tabs>
          <w:tab w:val="right" w:leader="dot" w:pos="9498"/>
        </w:tabs>
        <w:spacing w:after="0" w:line="360" w:lineRule="auto"/>
        <w:ind w:right="501" w:firstLine="680"/>
        <w:jc w:val="both"/>
        <w:rPr>
          <w:rFonts w:ascii="Times New Roman" w:hAnsi="Times New Roman"/>
          <w:sz w:val="28"/>
          <w:szCs w:val="28"/>
        </w:rPr>
      </w:pPr>
    </w:p>
    <w:p w:rsidR="00D7746A" w:rsidRDefault="00D7746A" w:rsidP="001857C1">
      <w:pPr>
        <w:widowControl w:val="0"/>
        <w:shd w:val="clear" w:color="auto" w:fill="FFFFFF"/>
        <w:tabs>
          <w:tab w:val="right" w:leader="dot" w:pos="9498"/>
        </w:tabs>
        <w:spacing w:after="0" w:line="360" w:lineRule="auto"/>
        <w:ind w:right="501" w:firstLine="680"/>
        <w:jc w:val="both"/>
        <w:rPr>
          <w:rFonts w:ascii="Times New Roman" w:hAnsi="Times New Roman"/>
          <w:sz w:val="28"/>
          <w:szCs w:val="28"/>
        </w:rPr>
      </w:pPr>
      <w:r w:rsidRPr="00161A1F">
        <w:rPr>
          <w:rFonts w:ascii="Times New Roman" w:hAnsi="Times New Roman"/>
          <w:sz w:val="28"/>
          <w:szCs w:val="28"/>
        </w:rPr>
        <w:t xml:space="preserve">Полученные данные были обработаны на предмет их достоверности, что подтвердили производимые расчеты с помощью </w:t>
      </w:r>
      <w:r w:rsidRPr="00161A1F">
        <w:rPr>
          <w:rFonts w:ascii="Times New Roman" w:hAnsi="Times New Roman"/>
          <w:sz w:val="28"/>
          <w:szCs w:val="28"/>
          <w:lang w:val="en-US"/>
        </w:rPr>
        <w:t>t</w:t>
      </w:r>
      <w:r w:rsidRPr="00161A1F">
        <w:rPr>
          <w:rFonts w:ascii="Times New Roman" w:hAnsi="Times New Roman"/>
          <w:sz w:val="28"/>
          <w:szCs w:val="28"/>
        </w:rPr>
        <w:t xml:space="preserve"> – критерия Стьюдента, и </w:t>
      </w:r>
      <w:r w:rsidRPr="00161A1F">
        <w:rPr>
          <w:rFonts w:ascii="Times New Roman" w:hAnsi="Times New Roman"/>
          <w:sz w:val="28"/>
          <w:szCs w:val="28"/>
          <w:lang w:val="en-US"/>
        </w:rPr>
        <w:t>U</w:t>
      </w:r>
      <w:r w:rsidRPr="00161A1F">
        <w:rPr>
          <w:rFonts w:ascii="Times New Roman" w:hAnsi="Times New Roman"/>
          <w:sz w:val="28"/>
          <w:szCs w:val="28"/>
        </w:rPr>
        <w:t xml:space="preserve"> критерия Манна - Уитни (приложения </w:t>
      </w:r>
      <w:r w:rsidR="004B7E0E">
        <w:rPr>
          <w:rFonts w:ascii="Times New Roman" w:hAnsi="Times New Roman"/>
          <w:sz w:val="28"/>
          <w:szCs w:val="28"/>
        </w:rPr>
        <w:t>Ж</w:t>
      </w:r>
      <w:proofErr w:type="gramStart"/>
      <w:r w:rsidR="004B7E0E">
        <w:rPr>
          <w:rFonts w:ascii="Times New Roman" w:hAnsi="Times New Roman"/>
          <w:sz w:val="28"/>
          <w:szCs w:val="28"/>
        </w:rPr>
        <w:t>,И</w:t>
      </w:r>
      <w:proofErr w:type="gramEnd"/>
      <w:r w:rsidR="004B7E0E">
        <w:rPr>
          <w:rFonts w:ascii="Times New Roman" w:hAnsi="Times New Roman"/>
          <w:sz w:val="28"/>
          <w:szCs w:val="28"/>
        </w:rPr>
        <w:t>,К</w:t>
      </w:r>
      <w:r w:rsidR="000231EB">
        <w:rPr>
          <w:rFonts w:ascii="Times New Roman" w:hAnsi="Times New Roman"/>
          <w:sz w:val="28"/>
          <w:szCs w:val="28"/>
        </w:rPr>
        <w:t>,Л</w:t>
      </w:r>
      <w:r w:rsidRPr="00161A1F">
        <w:rPr>
          <w:rFonts w:ascii="Times New Roman" w:hAnsi="Times New Roman"/>
          <w:sz w:val="28"/>
          <w:szCs w:val="28"/>
        </w:rPr>
        <w:t>). Из вышесказанного можно сделать вывод об эффективности проделанной нами работы на формирующем этапе эксперимента.</w:t>
      </w:r>
    </w:p>
    <w:p w:rsidR="004B7E0E" w:rsidRDefault="004B7E0E" w:rsidP="001857C1">
      <w:pPr>
        <w:widowControl w:val="0"/>
        <w:shd w:val="clear" w:color="auto" w:fill="FFFFFF"/>
        <w:tabs>
          <w:tab w:val="right" w:leader="dot" w:pos="9498"/>
        </w:tabs>
        <w:spacing w:after="0" w:line="360" w:lineRule="auto"/>
        <w:ind w:right="501" w:firstLine="680"/>
        <w:jc w:val="both"/>
        <w:rPr>
          <w:rFonts w:ascii="Times New Roman" w:hAnsi="Times New Roman"/>
          <w:sz w:val="28"/>
          <w:szCs w:val="28"/>
        </w:rPr>
      </w:pPr>
    </w:p>
    <w:p w:rsidR="004B7E0E" w:rsidRPr="00161A1F" w:rsidRDefault="004B7E0E" w:rsidP="001857C1">
      <w:pPr>
        <w:widowControl w:val="0"/>
        <w:shd w:val="clear" w:color="auto" w:fill="FFFFFF"/>
        <w:tabs>
          <w:tab w:val="right" w:leader="dot" w:pos="9498"/>
        </w:tabs>
        <w:spacing w:after="0" w:line="360" w:lineRule="auto"/>
        <w:ind w:right="501" w:firstLine="680"/>
        <w:jc w:val="both"/>
        <w:rPr>
          <w:rFonts w:ascii="Times New Roman" w:hAnsi="Times New Roman"/>
          <w:sz w:val="28"/>
          <w:szCs w:val="28"/>
        </w:rPr>
      </w:pPr>
    </w:p>
    <w:p w:rsidR="004740C9" w:rsidRDefault="004740C9" w:rsidP="001857C1">
      <w:pPr>
        <w:pStyle w:val="1"/>
        <w:ind w:left="0" w:right="501"/>
        <w:jc w:val="center"/>
      </w:pPr>
      <w:bookmarkStart w:id="21" w:name="_Toc93445292"/>
    </w:p>
    <w:p w:rsidR="004740C9" w:rsidRDefault="004740C9" w:rsidP="001857C1">
      <w:pPr>
        <w:pStyle w:val="1"/>
        <w:ind w:left="0" w:right="501"/>
        <w:jc w:val="center"/>
      </w:pPr>
    </w:p>
    <w:p w:rsidR="003E0998" w:rsidRDefault="003E0998" w:rsidP="001857C1">
      <w:pPr>
        <w:pStyle w:val="1"/>
        <w:ind w:left="0" w:right="501"/>
        <w:jc w:val="center"/>
      </w:pPr>
    </w:p>
    <w:p w:rsidR="003E0998" w:rsidRDefault="003E0998" w:rsidP="001857C1">
      <w:pPr>
        <w:pStyle w:val="1"/>
        <w:ind w:left="0" w:right="501"/>
        <w:jc w:val="center"/>
      </w:pPr>
    </w:p>
    <w:p w:rsidR="003E0998" w:rsidRDefault="003E0998" w:rsidP="001857C1">
      <w:pPr>
        <w:pStyle w:val="1"/>
        <w:ind w:left="0" w:right="501"/>
        <w:jc w:val="center"/>
      </w:pPr>
    </w:p>
    <w:p w:rsidR="003E0998" w:rsidRDefault="003E0998" w:rsidP="001857C1">
      <w:pPr>
        <w:pStyle w:val="1"/>
        <w:ind w:left="0" w:right="501"/>
        <w:jc w:val="center"/>
      </w:pPr>
    </w:p>
    <w:p w:rsidR="003E0998" w:rsidRDefault="003E0998" w:rsidP="001857C1">
      <w:pPr>
        <w:pStyle w:val="1"/>
        <w:ind w:left="0" w:right="501"/>
        <w:jc w:val="center"/>
      </w:pPr>
    </w:p>
    <w:p w:rsidR="003E0998" w:rsidRDefault="003E0998" w:rsidP="001857C1">
      <w:pPr>
        <w:pStyle w:val="1"/>
        <w:ind w:left="0" w:right="501"/>
        <w:jc w:val="center"/>
      </w:pPr>
    </w:p>
    <w:p w:rsidR="003E0998" w:rsidRDefault="003E0998" w:rsidP="001857C1">
      <w:pPr>
        <w:pStyle w:val="1"/>
        <w:ind w:left="0" w:right="501"/>
        <w:jc w:val="center"/>
      </w:pPr>
    </w:p>
    <w:p w:rsidR="004740C9" w:rsidRDefault="004740C9" w:rsidP="001857C1">
      <w:pPr>
        <w:pStyle w:val="1"/>
        <w:ind w:left="0" w:right="501"/>
        <w:jc w:val="center"/>
      </w:pPr>
    </w:p>
    <w:p w:rsidR="00D7746A" w:rsidRPr="00161A1F" w:rsidRDefault="00D7746A" w:rsidP="001857C1">
      <w:pPr>
        <w:pStyle w:val="1"/>
        <w:ind w:left="0" w:right="501"/>
        <w:jc w:val="center"/>
      </w:pPr>
      <w:bookmarkStart w:id="22" w:name="_Toc94975258"/>
      <w:r w:rsidRPr="00161A1F">
        <w:lastRenderedPageBreak/>
        <w:t xml:space="preserve">Выводы по </w:t>
      </w:r>
      <w:r w:rsidR="005A4927">
        <w:t xml:space="preserve">2 </w:t>
      </w:r>
      <w:r w:rsidRPr="00161A1F">
        <w:t xml:space="preserve"> главе</w:t>
      </w:r>
      <w:bookmarkEnd w:id="21"/>
      <w:bookmarkEnd w:id="22"/>
    </w:p>
    <w:p w:rsidR="001F755D" w:rsidRPr="00E15C9B" w:rsidRDefault="00FB5C0E" w:rsidP="00FB5C0E">
      <w:pPr>
        <w:widowControl w:val="0"/>
        <w:spacing w:after="0" w:line="360" w:lineRule="auto"/>
        <w:ind w:right="501" w:firstLine="567"/>
        <w:jc w:val="both"/>
        <w:rPr>
          <w:rFonts w:ascii="Times New Roman" w:hAnsi="Times New Roman" w:cs="Times New Roman"/>
          <w:sz w:val="28"/>
          <w:szCs w:val="28"/>
        </w:rPr>
      </w:pPr>
      <w:r>
        <w:rPr>
          <w:rFonts w:ascii="Times New Roman" w:hAnsi="Times New Roman"/>
          <w:bCs/>
          <w:sz w:val="28"/>
          <w:szCs w:val="28"/>
        </w:rPr>
        <w:t>Э</w:t>
      </w:r>
      <w:r w:rsidRPr="00161A1F">
        <w:rPr>
          <w:rFonts w:ascii="Times New Roman" w:hAnsi="Times New Roman"/>
          <w:bCs/>
          <w:sz w:val="28"/>
          <w:szCs w:val="28"/>
        </w:rPr>
        <w:t>кспериментальн</w:t>
      </w:r>
      <w:r>
        <w:rPr>
          <w:rFonts w:ascii="Times New Roman" w:hAnsi="Times New Roman"/>
          <w:bCs/>
          <w:sz w:val="28"/>
          <w:szCs w:val="28"/>
        </w:rPr>
        <w:t>ое</w:t>
      </w:r>
      <w:r>
        <w:rPr>
          <w:rFonts w:ascii="Times New Roman" w:hAnsi="Times New Roman"/>
          <w:sz w:val="28"/>
          <w:szCs w:val="28"/>
        </w:rPr>
        <w:t xml:space="preserve"> исследование проходило в несколько этапов. </w:t>
      </w:r>
      <w:r w:rsidRPr="00161A1F">
        <w:rPr>
          <w:rFonts w:ascii="Times New Roman" w:hAnsi="Times New Roman"/>
          <w:sz w:val="28"/>
          <w:szCs w:val="28"/>
        </w:rPr>
        <w:t>На первом этапе осуществлялся: анализ психолого-педагогических источников по теме</w:t>
      </w:r>
      <w:r>
        <w:rPr>
          <w:rFonts w:ascii="Times New Roman" w:hAnsi="Times New Roman"/>
          <w:sz w:val="28"/>
          <w:szCs w:val="28"/>
        </w:rPr>
        <w:t xml:space="preserve">  исследования. Н</w:t>
      </w:r>
      <w:r w:rsidRPr="00161A1F">
        <w:rPr>
          <w:rFonts w:ascii="Times New Roman" w:hAnsi="Times New Roman"/>
          <w:sz w:val="28"/>
          <w:szCs w:val="28"/>
        </w:rPr>
        <w:t xml:space="preserve">а втором этапе </w:t>
      </w:r>
      <w:r>
        <w:rPr>
          <w:rFonts w:ascii="Times New Roman" w:hAnsi="Times New Roman"/>
          <w:sz w:val="28"/>
          <w:szCs w:val="28"/>
        </w:rPr>
        <w:t xml:space="preserve">проводилась работа по разработке </w:t>
      </w:r>
      <w:r>
        <w:rPr>
          <w:rFonts w:ascii="Times New Roman" w:hAnsi="Times New Roman" w:cs="Times New Roman"/>
          <w:sz w:val="28"/>
          <w:szCs w:val="28"/>
        </w:rPr>
        <w:t>д</w:t>
      </w:r>
      <w:r w:rsidRPr="00844E53">
        <w:rPr>
          <w:rFonts w:ascii="Times New Roman" w:hAnsi="Times New Roman" w:cs="Times New Roman"/>
          <w:sz w:val="28"/>
          <w:szCs w:val="28"/>
        </w:rPr>
        <w:t>о</w:t>
      </w:r>
      <w:r>
        <w:rPr>
          <w:rFonts w:ascii="Times New Roman" w:hAnsi="Times New Roman" w:cs="Times New Roman"/>
          <w:sz w:val="28"/>
          <w:szCs w:val="28"/>
        </w:rPr>
        <w:t>полнительной интегрированной общеобразовательной общеразвивающей программы</w:t>
      </w:r>
      <w:r w:rsidRPr="00844E53">
        <w:rPr>
          <w:rFonts w:ascii="Times New Roman" w:hAnsi="Times New Roman" w:cs="Times New Roman"/>
          <w:sz w:val="28"/>
          <w:szCs w:val="28"/>
        </w:rPr>
        <w:t xml:space="preserve"> «Мастерская музыкальных инструментов»</w:t>
      </w:r>
      <w:r>
        <w:rPr>
          <w:rFonts w:ascii="Times New Roman" w:hAnsi="Times New Roman" w:cs="Times New Roman"/>
          <w:sz w:val="28"/>
          <w:szCs w:val="28"/>
        </w:rPr>
        <w:t xml:space="preserve"> и </w:t>
      </w:r>
      <w:r w:rsidRPr="00161A1F">
        <w:rPr>
          <w:rFonts w:ascii="Times New Roman" w:hAnsi="Times New Roman"/>
          <w:sz w:val="28"/>
          <w:szCs w:val="28"/>
        </w:rPr>
        <w:t xml:space="preserve"> подбор</w:t>
      </w:r>
      <w:r>
        <w:rPr>
          <w:rFonts w:ascii="Times New Roman" w:hAnsi="Times New Roman"/>
          <w:sz w:val="28"/>
          <w:szCs w:val="28"/>
        </w:rPr>
        <w:t>у</w:t>
      </w:r>
      <w:r w:rsidRPr="00161A1F">
        <w:rPr>
          <w:rFonts w:ascii="Times New Roman" w:hAnsi="Times New Roman"/>
          <w:sz w:val="28"/>
          <w:szCs w:val="28"/>
        </w:rPr>
        <w:t xml:space="preserve"> методик для диагностики.  На третьем этапе  прово</w:t>
      </w:r>
      <w:r>
        <w:rPr>
          <w:rFonts w:ascii="Times New Roman" w:hAnsi="Times New Roman"/>
          <w:sz w:val="28"/>
          <w:szCs w:val="28"/>
        </w:rPr>
        <w:t>дилась экспериментальная работа, о</w:t>
      </w:r>
      <w:r w:rsidRPr="00161A1F">
        <w:rPr>
          <w:rFonts w:ascii="Times New Roman" w:hAnsi="Times New Roman"/>
          <w:sz w:val="28"/>
          <w:szCs w:val="28"/>
        </w:rPr>
        <w:t>бобщались и систематизировались материалы исследования.</w:t>
      </w:r>
      <w:r>
        <w:rPr>
          <w:rFonts w:ascii="Times New Roman" w:hAnsi="Times New Roman"/>
          <w:sz w:val="28"/>
          <w:szCs w:val="28"/>
        </w:rPr>
        <w:t xml:space="preserve"> </w:t>
      </w:r>
      <w:r w:rsidR="00D7746A" w:rsidRPr="00161A1F">
        <w:rPr>
          <w:rFonts w:ascii="Times New Roman" w:hAnsi="Times New Roman"/>
          <w:bCs/>
          <w:sz w:val="28"/>
          <w:szCs w:val="28"/>
        </w:rPr>
        <w:t>В исследовании приняли участие 15 обучающихся объединения «Бекар» (контрольная группа), 15 обучающихся объединения «Чудеса из дерева» (экспериментальная группа), МАУДО Дворец творчества детей и молодежи городского округа город Нефтекамск Республики Башкортостан</w:t>
      </w:r>
      <w:r w:rsidR="00D7746A" w:rsidRPr="00161A1F">
        <w:rPr>
          <w:rFonts w:ascii="Times New Roman" w:hAnsi="Times New Roman"/>
          <w:sz w:val="28"/>
          <w:szCs w:val="28"/>
        </w:rPr>
        <w:t>.</w:t>
      </w:r>
      <w:r w:rsidR="00D7746A" w:rsidRPr="00161A1F">
        <w:rPr>
          <w:rFonts w:ascii="Times New Roman" w:hAnsi="Times New Roman"/>
          <w:bCs/>
          <w:sz w:val="28"/>
          <w:szCs w:val="28"/>
        </w:rPr>
        <w:t xml:space="preserve"> Цель опы</w:t>
      </w:r>
      <w:r w:rsidR="00BD7AC2">
        <w:rPr>
          <w:rFonts w:ascii="Times New Roman" w:hAnsi="Times New Roman"/>
          <w:bCs/>
          <w:sz w:val="28"/>
          <w:szCs w:val="28"/>
        </w:rPr>
        <w:t>тно - экспериментальной работы</w:t>
      </w:r>
      <w:r w:rsidR="001F755D" w:rsidRPr="00E15C9B">
        <w:rPr>
          <w:rFonts w:ascii="Times New Roman" w:hAnsi="Times New Roman" w:cs="Times New Roman"/>
          <w:b/>
          <w:sz w:val="28"/>
          <w:szCs w:val="28"/>
        </w:rPr>
        <w:t>:</w:t>
      </w:r>
      <w:r w:rsidR="001F755D" w:rsidRPr="00E15C9B">
        <w:rPr>
          <w:rFonts w:ascii="Times New Roman" w:hAnsi="Times New Roman" w:cs="Times New Roman"/>
          <w:sz w:val="28"/>
          <w:szCs w:val="28"/>
        </w:rPr>
        <w:t xml:space="preserve"> изучить особенности практико-ориентированного подхода в  обучении игре на музыкальных инструментах, </w:t>
      </w:r>
      <w:r w:rsidR="001F755D" w:rsidRPr="00483B9D">
        <w:rPr>
          <w:rFonts w:ascii="Times New Roman" w:hAnsi="Times New Roman" w:cs="Times New Roman"/>
          <w:sz w:val="28"/>
          <w:szCs w:val="24"/>
        </w:rPr>
        <w:t>определить э</w:t>
      </w:r>
      <w:r w:rsidR="001F755D">
        <w:rPr>
          <w:rFonts w:ascii="Times New Roman" w:hAnsi="Times New Roman" w:cs="Times New Roman"/>
          <w:sz w:val="28"/>
          <w:szCs w:val="24"/>
        </w:rPr>
        <w:t xml:space="preserve">ффективность его применения </w:t>
      </w:r>
      <w:r w:rsidR="001F755D" w:rsidRPr="00483B9D">
        <w:rPr>
          <w:rFonts w:ascii="Times New Roman" w:hAnsi="Times New Roman" w:cs="Times New Roman"/>
          <w:sz w:val="28"/>
          <w:szCs w:val="24"/>
        </w:rPr>
        <w:t>для получения предметных, метапредметных и личностных результатов</w:t>
      </w:r>
      <w:r w:rsidR="001F755D" w:rsidRPr="00E15C9B">
        <w:rPr>
          <w:rFonts w:ascii="Times New Roman" w:hAnsi="Times New Roman" w:cs="Times New Roman"/>
          <w:sz w:val="28"/>
          <w:szCs w:val="28"/>
        </w:rPr>
        <w:t>.</w:t>
      </w:r>
    </w:p>
    <w:p w:rsidR="00D7746A" w:rsidRPr="00161A1F" w:rsidRDefault="00D7746A" w:rsidP="001857C1">
      <w:pPr>
        <w:widowControl w:val="0"/>
        <w:tabs>
          <w:tab w:val="right" w:leader="dot" w:pos="9498"/>
        </w:tabs>
        <w:spacing w:after="0" w:line="360" w:lineRule="auto"/>
        <w:ind w:right="501" w:firstLine="567"/>
        <w:jc w:val="both"/>
        <w:rPr>
          <w:rFonts w:ascii="Times New Roman" w:eastAsia="Times New Roman" w:hAnsi="Times New Roman" w:cs="Times New Roman"/>
          <w:sz w:val="28"/>
          <w:szCs w:val="28"/>
        </w:rPr>
      </w:pPr>
      <w:r w:rsidRPr="00161A1F">
        <w:rPr>
          <w:rFonts w:ascii="Times New Roman" w:hAnsi="Times New Roman" w:cs="Times New Roman"/>
          <w:sz w:val="28"/>
          <w:szCs w:val="28"/>
        </w:rPr>
        <w:t xml:space="preserve"> </w:t>
      </w:r>
      <w:r w:rsidRPr="00161A1F">
        <w:rPr>
          <w:rFonts w:ascii="Times New Roman" w:hAnsi="Times New Roman"/>
          <w:sz w:val="28"/>
          <w:szCs w:val="28"/>
        </w:rPr>
        <w:t>Исходя из, цели нами были поставлены следующие задачи экспериментального исследования: в</w:t>
      </w:r>
      <w:r w:rsidRPr="00161A1F">
        <w:rPr>
          <w:rFonts w:ascii="Times New Roman" w:eastAsia="Times New Roman" w:hAnsi="Times New Roman" w:cs="Times New Roman"/>
          <w:sz w:val="28"/>
          <w:szCs w:val="28"/>
        </w:rPr>
        <w:t>ыявить уровень  развития личностных, предметных и метапредметных результатов обучающихся; провести целенаправленную работу по организации практико-ориентированной деятельности обучающихся при обучении игре на музыкальных инструментах.</w:t>
      </w:r>
    </w:p>
    <w:p w:rsidR="00D7746A" w:rsidRPr="00161A1F" w:rsidRDefault="00D7746A" w:rsidP="001857C1">
      <w:pPr>
        <w:spacing w:after="0" w:line="360" w:lineRule="auto"/>
        <w:ind w:right="501" w:firstLine="567"/>
        <w:jc w:val="both"/>
        <w:rPr>
          <w:rFonts w:ascii="Times New Roman" w:hAnsi="Times New Roman"/>
          <w:bCs/>
          <w:sz w:val="28"/>
          <w:szCs w:val="28"/>
        </w:rPr>
      </w:pPr>
      <w:r w:rsidRPr="00161A1F">
        <w:rPr>
          <w:rFonts w:ascii="Times New Roman" w:hAnsi="Times New Roman" w:cs="Times New Roman"/>
          <w:sz w:val="28"/>
          <w:szCs w:val="28"/>
        </w:rPr>
        <w:t xml:space="preserve">Первой ступенью эксперимента было проведение входной диагностики среди обучающихся на предмет развитости предметных, метапредметных и личностных результатов. Входная диагностика проводилась в  сентябре 2020 года. Для достижения  цели были выбраны следующие критерии: личностные, метапредметные и предметные результаты. </w:t>
      </w:r>
      <w:r w:rsidRPr="00161A1F">
        <w:rPr>
          <w:rFonts w:ascii="Times New Roman" w:hAnsi="Times New Roman"/>
          <w:sz w:val="28"/>
          <w:szCs w:val="28"/>
        </w:rPr>
        <w:t xml:space="preserve">Диагностические методики были подобраны в соответствии  с этими критериями.  </w:t>
      </w:r>
      <w:proofErr w:type="gramStart"/>
      <w:r w:rsidRPr="00161A1F">
        <w:rPr>
          <w:rFonts w:ascii="Times New Roman" w:hAnsi="Times New Roman"/>
          <w:bCs/>
          <w:sz w:val="28"/>
          <w:szCs w:val="28"/>
        </w:rPr>
        <w:t xml:space="preserve">На основании данных диагностики было определено, что у обучающихся в контрольной и экспериментальной группах уровни развития диагностируемых критериев  примерно на одинаковых уровнях, распределение детей по уровням оценки внутри группы и между группами равнозначно.  </w:t>
      </w:r>
      <w:proofErr w:type="gramEnd"/>
    </w:p>
    <w:p w:rsidR="00D7746A" w:rsidRPr="00161A1F" w:rsidRDefault="00D7746A" w:rsidP="001857C1">
      <w:pPr>
        <w:spacing w:after="0" w:line="360" w:lineRule="auto"/>
        <w:ind w:right="501" w:firstLine="567"/>
        <w:jc w:val="both"/>
        <w:rPr>
          <w:rFonts w:ascii="Times New Roman" w:hAnsi="Times New Roman" w:cs="Times New Roman"/>
          <w:color w:val="7030A0"/>
          <w:sz w:val="28"/>
          <w:szCs w:val="28"/>
        </w:rPr>
      </w:pPr>
      <w:r w:rsidRPr="00161A1F">
        <w:rPr>
          <w:rFonts w:ascii="Times New Roman" w:hAnsi="Times New Roman"/>
          <w:bCs/>
          <w:sz w:val="28"/>
          <w:szCs w:val="28"/>
        </w:rPr>
        <w:lastRenderedPageBreak/>
        <w:t xml:space="preserve">Исходя из результатов констатирующего эксперимента, была намечена  дальнейшая работа </w:t>
      </w:r>
      <w:proofErr w:type="gramStart"/>
      <w:r w:rsidRPr="00161A1F">
        <w:rPr>
          <w:rFonts w:ascii="Times New Roman" w:hAnsi="Times New Roman"/>
          <w:bCs/>
          <w:sz w:val="28"/>
          <w:szCs w:val="28"/>
        </w:rPr>
        <w:t>по</w:t>
      </w:r>
      <w:proofErr w:type="gramEnd"/>
      <w:r w:rsidRPr="00161A1F">
        <w:rPr>
          <w:rFonts w:ascii="Times New Roman" w:hAnsi="Times New Roman"/>
          <w:bCs/>
          <w:sz w:val="28"/>
          <w:szCs w:val="28"/>
        </w:rPr>
        <w:t xml:space="preserve">  </w:t>
      </w:r>
      <w:proofErr w:type="gramStart"/>
      <w:r w:rsidRPr="00161A1F">
        <w:rPr>
          <w:rFonts w:ascii="Times New Roman" w:hAnsi="Times New Roman" w:cs="Times New Roman"/>
          <w:sz w:val="28"/>
          <w:szCs w:val="28"/>
        </w:rPr>
        <w:t>организация</w:t>
      </w:r>
      <w:proofErr w:type="gramEnd"/>
      <w:r w:rsidRPr="00161A1F">
        <w:rPr>
          <w:rFonts w:ascii="Times New Roman" w:hAnsi="Times New Roman" w:cs="Times New Roman"/>
          <w:sz w:val="28"/>
          <w:szCs w:val="28"/>
        </w:rPr>
        <w:t xml:space="preserve"> практико-ориентированной деятельности обучающихся при обучении игре на музыкальных инструментах. </w:t>
      </w:r>
      <w:r w:rsidRPr="00161A1F">
        <w:rPr>
          <w:rFonts w:ascii="Times New Roman" w:hAnsi="Times New Roman"/>
          <w:sz w:val="28"/>
          <w:szCs w:val="28"/>
        </w:rPr>
        <w:t xml:space="preserve">      В начале формирующего этапа эксперимента  была сформулирована и поставлена цель дальнейшей работы - </w:t>
      </w:r>
      <w:r w:rsidR="001F755D">
        <w:rPr>
          <w:rFonts w:ascii="Times New Roman" w:hAnsi="Times New Roman" w:cs="Times New Roman"/>
          <w:sz w:val="28"/>
          <w:szCs w:val="28"/>
        </w:rPr>
        <w:t>апробация д</w:t>
      </w:r>
      <w:r w:rsidR="001F755D" w:rsidRPr="00844E53">
        <w:rPr>
          <w:rFonts w:ascii="Times New Roman" w:hAnsi="Times New Roman" w:cs="Times New Roman"/>
          <w:sz w:val="28"/>
          <w:szCs w:val="28"/>
        </w:rPr>
        <w:t>о</w:t>
      </w:r>
      <w:r w:rsidR="001F755D">
        <w:rPr>
          <w:rFonts w:ascii="Times New Roman" w:hAnsi="Times New Roman" w:cs="Times New Roman"/>
          <w:sz w:val="28"/>
          <w:szCs w:val="28"/>
        </w:rPr>
        <w:t>полнительной интегрированной общеобразовательной общеразвивающей программы</w:t>
      </w:r>
      <w:r w:rsidR="001F755D" w:rsidRPr="00844E53">
        <w:rPr>
          <w:rFonts w:ascii="Times New Roman" w:hAnsi="Times New Roman" w:cs="Times New Roman"/>
          <w:sz w:val="28"/>
          <w:szCs w:val="28"/>
        </w:rPr>
        <w:t xml:space="preserve"> «Мастерская музыкальных инструментов»</w:t>
      </w:r>
      <w:r w:rsidRPr="00161A1F">
        <w:rPr>
          <w:rFonts w:ascii="Times New Roman" w:hAnsi="Times New Roman" w:cs="Times New Roman"/>
          <w:sz w:val="28"/>
          <w:szCs w:val="28"/>
        </w:rPr>
        <w:t>.</w:t>
      </w:r>
    </w:p>
    <w:p w:rsidR="00D7746A" w:rsidRPr="00161A1F" w:rsidRDefault="00D7746A" w:rsidP="001857C1">
      <w:pPr>
        <w:spacing w:after="0" w:line="360" w:lineRule="auto"/>
        <w:ind w:right="501" w:firstLine="567"/>
        <w:jc w:val="both"/>
        <w:rPr>
          <w:rFonts w:ascii="Times New Roman" w:hAnsi="Times New Roman"/>
          <w:sz w:val="28"/>
          <w:szCs w:val="28"/>
        </w:rPr>
      </w:pPr>
      <w:r w:rsidRPr="00161A1F">
        <w:rPr>
          <w:rFonts w:ascii="Times New Roman" w:hAnsi="Times New Roman" w:cs="Times New Roman"/>
          <w:sz w:val="28"/>
          <w:szCs w:val="28"/>
        </w:rPr>
        <w:t xml:space="preserve">На протяжении 2020-2021 учебного года  для обучающихся контрольной группы учебный процесс был организован по дополнительной общеобразовательной общеразвивающей программе художественной направленности «Гитара». Для экспериментальной группы учебный процесс был организован по Дополнительной интегрированной общеобразовательной общеразвивающей программе «Мастерская музыкальных инструментов». </w:t>
      </w:r>
      <w:r w:rsidRPr="00161A1F">
        <w:rPr>
          <w:rFonts w:ascii="Times New Roman" w:hAnsi="Times New Roman"/>
          <w:bCs/>
          <w:sz w:val="28"/>
          <w:szCs w:val="28"/>
        </w:rPr>
        <w:t xml:space="preserve">На этом работа на формирующем этапе эксперимента была закончена. Мы приступили к заключительной  диагностике в ходе контрольного этапа педагогического </w:t>
      </w:r>
      <w:proofErr w:type="gramStart"/>
      <w:r w:rsidRPr="00161A1F">
        <w:rPr>
          <w:rFonts w:ascii="Times New Roman" w:hAnsi="Times New Roman"/>
          <w:bCs/>
          <w:sz w:val="28"/>
          <w:szCs w:val="28"/>
        </w:rPr>
        <w:t>эксперимента</w:t>
      </w:r>
      <w:proofErr w:type="gramEnd"/>
      <w:r w:rsidRPr="00161A1F">
        <w:rPr>
          <w:rFonts w:ascii="Times New Roman" w:hAnsi="Times New Roman"/>
          <w:bCs/>
          <w:sz w:val="28"/>
          <w:szCs w:val="28"/>
        </w:rPr>
        <w:t xml:space="preserve"> целью </w:t>
      </w:r>
      <w:proofErr w:type="gramStart"/>
      <w:r w:rsidRPr="00161A1F">
        <w:rPr>
          <w:rFonts w:ascii="Times New Roman" w:hAnsi="Times New Roman"/>
          <w:bCs/>
          <w:sz w:val="28"/>
          <w:szCs w:val="28"/>
        </w:rPr>
        <w:t>которого</w:t>
      </w:r>
      <w:proofErr w:type="gramEnd"/>
      <w:r w:rsidRPr="00161A1F">
        <w:rPr>
          <w:rFonts w:ascii="Times New Roman" w:hAnsi="Times New Roman"/>
          <w:bCs/>
          <w:sz w:val="28"/>
          <w:szCs w:val="28"/>
        </w:rPr>
        <w:t xml:space="preserve"> было определение </w:t>
      </w:r>
      <w:r w:rsidRPr="00161A1F">
        <w:rPr>
          <w:rFonts w:ascii="Times New Roman" w:hAnsi="Times New Roman"/>
          <w:sz w:val="28"/>
          <w:szCs w:val="28"/>
        </w:rPr>
        <w:t xml:space="preserve">эффективности </w:t>
      </w:r>
      <w:r w:rsidRPr="00161A1F">
        <w:rPr>
          <w:rFonts w:ascii="Times New Roman" w:hAnsi="Times New Roman" w:cs="Times New Roman"/>
          <w:sz w:val="28"/>
          <w:szCs w:val="28"/>
        </w:rPr>
        <w:t>использования практико – ориентированного подхода при обучении игре на музыкальных инструментах. Были определены з</w:t>
      </w:r>
      <w:r w:rsidRPr="00161A1F">
        <w:rPr>
          <w:rFonts w:ascii="Times New Roman" w:hAnsi="Times New Roman"/>
          <w:sz w:val="28"/>
          <w:szCs w:val="28"/>
        </w:rPr>
        <w:t xml:space="preserve">адачи контрольного этапа эксперимента: выявить динамику диагностируемых параметров; определить эффективность </w:t>
      </w:r>
      <w:r w:rsidRPr="00161A1F">
        <w:rPr>
          <w:rFonts w:ascii="Times New Roman" w:hAnsi="Times New Roman" w:cs="Times New Roman"/>
          <w:sz w:val="28"/>
          <w:szCs w:val="28"/>
        </w:rPr>
        <w:t>использования практико – ориентированного подхода при обучении игре на музыкальных инструментах</w:t>
      </w:r>
      <w:r w:rsidRPr="00161A1F">
        <w:rPr>
          <w:rFonts w:ascii="Times New Roman" w:hAnsi="Times New Roman"/>
          <w:sz w:val="28"/>
          <w:szCs w:val="28"/>
        </w:rPr>
        <w:t xml:space="preserve">. На данном этапе использовался тот же диагностический материал, что и на констатирующем этапе эксперимента. На основе анализа полученных данных можно сделать вывод что, </w:t>
      </w:r>
      <w:r w:rsidRPr="00161A1F">
        <w:rPr>
          <w:rFonts w:ascii="Times New Roman" w:hAnsi="Times New Roman" w:cs="Times New Roman"/>
          <w:sz w:val="28"/>
          <w:szCs w:val="28"/>
        </w:rPr>
        <w:t xml:space="preserve">экспериментальная группа превосходила </w:t>
      </w:r>
      <w:proofErr w:type="gramStart"/>
      <w:r w:rsidRPr="00161A1F">
        <w:rPr>
          <w:rFonts w:ascii="Times New Roman" w:hAnsi="Times New Roman" w:cs="Times New Roman"/>
          <w:sz w:val="28"/>
          <w:szCs w:val="28"/>
        </w:rPr>
        <w:t>контрольную</w:t>
      </w:r>
      <w:proofErr w:type="gramEnd"/>
      <w:r w:rsidRPr="00161A1F">
        <w:rPr>
          <w:rFonts w:ascii="Times New Roman" w:hAnsi="Times New Roman" w:cs="Times New Roman"/>
          <w:sz w:val="28"/>
          <w:szCs w:val="28"/>
        </w:rPr>
        <w:t xml:space="preserve"> по уровню достижения предметных результатов;  у участников экспериментальной группы наблюдалась заметная динамика в развитии метапредметных результатов. </w:t>
      </w:r>
      <w:r w:rsidRPr="00161A1F">
        <w:rPr>
          <w:rFonts w:ascii="Times New Roman" w:hAnsi="Times New Roman"/>
          <w:sz w:val="28"/>
          <w:szCs w:val="28"/>
        </w:rPr>
        <w:t>Полученные данные были обработаны на предмет их достоверности, что подтвердили производимые расчеты с помощью методов математической статистики.</w:t>
      </w:r>
    </w:p>
    <w:p w:rsidR="009B5A6C" w:rsidRDefault="005A4927" w:rsidP="001857C1">
      <w:pPr>
        <w:widowControl w:val="0"/>
        <w:autoSpaceDE w:val="0"/>
        <w:autoSpaceDN w:val="0"/>
        <w:spacing w:before="103" w:after="0" w:line="360" w:lineRule="auto"/>
        <w:ind w:right="501"/>
        <w:outlineLvl w:val="0"/>
        <w:rPr>
          <w:rFonts w:ascii="Times New Roman" w:eastAsia="Times New Roman" w:hAnsi="Times New Roman" w:cs="Times New Roman"/>
          <w:b/>
          <w:bCs/>
          <w:sz w:val="28"/>
          <w:szCs w:val="28"/>
        </w:rPr>
      </w:pPr>
      <w:bookmarkStart w:id="23" w:name="_Toc93445293"/>
      <w:r>
        <w:rPr>
          <w:rFonts w:ascii="Times New Roman" w:eastAsia="Times New Roman" w:hAnsi="Times New Roman" w:cs="Times New Roman"/>
          <w:b/>
          <w:bCs/>
          <w:sz w:val="28"/>
          <w:szCs w:val="28"/>
        </w:rPr>
        <w:t xml:space="preserve">                        </w:t>
      </w:r>
      <w:r w:rsidR="001C31F4">
        <w:rPr>
          <w:rFonts w:ascii="Times New Roman" w:eastAsia="Times New Roman" w:hAnsi="Times New Roman" w:cs="Times New Roman"/>
          <w:b/>
          <w:bCs/>
          <w:sz w:val="28"/>
          <w:szCs w:val="28"/>
        </w:rPr>
        <w:t xml:space="preserve">                               </w:t>
      </w:r>
    </w:p>
    <w:p w:rsidR="00D7746A" w:rsidRPr="00161A1F" w:rsidRDefault="00D7746A" w:rsidP="001857C1">
      <w:pPr>
        <w:pStyle w:val="1"/>
        <w:ind w:left="0" w:right="501"/>
        <w:jc w:val="center"/>
        <w:rPr>
          <w:b w:val="0"/>
          <w:bCs w:val="0"/>
        </w:rPr>
      </w:pPr>
      <w:bookmarkStart w:id="24" w:name="_Toc94975259"/>
      <w:r w:rsidRPr="00161A1F">
        <w:lastRenderedPageBreak/>
        <w:t>Заключение</w:t>
      </w:r>
      <w:bookmarkEnd w:id="23"/>
      <w:bookmarkEnd w:id="24"/>
    </w:p>
    <w:p w:rsidR="00D7746A" w:rsidRPr="00161A1F" w:rsidRDefault="00D7746A" w:rsidP="001857C1">
      <w:pPr>
        <w:widowControl w:val="0"/>
        <w:autoSpaceDE w:val="0"/>
        <w:autoSpaceDN w:val="0"/>
        <w:spacing w:before="103" w:after="0" w:line="360" w:lineRule="auto"/>
        <w:ind w:right="501"/>
        <w:jc w:val="both"/>
        <w:outlineLvl w:val="0"/>
        <w:rPr>
          <w:rFonts w:ascii="Times New Roman" w:eastAsia="Times New Roman" w:hAnsi="Times New Roman" w:cs="Times New Roman"/>
          <w:bCs/>
          <w:sz w:val="28"/>
          <w:szCs w:val="28"/>
        </w:rPr>
      </w:pPr>
      <w:r w:rsidRPr="00161A1F">
        <w:rPr>
          <w:rFonts w:ascii="Times New Roman" w:eastAsia="Times New Roman" w:hAnsi="Times New Roman" w:cs="Times New Roman"/>
          <w:bCs/>
          <w:sz w:val="28"/>
          <w:szCs w:val="28"/>
        </w:rPr>
        <w:t xml:space="preserve">           </w:t>
      </w:r>
      <w:bookmarkStart w:id="25" w:name="_Toc94223741"/>
      <w:bookmarkStart w:id="26" w:name="_Toc94975260"/>
      <w:bookmarkStart w:id="27" w:name="_Toc93445294"/>
      <w:r w:rsidRPr="00161A1F">
        <w:rPr>
          <w:rFonts w:ascii="Times New Roman" w:eastAsia="Times New Roman" w:hAnsi="Times New Roman" w:cs="Times New Roman"/>
          <w:bCs/>
          <w:sz w:val="28"/>
          <w:szCs w:val="28"/>
        </w:rPr>
        <w:t xml:space="preserve">В начале работы нами была сформулирована цель, которая заключалась </w:t>
      </w:r>
      <w:r w:rsidR="009B5A6C">
        <w:rPr>
          <w:rFonts w:ascii="Times New Roman" w:eastAsia="Times New Roman" w:hAnsi="Times New Roman" w:cs="Times New Roman"/>
          <w:bCs/>
          <w:sz w:val="28"/>
          <w:szCs w:val="28"/>
        </w:rPr>
        <w:t>в</w:t>
      </w:r>
      <w:r w:rsidRPr="00161A1F">
        <w:rPr>
          <w:rFonts w:ascii="Times New Roman" w:eastAsia="Times New Roman" w:hAnsi="Times New Roman" w:cs="Times New Roman"/>
          <w:bCs/>
          <w:sz w:val="28"/>
          <w:szCs w:val="28"/>
        </w:rPr>
        <w:t xml:space="preserve"> </w:t>
      </w:r>
      <w:r w:rsidRPr="00161A1F">
        <w:rPr>
          <w:rFonts w:ascii="Times New Roman" w:hAnsi="Times New Roman" w:cs="Times New Roman"/>
          <w:sz w:val="28"/>
          <w:szCs w:val="28"/>
        </w:rPr>
        <w:t>изучении особенностей практико-ориентированного подхода при обучении игре на музыкальных инструментах и определение эффективности его применения     для получения предметных, метапредметных и личностных результатов.</w:t>
      </w:r>
      <w:bookmarkEnd w:id="25"/>
      <w:bookmarkEnd w:id="26"/>
      <w:r w:rsidRPr="00161A1F">
        <w:rPr>
          <w:rFonts w:ascii="Times New Roman" w:hAnsi="Times New Roman" w:cs="Times New Roman"/>
          <w:sz w:val="28"/>
          <w:szCs w:val="28"/>
        </w:rPr>
        <w:t xml:space="preserve"> </w:t>
      </w:r>
      <w:bookmarkEnd w:id="27"/>
    </w:p>
    <w:p w:rsidR="00D7746A" w:rsidRPr="00161A1F" w:rsidRDefault="00D7746A" w:rsidP="001857C1">
      <w:pPr>
        <w:spacing w:after="0" w:line="360" w:lineRule="auto"/>
        <w:ind w:right="501" w:firstLine="566"/>
        <w:jc w:val="both"/>
        <w:rPr>
          <w:rFonts w:ascii="Times New Roman" w:hAnsi="Times New Roman" w:cs="Times New Roman"/>
          <w:sz w:val="28"/>
          <w:szCs w:val="28"/>
        </w:rPr>
      </w:pPr>
      <w:r w:rsidRPr="00161A1F">
        <w:rPr>
          <w:rFonts w:ascii="Times New Roman" w:hAnsi="Times New Roman" w:cs="Times New Roman"/>
          <w:sz w:val="28"/>
          <w:szCs w:val="28"/>
        </w:rPr>
        <w:t xml:space="preserve">Поставленная цель достигалась путем пошагового решения задач. На основе анализа научных трудов </w:t>
      </w:r>
      <w:r w:rsidR="00C41181" w:rsidRPr="00A030C3">
        <w:rPr>
          <w:rFonts w:ascii="Times New Roman" w:hAnsi="Times New Roman" w:cs="Times New Roman"/>
          <w:sz w:val="28"/>
          <w:szCs w:val="28"/>
        </w:rPr>
        <w:t>была определена сущность понятий «практико-ори</w:t>
      </w:r>
      <w:r w:rsidR="00C41181">
        <w:rPr>
          <w:rFonts w:ascii="Times New Roman" w:hAnsi="Times New Roman" w:cs="Times New Roman"/>
          <w:sz w:val="28"/>
          <w:szCs w:val="28"/>
        </w:rPr>
        <w:t xml:space="preserve">ентированный подход в обучении» и  </w:t>
      </w:r>
      <w:r w:rsidR="00C41181" w:rsidRPr="00A030C3">
        <w:rPr>
          <w:rFonts w:ascii="Times New Roman" w:hAnsi="Times New Roman" w:cs="Times New Roman"/>
          <w:sz w:val="28"/>
          <w:szCs w:val="28"/>
        </w:rPr>
        <w:t>«практико</w:t>
      </w:r>
      <w:r w:rsidR="00C41181">
        <w:rPr>
          <w:rFonts w:ascii="Times New Roman" w:hAnsi="Times New Roman" w:cs="Times New Roman"/>
          <w:sz w:val="28"/>
          <w:szCs w:val="28"/>
        </w:rPr>
        <w:t>-ориентированная деятельность». В</w:t>
      </w:r>
      <w:r w:rsidRPr="00161A1F">
        <w:rPr>
          <w:rFonts w:ascii="Times New Roman" w:hAnsi="Times New Roman" w:cs="Times New Roman"/>
          <w:sz w:val="28"/>
          <w:szCs w:val="28"/>
        </w:rPr>
        <w:t xml:space="preserve">ыявлены моменты, которые поднимают вопрос о развитии практико – ориентированного подхода при обучении игре на музыкальных инструментах в условиях системы дополнительного образования.  </w:t>
      </w:r>
      <w:r w:rsidRPr="00161A1F">
        <w:rPr>
          <w:rFonts w:ascii="Times New Roman" w:hAnsi="Times New Roman" w:cs="Times New Roman"/>
          <w:sz w:val="28"/>
          <w:szCs w:val="28"/>
          <w:shd w:val="clear" w:color="auto" w:fill="FFFFFF"/>
        </w:rPr>
        <w:t>Это процесс освоения учебной программы,  цель которой, формирование определенных компетенций за счет решения профессиональных практических задач. В основе </w:t>
      </w:r>
      <w:r w:rsidRPr="00161A1F">
        <w:rPr>
          <w:rFonts w:ascii="Times New Roman" w:hAnsi="Times New Roman" w:cs="Times New Roman"/>
          <w:bCs/>
          <w:sz w:val="28"/>
          <w:szCs w:val="28"/>
          <w:shd w:val="clear" w:color="auto" w:fill="FFFFFF"/>
        </w:rPr>
        <w:t>практико</w:t>
      </w:r>
      <w:r w:rsidRPr="00161A1F">
        <w:rPr>
          <w:rFonts w:ascii="Times New Roman" w:hAnsi="Times New Roman" w:cs="Times New Roman"/>
          <w:sz w:val="28"/>
          <w:szCs w:val="28"/>
          <w:shd w:val="clear" w:color="auto" w:fill="FFFFFF"/>
        </w:rPr>
        <w:t>-</w:t>
      </w:r>
      <w:r w:rsidRPr="00161A1F">
        <w:rPr>
          <w:rFonts w:ascii="Times New Roman" w:hAnsi="Times New Roman" w:cs="Times New Roman"/>
          <w:bCs/>
          <w:sz w:val="28"/>
          <w:szCs w:val="28"/>
          <w:shd w:val="clear" w:color="auto" w:fill="FFFFFF"/>
        </w:rPr>
        <w:t>ориентированного</w:t>
      </w:r>
      <w:r w:rsidRPr="00161A1F">
        <w:rPr>
          <w:rFonts w:ascii="Times New Roman" w:hAnsi="Times New Roman" w:cs="Times New Roman"/>
          <w:sz w:val="28"/>
          <w:szCs w:val="28"/>
          <w:shd w:val="clear" w:color="auto" w:fill="FFFFFF"/>
        </w:rPr>
        <w:t xml:space="preserve"> подхода при обучении  должно лежать сочетание узкой прикладной профессиональной подготовки и  фундаментального общего образования. </w:t>
      </w:r>
      <w:r w:rsidRPr="00161A1F">
        <w:rPr>
          <w:rFonts w:ascii="Times New Roman" w:hAnsi="Times New Roman" w:cs="Times New Roman"/>
          <w:sz w:val="28"/>
          <w:szCs w:val="28"/>
        </w:rPr>
        <w:t>Вышеописанное приводит к выводу, что практическая и теоретическая составляющие  в методике обучения игре на музыкальных инструментах равноценны и неразрывны.</w:t>
      </w:r>
    </w:p>
    <w:p w:rsidR="00D7746A" w:rsidRPr="00161A1F" w:rsidRDefault="00D7746A" w:rsidP="001857C1">
      <w:pPr>
        <w:spacing w:after="0" w:line="360" w:lineRule="auto"/>
        <w:ind w:right="501" w:firstLine="566"/>
        <w:jc w:val="both"/>
        <w:rPr>
          <w:rFonts w:ascii="Times New Roman" w:hAnsi="Times New Roman" w:cs="Times New Roman"/>
          <w:sz w:val="28"/>
          <w:szCs w:val="28"/>
        </w:rPr>
      </w:pPr>
      <w:r w:rsidRPr="00161A1F">
        <w:rPr>
          <w:rFonts w:ascii="Times New Roman" w:hAnsi="Times New Roman" w:cs="Times New Roman"/>
          <w:sz w:val="28"/>
          <w:szCs w:val="28"/>
        </w:rPr>
        <w:t xml:space="preserve">На современном этапе применение практико – ориентированного подхода можно организовать посредством применения </w:t>
      </w:r>
      <w:r w:rsidR="00FB5C0E">
        <w:rPr>
          <w:rFonts w:ascii="Times New Roman" w:hAnsi="Times New Roman" w:cs="Times New Roman"/>
          <w:sz w:val="28"/>
          <w:szCs w:val="28"/>
        </w:rPr>
        <w:t xml:space="preserve">следующих </w:t>
      </w:r>
      <w:r w:rsidRPr="00161A1F">
        <w:rPr>
          <w:rFonts w:ascii="Times New Roman" w:hAnsi="Times New Roman" w:cs="Times New Roman"/>
          <w:sz w:val="28"/>
          <w:szCs w:val="28"/>
        </w:rPr>
        <w:t xml:space="preserve">образовательных технологий: </w:t>
      </w:r>
      <w:r w:rsidRPr="00161A1F">
        <w:rPr>
          <w:rFonts w:ascii="Times New Roman" w:eastAsia="Times New Roman" w:hAnsi="Times New Roman" w:cs="Times New Roman"/>
          <w:sz w:val="28"/>
          <w:szCs w:val="28"/>
        </w:rPr>
        <w:t xml:space="preserve">технологии проектного обучения, технологии сотрудничества, </w:t>
      </w:r>
      <w:proofErr w:type="gramStart"/>
      <w:r w:rsidRPr="00161A1F">
        <w:rPr>
          <w:rFonts w:ascii="Times New Roman" w:eastAsia="Times New Roman" w:hAnsi="Times New Roman" w:cs="Times New Roman"/>
          <w:sz w:val="28"/>
          <w:szCs w:val="28"/>
        </w:rPr>
        <w:t>кейс-технологии</w:t>
      </w:r>
      <w:proofErr w:type="gramEnd"/>
      <w:r w:rsidRPr="00161A1F">
        <w:rPr>
          <w:rFonts w:ascii="Times New Roman" w:eastAsia="Times New Roman" w:hAnsi="Times New Roman" w:cs="Times New Roman"/>
          <w:sz w:val="28"/>
          <w:szCs w:val="28"/>
        </w:rPr>
        <w:t>, элементов дуального обучения,  интерактивных технологий и т.д.</w:t>
      </w:r>
    </w:p>
    <w:p w:rsidR="00D7746A" w:rsidRPr="00161A1F" w:rsidRDefault="00D7746A" w:rsidP="001857C1">
      <w:pPr>
        <w:spacing w:after="0" w:line="360" w:lineRule="auto"/>
        <w:ind w:right="501" w:firstLine="566"/>
        <w:jc w:val="both"/>
        <w:rPr>
          <w:rFonts w:ascii="Times New Roman" w:hAnsi="Times New Roman" w:cs="Times New Roman"/>
          <w:sz w:val="28"/>
          <w:szCs w:val="28"/>
        </w:rPr>
      </w:pPr>
      <w:r w:rsidRPr="00161A1F">
        <w:rPr>
          <w:rFonts w:ascii="Times New Roman" w:hAnsi="Times New Roman" w:cs="Times New Roman"/>
          <w:sz w:val="28"/>
          <w:szCs w:val="28"/>
        </w:rPr>
        <w:t xml:space="preserve">В процессе исследования была   успешно </w:t>
      </w:r>
      <w:r w:rsidR="009B5A6C">
        <w:rPr>
          <w:rFonts w:ascii="Times New Roman" w:hAnsi="Times New Roman" w:cs="Times New Roman"/>
          <w:sz w:val="28"/>
          <w:szCs w:val="28"/>
        </w:rPr>
        <w:t xml:space="preserve">разработана </w:t>
      </w:r>
      <w:r w:rsidRPr="00161A1F">
        <w:rPr>
          <w:rFonts w:ascii="Times New Roman" w:hAnsi="Times New Roman" w:cs="Times New Roman"/>
          <w:sz w:val="28"/>
          <w:szCs w:val="28"/>
        </w:rPr>
        <w:t xml:space="preserve">и  апробирована </w:t>
      </w:r>
      <w:r w:rsidR="009B5A6C">
        <w:rPr>
          <w:rFonts w:ascii="Times New Roman" w:eastAsia="Times New Roman" w:hAnsi="Times New Roman" w:cs="Times New Roman"/>
          <w:sz w:val="28"/>
          <w:szCs w:val="28"/>
        </w:rPr>
        <w:t>и</w:t>
      </w:r>
      <w:r w:rsidR="009B5A6C" w:rsidRPr="00844E53">
        <w:rPr>
          <w:rFonts w:ascii="Times New Roman" w:eastAsia="Times New Roman" w:hAnsi="Times New Roman" w:cs="Times New Roman"/>
          <w:sz w:val="28"/>
          <w:szCs w:val="28"/>
        </w:rPr>
        <w:t>нтегрированная дополнительная общеобразовательная общеразвивающая программа «Мастерская музыкальных инструментов»</w:t>
      </w:r>
      <w:r w:rsidRPr="00161A1F">
        <w:rPr>
          <w:rFonts w:ascii="Times New Roman" w:hAnsi="Times New Roman" w:cs="Times New Roman"/>
          <w:sz w:val="28"/>
          <w:szCs w:val="28"/>
        </w:rPr>
        <w:t xml:space="preserve">. </w:t>
      </w:r>
    </w:p>
    <w:p w:rsidR="00D7746A" w:rsidRPr="00161A1F" w:rsidRDefault="00D7746A" w:rsidP="001857C1">
      <w:pPr>
        <w:spacing w:after="0" w:line="360" w:lineRule="auto"/>
        <w:ind w:right="501" w:firstLine="566"/>
        <w:jc w:val="both"/>
        <w:rPr>
          <w:rFonts w:ascii="Times New Roman" w:hAnsi="Times New Roman" w:cs="Times New Roman"/>
          <w:sz w:val="28"/>
          <w:szCs w:val="28"/>
        </w:rPr>
      </w:pPr>
      <w:r w:rsidRPr="00161A1F">
        <w:rPr>
          <w:rFonts w:ascii="Times New Roman" w:hAnsi="Times New Roman" w:cs="Times New Roman"/>
          <w:sz w:val="28"/>
          <w:szCs w:val="28"/>
        </w:rPr>
        <w:t xml:space="preserve">Организация практико-ориентированной деятельности может осуществляться на различных этапах занятия: этапе актуализации опорных знаний, этапе усвоения новых знаний, этапе контроля, а также при проведении практических работ. </w:t>
      </w:r>
    </w:p>
    <w:p w:rsidR="00D7746A" w:rsidRPr="00161A1F" w:rsidRDefault="00D7746A" w:rsidP="001857C1">
      <w:pPr>
        <w:spacing w:after="0" w:line="360" w:lineRule="auto"/>
        <w:ind w:right="501" w:firstLine="566"/>
        <w:jc w:val="both"/>
        <w:rPr>
          <w:rFonts w:ascii="Times New Roman" w:hAnsi="Times New Roman" w:cs="Times New Roman"/>
          <w:sz w:val="28"/>
          <w:szCs w:val="28"/>
        </w:rPr>
      </w:pPr>
      <w:r w:rsidRPr="00161A1F">
        <w:rPr>
          <w:rFonts w:ascii="Times New Roman" w:hAnsi="Times New Roman" w:cs="Times New Roman"/>
          <w:sz w:val="28"/>
          <w:szCs w:val="28"/>
        </w:rPr>
        <w:lastRenderedPageBreak/>
        <w:t>Анализ проведенного эксперимента позволил сформулировать следующие выводы:</w:t>
      </w:r>
    </w:p>
    <w:p w:rsidR="00D7746A" w:rsidRPr="00161A1F" w:rsidRDefault="00D7746A" w:rsidP="001857C1">
      <w:pPr>
        <w:spacing w:after="0" w:line="360" w:lineRule="auto"/>
        <w:ind w:right="501"/>
        <w:jc w:val="both"/>
        <w:rPr>
          <w:rFonts w:ascii="Times New Roman" w:hAnsi="Times New Roman" w:cs="Times New Roman"/>
          <w:sz w:val="28"/>
          <w:szCs w:val="28"/>
        </w:rPr>
      </w:pPr>
      <w:proofErr w:type="gramStart"/>
      <w:r w:rsidRPr="00161A1F">
        <w:rPr>
          <w:rFonts w:ascii="Times New Roman" w:hAnsi="Times New Roman" w:cs="Times New Roman"/>
          <w:sz w:val="28"/>
          <w:szCs w:val="28"/>
        </w:rPr>
        <w:t>- экспериментальная группа превосходила контрольную по уровню достижения предметных результатов: сформированность первоначальных представлений о роли  музыки; сформированность опознающей музыкальной памяти; овладение техникой игры; сформированность представлений о свойствах различных веществ применяемых при изготовлении музыкальных инструментов,  и их влиянии на источник музыкального звука; сформированность представлений о физике источника музыкального звука и характеризующих его параметров.</w:t>
      </w:r>
      <w:proofErr w:type="gramEnd"/>
    </w:p>
    <w:p w:rsidR="00D7746A" w:rsidRPr="00161A1F" w:rsidRDefault="00D7746A" w:rsidP="001857C1">
      <w:pPr>
        <w:spacing w:after="0" w:line="360" w:lineRule="auto"/>
        <w:ind w:right="501"/>
        <w:jc w:val="both"/>
        <w:rPr>
          <w:rFonts w:ascii="Times New Roman" w:hAnsi="Times New Roman" w:cs="Times New Roman"/>
          <w:sz w:val="28"/>
          <w:szCs w:val="28"/>
        </w:rPr>
      </w:pPr>
      <w:r w:rsidRPr="00161A1F">
        <w:rPr>
          <w:rFonts w:ascii="Times New Roman" w:hAnsi="Times New Roman" w:cs="Times New Roman"/>
          <w:sz w:val="28"/>
          <w:szCs w:val="28"/>
        </w:rPr>
        <w:t>- у участников экспериментальной группы наблюдалась заметная динамика в развитии метапредметных результатов: самостоятельно определять цели обучения, ставить и формулировать задачи, развивать мотивы и интересы своей познавательной деятельности;</w:t>
      </w:r>
    </w:p>
    <w:p w:rsidR="00D7746A" w:rsidRPr="00161A1F" w:rsidRDefault="00D7746A" w:rsidP="001857C1">
      <w:pPr>
        <w:spacing w:after="0" w:line="360" w:lineRule="auto"/>
        <w:ind w:right="501"/>
        <w:jc w:val="both"/>
        <w:rPr>
          <w:rFonts w:ascii="Times New Roman" w:hAnsi="Times New Roman" w:cs="Times New Roman"/>
          <w:sz w:val="28"/>
          <w:szCs w:val="28"/>
        </w:rPr>
      </w:pPr>
      <w:r w:rsidRPr="00161A1F">
        <w:rPr>
          <w:rFonts w:ascii="Times New Roman" w:hAnsi="Times New Roman" w:cs="Times New Roman"/>
          <w:sz w:val="28"/>
          <w:szCs w:val="28"/>
        </w:rPr>
        <w:t>- у экспериментальной и контрольной групп уровень развития личностных результатов  примерно на одинаковом уровне.</w:t>
      </w:r>
    </w:p>
    <w:p w:rsidR="00D7746A" w:rsidRPr="00161A1F" w:rsidRDefault="00D7746A" w:rsidP="00FB5C0E">
      <w:pPr>
        <w:spacing w:after="0" w:line="360" w:lineRule="auto"/>
        <w:ind w:right="501" w:firstLine="708"/>
        <w:jc w:val="both"/>
        <w:rPr>
          <w:rFonts w:ascii="Times New Roman" w:hAnsi="Times New Roman" w:cs="Times New Roman"/>
          <w:sz w:val="28"/>
          <w:szCs w:val="28"/>
        </w:rPr>
      </w:pPr>
      <w:r w:rsidRPr="00161A1F">
        <w:rPr>
          <w:rFonts w:ascii="Times New Roman" w:hAnsi="Times New Roman" w:cs="Times New Roman"/>
          <w:sz w:val="28"/>
          <w:szCs w:val="28"/>
        </w:rPr>
        <w:t>На основании всего вышеперечисленного можно сказать, что поставленная  цель,  была достигнута. Сформулированная гипотеза -</w:t>
      </w:r>
      <w:r w:rsidRPr="00161A1F">
        <w:rPr>
          <w:rFonts w:ascii="Times New Roman" w:hAnsi="Times New Roman" w:cs="Times New Roman"/>
          <w:b/>
          <w:sz w:val="28"/>
          <w:szCs w:val="28"/>
        </w:rPr>
        <w:t xml:space="preserve"> </w:t>
      </w:r>
      <w:r w:rsidRPr="00161A1F">
        <w:rPr>
          <w:rFonts w:ascii="Times New Roman" w:hAnsi="Times New Roman" w:cs="Times New Roman"/>
          <w:sz w:val="28"/>
          <w:szCs w:val="28"/>
        </w:rPr>
        <w:t xml:space="preserve">использование  практико-ориентированного подхода при обучении игре на музыкальных инструментах будет способствовать лучшему достижению предметных, метапредметных  и личностных результатов </w:t>
      </w:r>
      <w:proofErr w:type="gramStart"/>
      <w:r w:rsidRPr="00161A1F">
        <w:rPr>
          <w:rFonts w:ascii="Times New Roman" w:hAnsi="Times New Roman" w:cs="Times New Roman"/>
          <w:sz w:val="28"/>
          <w:szCs w:val="28"/>
        </w:rPr>
        <w:t>обучающимися</w:t>
      </w:r>
      <w:proofErr w:type="gramEnd"/>
      <w:r w:rsidRPr="00161A1F">
        <w:rPr>
          <w:rFonts w:ascii="Times New Roman" w:hAnsi="Times New Roman" w:cs="Times New Roman"/>
          <w:sz w:val="28"/>
          <w:szCs w:val="28"/>
        </w:rPr>
        <w:t xml:space="preserve"> - была подтверждена.</w:t>
      </w:r>
    </w:p>
    <w:p w:rsidR="00D7746A" w:rsidRDefault="00D7746A" w:rsidP="001857C1">
      <w:pPr>
        <w:spacing w:after="0" w:line="360" w:lineRule="auto"/>
        <w:ind w:right="501" w:firstLine="566"/>
        <w:jc w:val="both"/>
        <w:rPr>
          <w:rFonts w:ascii="Times New Roman" w:hAnsi="Times New Roman" w:cs="Times New Roman"/>
          <w:sz w:val="28"/>
          <w:szCs w:val="28"/>
        </w:rPr>
      </w:pPr>
    </w:p>
    <w:p w:rsidR="005A4927" w:rsidRDefault="005A4927" w:rsidP="001857C1">
      <w:pPr>
        <w:spacing w:after="0" w:line="360" w:lineRule="auto"/>
        <w:ind w:right="501" w:firstLine="566"/>
        <w:jc w:val="both"/>
        <w:rPr>
          <w:rFonts w:ascii="Times New Roman" w:hAnsi="Times New Roman" w:cs="Times New Roman"/>
          <w:sz w:val="28"/>
          <w:szCs w:val="28"/>
        </w:rPr>
      </w:pPr>
    </w:p>
    <w:p w:rsidR="005A4927" w:rsidRDefault="005A4927" w:rsidP="001857C1">
      <w:pPr>
        <w:spacing w:after="0" w:line="360" w:lineRule="auto"/>
        <w:ind w:right="501" w:firstLine="566"/>
        <w:jc w:val="both"/>
        <w:rPr>
          <w:rFonts w:ascii="Times New Roman" w:hAnsi="Times New Roman" w:cs="Times New Roman"/>
          <w:sz w:val="28"/>
          <w:szCs w:val="28"/>
        </w:rPr>
      </w:pPr>
    </w:p>
    <w:p w:rsidR="005A4927" w:rsidRDefault="005A4927" w:rsidP="001857C1">
      <w:pPr>
        <w:spacing w:after="0" w:line="360" w:lineRule="auto"/>
        <w:ind w:right="501" w:firstLine="566"/>
        <w:jc w:val="both"/>
        <w:rPr>
          <w:rFonts w:ascii="Times New Roman" w:hAnsi="Times New Roman" w:cs="Times New Roman"/>
          <w:sz w:val="28"/>
          <w:szCs w:val="28"/>
        </w:rPr>
      </w:pPr>
    </w:p>
    <w:p w:rsidR="005A4927" w:rsidRDefault="005A4927" w:rsidP="001857C1">
      <w:pPr>
        <w:spacing w:after="0" w:line="360" w:lineRule="auto"/>
        <w:ind w:right="501" w:firstLine="566"/>
        <w:jc w:val="both"/>
        <w:rPr>
          <w:rFonts w:ascii="Times New Roman" w:hAnsi="Times New Roman" w:cs="Times New Roman"/>
          <w:sz w:val="28"/>
          <w:szCs w:val="28"/>
        </w:rPr>
      </w:pPr>
    </w:p>
    <w:p w:rsidR="005A4927" w:rsidRDefault="005A4927" w:rsidP="001857C1">
      <w:pPr>
        <w:spacing w:after="0" w:line="360" w:lineRule="auto"/>
        <w:ind w:right="501" w:firstLine="566"/>
        <w:jc w:val="both"/>
        <w:rPr>
          <w:rFonts w:ascii="Times New Roman" w:hAnsi="Times New Roman" w:cs="Times New Roman"/>
          <w:sz w:val="28"/>
          <w:szCs w:val="28"/>
        </w:rPr>
      </w:pPr>
    </w:p>
    <w:p w:rsidR="005A4927" w:rsidRDefault="005A4927" w:rsidP="001857C1">
      <w:pPr>
        <w:spacing w:after="0" w:line="360" w:lineRule="auto"/>
        <w:ind w:right="501" w:firstLine="566"/>
        <w:jc w:val="both"/>
        <w:rPr>
          <w:rFonts w:ascii="Times New Roman" w:hAnsi="Times New Roman" w:cs="Times New Roman"/>
          <w:sz w:val="28"/>
          <w:szCs w:val="28"/>
        </w:rPr>
      </w:pPr>
    </w:p>
    <w:p w:rsidR="005A4927" w:rsidRDefault="005A4927" w:rsidP="001857C1">
      <w:pPr>
        <w:spacing w:after="0" w:line="360" w:lineRule="auto"/>
        <w:ind w:right="501" w:firstLine="566"/>
        <w:jc w:val="both"/>
        <w:rPr>
          <w:rFonts w:ascii="Times New Roman" w:hAnsi="Times New Roman" w:cs="Times New Roman"/>
          <w:sz w:val="28"/>
          <w:szCs w:val="28"/>
        </w:rPr>
      </w:pPr>
    </w:p>
    <w:p w:rsidR="005A4927" w:rsidRDefault="005A4927" w:rsidP="001857C1">
      <w:pPr>
        <w:spacing w:after="0" w:line="360" w:lineRule="auto"/>
        <w:ind w:right="501" w:firstLine="566"/>
        <w:jc w:val="both"/>
        <w:rPr>
          <w:rFonts w:ascii="Times New Roman" w:hAnsi="Times New Roman" w:cs="Times New Roman"/>
          <w:sz w:val="28"/>
          <w:szCs w:val="28"/>
        </w:rPr>
      </w:pPr>
    </w:p>
    <w:p w:rsidR="005A4927" w:rsidRDefault="005A4927" w:rsidP="001857C1">
      <w:pPr>
        <w:spacing w:after="0" w:line="360" w:lineRule="auto"/>
        <w:ind w:right="501" w:firstLine="566"/>
        <w:jc w:val="both"/>
        <w:rPr>
          <w:rFonts w:ascii="Times New Roman" w:hAnsi="Times New Roman" w:cs="Times New Roman"/>
          <w:sz w:val="28"/>
          <w:szCs w:val="28"/>
        </w:rPr>
      </w:pPr>
    </w:p>
    <w:p w:rsidR="00844E53" w:rsidRPr="00161A1F" w:rsidRDefault="00C2083A" w:rsidP="001857C1">
      <w:pPr>
        <w:pStyle w:val="1"/>
        <w:ind w:left="0" w:right="501"/>
        <w:jc w:val="center"/>
        <w:rPr>
          <w:b w:val="0"/>
          <w:bCs w:val="0"/>
        </w:rPr>
      </w:pPr>
      <w:bookmarkStart w:id="28" w:name="_Toc93445295"/>
      <w:bookmarkStart w:id="29" w:name="_Toc94975261"/>
      <w:r>
        <w:lastRenderedPageBreak/>
        <w:t>Библиографический список</w:t>
      </w:r>
      <w:r w:rsidR="00D7746A" w:rsidRPr="00161A1F">
        <w:t>:</w:t>
      </w:r>
      <w:bookmarkEnd w:id="28"/>
      <w:bookmarkEnd w:id="29"/>
    </w:p>
    <w:p w:rsidR="00C57CE7" w:rsidRPr="00C57CE7" w:rsidRDefault="00C57CE7" w:rsidP="001857C1">
      <w:pPr>
        <w:widowControl w:val="0"/>
        <w:spacing w:after="0" w:line="360" w:lineRule="auto"/>
        <w:ind w:right="501"/>
        <w:jc w:val="both"/>
        <w:rPr>
          <w:rFonts w:ascii="Times New Roman" w:hAnsi="Times New Roman" w:cs="Times New Roman"/>
          <w:sz w:val="28"/>
          <w:szCs w:val="28"/>
        </w:rPr>
      </w:pPr>
      <w:r w:rsidRPr="00C57CE7">
        <w:rPr>
          <w:rFonts w:ascii="Times New Roman" w:hAnsi="Times New Roman" w:cs="Times New Roman"/>
          <w:sz w:val="28"/>
          <w:szCs w:val="28"/>
        </w:rPr>
        <w:t>1.</w:t>
      </w:r>
      <w:r w:rsidRPr="00C57CE7">
        <w:rPr>
          <w:rFonts w:ascii="Times New Roman" w:hAnsi="Times New Roman" w:cs="Times New Roman"/>
          <w:sz w:val="28"/>
          <w:szCs w:val="28"/>
        </w:rPr>
        <w:tab/>
        <w:t>Ан</w:t>
      </w:r>
      <w:r>
        <w:rPr>
          <w:rFonts w:ascii="Times New Roman" w:hAnsi="Times New Roman" w:cs="Times New Roman"/>
          <w:sz w:val="28"/>
          <w:szCs w:val="28"/>
        </w:rPr>
        <w:t>дреев.</w:t>
      </w:r>
      <w:r w:rsidRPr="00C57CE7">
        <w:rPr>
          <w:rFonts w:ascii="Times New Roman" w:hAnsi="Times New Roman" w:cs="Times New Roman"/>
          <w:sz w:val="28"/>
          <w:szCs w:val="28"/>
        </w:rPr>
        <w:t xml:space="preserve"> А. Л. </w:t>
      </w:r>
      <w:proofErr w:type="spellStart"/>
      <w:r w:rsidRPr="00C57CE7">
        <w:rPr>
          <w:rFonts w:ascii="Times New Roman" w:hAnsi="Times New Roman" w:cs="Times New Roman"/>
          <w:sz w:val="28"/>
          <w:szCs w:val="28"/>
        </w:rPr>
        <w:t>Компетентностная</w:t>
      </w:r>
      <w:proofErr w:type="spellEnd"/>
      <w:r w:rsidRPr="00C57CE7">
        <w:rPr>
          <w:rFonts w:ascii="Times New Roman" w:hAnsi="Times New Roman" w:cs="Times New Roman"/>
          <w:sz w:val="28"/>
          <w:szCs w:val="28"/>
        </w:rPr>
        <w:t xml:space="preserve"> парадигма в образовании: опыт философско-методологического анализа // Педагогика. – № 4. – 2015. – С. 23.</w:t>
      </w:r>
    </w:p>
    <w:p w:rsidR="00C57CE7" w:rsidRPr="00C57CE7" w:rsidRDefault="00C57CE7" w:rsidP="001857C1">
      <w:pPr>
        <w:widowControl w:val="0"/>
        <w:spacing w:after="0" w:line="360" w:lineRule="auto"/>
        <w:ind w:right="501"/>
        <w:jc w:val="both"/>
        <w:rPr>
          <w:rFonts w:ascii="Times New Roman" w:hAnsi="Times New Roman" w:cs="Times New Roman"/>
          <w:sz w:val="28"/>
          <w:szCs w:val="28"/>
        </w:rPr>
      </w:pPr>
      <w:r w:rsidRPr="00C57CE7">
        <w:rPr>
          <w:rFonts w:ascii="Times New Roman" w:hAnsi="Times New Roman" w:cs="Times New Roman"/>
          <w:sz w:val="28"/>
          <w:szCs w:val="28"/>
        </w:rPr>
        <w:t>2.</w:t>
      </w:r>
      <w:r w:rsidRPr="00C57CE7">
        <w:rPr>
          <w:rFonts w:ascii="Times New Roman" w:hAnsi="Times New Roman" w:cs="Times New Roman"/>
          <w:sz w:val="28"/>
          <w:szCs w:val="28"/>
        </w:rPr>
        <w:tab/>
      </w:r>
      <w:proofErr w:type="spellStart"/>
      <w:r w:rsidRPr="00C57CE7">
        <w:rPr>
          <w:rFonts w:ascii="Times New Roman" w:hAnsi="Times New Roman" w:cs="Times New Roman"/>
          <w:sz w:val="28"/>
          <w:szCs w:val="28"/>
        </w:rPr>
        <w:t>Асмолов</w:t>
      </w:r>
      <w:proofErr w:type="spellEnd"/>
      <w:r w:rsidRPr="00C57CE7">
        <w:rPr>
          <w:rFonts w:ascii="Times New Roman" w:hAnsi="Times New Roman" w:cs="Times New Roman"/>
          <w:sz w:val="28"/>
          <w:szCs w:val="28"/>
        </w:rPr>
        <w:t xml:space="preserve"> А. Г. Системно-</w:t>
      </w:r>
      <w:proofErr w:type="spellStart"/>
      <w:r w:rsidRPr="00C57CE7">
        <w:rPr>
          <w:rFonts w:ascii="Times New Roman" w:hAnsi="Times New Roman" w:cs="Times New Roman"/>
          <w:sz w:val="28"/>
          <w:szCs w:val="28"/>
        </w:rPr>
        <w:t>деятельностный</w:t>
      </w:r>
      <w:proofErr w:type="spellEnd"/>
      <w:r w:rsidRPr="00C57CE7">
        <w:rPr>
          <w:rFonts w:ascii="Times New Roman" w:hAnsi="Times New Roman" w:cs="Times New Roman"/>
          <w:sz w:val="28"/>
          <w:szCs w:val="28"/>
        </w:rPr>
        <w:t xml:space="preserve"> подход к разработке стандартов нового поколения. М.: Педагогика, 2019. 123 с.</w:t>
      </w:r>
    </w:p>
    <w:p w:rsidR="00C57CE7" w:rsidRPr="00C57CE7" w:rsidRDefault="00C57CE7" w:rsidP="001857C1">
      <w:pPr>
        <w:widowControl w:val="0"/>
        <w:spacing w:after="0" w:line="360" w:lineRule="auto"/>
        <w:ind w:right="501"/>
        <w:jc w:val="both"/>
        <w:rPr>
          <w:rFonts w:ascii="Times New Roman" w:hAnsi="Times New Roman" w:cs="Times New Roman"/>
          <w:sz w:val="28"/>
          <w:szCs w:val="28"/>
        </w:rPr>
      </w:pPr>
      <w:r w:rsidRPr="00C57CE7">
        <w:rPr>
          <w:rFonts w:ascii="Times New Roman" w:hAnsi="Times New Roman" w:cs="Times New Roman"/>
          <w:sz w:val="28"/>
          <w:szCs w:val="28"/>
        </w:rPr>
        <w:t>3.</w:t>
      </w:r>
      <w:r w:rsidRPr="00C57CE7">
        <w:rPr>
          <w:rFonts w:ascii="Times New Roman" w:hAnsi="Times New Roman" w:cs="Times New Roman"/>
          <w:sz w:val="28"/>
          <w:szCs w:val="28"/>
        </w:rPr>
        <w:tab/>
        <w:t xml:space="preserve">Бравая Н.А.  Музыкальная педагогика. </w:t>
      </w:r>
      <w:proofErr w:type="spellStart"/>
      <w:r w:rsidRPr="00C57CE7">
        <w:rPr>
          <w:rFonts w:ascii="Times New Roman" w:hAnsi="Times New Roman" w:cs="Times New Roman"/>
          <w:sz w:val="28"/>
          <w:szCs w:val="28"/>
        </w:rPr>
        <w:t>Спб</w:t>
      </w:r>
      <w:proofErr w:type="spellEnd"/>
      <w:r w:rsidRPr="00C57CE7">
        <w:rPr>
          <w:rFonts w:ascii="Times New Roman" w:hAnsi="Times New Roman" w:cs="Times New Roman"/>
          <w:sz w:val="28"/>
          <w:szCs w:val="28"/>
        </w:rPr>
        <w:t>.: Феникс, 2018. 320с.</w:t>
      </w:r>
    </w:p>
    <w:p w:rsidR="00C57CE7" w:rsidRPr="00C57CE7" w:rsidRDefault="00C57CE7" w:rsidP="001857C1">
      <w:pPr>
        <w:widowControl w:val="0"/>
        <w:spacing w:after="0" w:line="360" w:lineRule="auto"/>
        <w:ind w:right="501"/>
        <w:jc w:val="both"/>
        <w:rPr>
          <w:rFonts w:ascii="Times New Roman" w:hAnsi="Times New Roman" w:cs="Times New Roman"/>
          <w:sz w:val="28"/>
          <w:szCs w:val="28"/>
        </w:rPr>
      </w:pPr>
      <w:r w:rsidRPr="00C57CE7">
        <w:rPr>
          <w:rFonts w:ascii="Times New Roman" w:hAnsi="Times New Roman" w:cs="Times New Roman"/>
          <w:sz w:val="28"/>
          <w:szCs w:val="28"/>
        </w:rPr>
        <w:t>4.</w:t>
      </w:r>
      <w:r w:rsidRPr="00C57CE7">
        <w:rPr>
          <w:rFonts w:ascii="Times New Roman" w:hAnsi="Times New Roman" w:cs="Times New Roman"/>
          <w:sz w:val="28"/>
          <w:szCs w:val="28"/>
        </w:rPr>
        <w:tab/>
        <w:t>Бочкарев Л.Л. Психология музыкальной деятельности.  Институт психологии РАН, 2019. 352 с.</w:t>
      </w:r>
    </w:p>
    <w:p w:rsidR="00C57CE7" w:rsidRPr="00C41181" w:rsidRDefault="00C57CE7" w:rsidP="001857C1">
      <w:pPr>
        <w:widowControl w:val="0"/>
        <w:spacing w:after="0" w:line="360" w:lineRule="auto"/>
        <w:ind w:right="501"/>
        <w:jc w:val="both"/>
        <w:rPr>
          <w:rFonts w:ascii="Times New Roman" w:hAnsi="Times New Roman" w:cs="Times New Roman"/>
          <w:sz w:val="28"/>
          <w:szCs w:val="28"/>
        </w:rPr>
      </w:pPr>
      <w:r w:rsidRPr="00C57CE7">
        <w:rPr>
          <w:rFonts w:ascii="Times New Roman" w:hAnsi="Times New Roman" w:cs="Times New Roman"/>
          <w:sz w:val="28"/>
          <w:szCs w:val="28"/>
        </w:rPr>
        <w:t>5.</w:t>
      </w:r>
      <w:r w:rsidRPr="00C57CE7">
        <w:rPr>
          <w:rFonts w:ascii="Times New Roman" w:hAnsi="Times New Roman" w:cs="Times New Roman"/>
          <w:sz w:val="28"/>
          <w:szCs w:val="28"/>
        </w:rPr>
        <w:tab/>
        <w:t>Гусаков А.Г.  Методики обучения игре на музыкальных инструментах в системе педагогических технологий 2019. 6 с. // [Электронный</w:t>
      </w:r>
      <w:r w:rsidRPr="00C57CE7">
        <w:rPr>
          <w:rFonts w:ascii="Times New Roman" w:hAnsi="Times New Roman" w:cs="Times New Roman"/>
          <w:sz w:val="28"/>
          <w:szCs w:val="28"/>
        </w:rPr>
        <w:tab/>
        <w:t>ресурс].</w:t>
      </w:r>
      <w:r w:rsidRPr="00C57CE7">
        <w:rPr>
          <w:rFonts w:ascii="Times New Roman" w:hAnsi="Times New Roman" w:cs="Times New Roman"/>
          <w:sz w:val="28"/>
          <w:szCs w:val="28"/>
        </w:rPr>
        <w:tab/>
      </w:r>
      <w:r w:rsidRPr="00C57CE7">
        <w:rPr>
          <w:rFonts w:ascii="Times New Roman" w:hAnsi="Times New Roman" w:cs="Times New Roman"/>
          <w:sz w:val="28"/>
          <w:szCs w:val="28"/>
          <w:lang w:val="en-US"/>
        </w:rPr>
        <w:t>URL</w:t>
      </w:r>
      <w:r w:rsidRPr="00C41181">
        <w:rPr>
          <w:rFonts w:ascii="Times New Roman" w:hAnsi="Times New Roman" w:cs="Times New Roman"/>
          <w:sz w:val="28"/>
          <w:szCs w:val="28"/>
        </w:rPr>
        <w:t xml:space="preserve">:  </w:t>
      </w:r>
      <w:r w:rsidRPr="00C57CE7">
        <w:rPr>
          <w:rFonts w:ascii="Times New Roman" w:hAnsi="Times New Roman" w:cs="Times New Roman"/>
          <w:sz w:val="28"/>
          <w:szCs w:val="28"/>
          <w:lang w:val="en-US"/>
        </w:rPr>
        <w:t>https</w:t>
      </w:r>
      <w:r w:rsidRPr="00C41181">
        <w:rPr>
          <w:rFonts w:ascii="Times New Roman" w:hAnsi="Times New Roman" w:cs="Times New Roman"/>
          <w:sz w:val="28"/>
          <w:szCs w:val="28"/>
        </w:rPr>
        <w:t>://</w:t>
      </w:r>
      <w:r w:rsidRPr="00C57CE7">
        <w:rPr>
          <w:rFonts w:ascii="Times New Roman" w:hAnsi="Times New Roman" w:cs="Times New Roman"/>
          <w:sz w:val="28"/>
          <w:szCs w:val="28"/>
          <w:lang w:val="en-US"/>
        </w:rPr>
        <w:t>www</w:t>
      </w:r>
      <w:r w:rsidRPr="00C41181">
        <w:rPr>
          <w:rFonts w:ascii="Times New Roman" w:hAnsi="Times New Roman" w:cs="Times New Roman"/>
          <w:sz w:val="28"/>
          <w:szCs w:val="28"/>
        </w:rPr>
        <w:t>.</w:t>
      </w:r>
      <w:proofErr w:type="spellStart"/>
      <w:r w:rsidRPr="00C57CE7">
        <w:rPr>
          <w:rFonts w:ascii="Times New Roman" w:hAnsi="Times New Roman" w:cs="Times New Roman"/>
          <w:sz w:val="28"/>
          <w:szCs w:val="28"/>
          <w:lang w:val="en-US"/>
        </w:rPr>
        <w:t>prodlenka</w:t>
      </w:r>
      <w:proofErr w:type="spellEnd"/>
      <w:r w:rsidRPr="00C41181">
        <w:rPr>
          <w:rFonts w:ascii="Times New Roman" w:hAnsi="Times New Roman" w:cs="Times New Roman"/>
          <w:sz w:val="28"/>
          <w:szCs w:val="28"/>
        </w:rPr>
        <w:t>.</w:t>
      </w:r>
      <w:r w:rsidRPr="00C57CE7">
        <w:rPr>
          <w:rFonts w:ascii="Times New Roman" w:hAnsi="Times New Roman" w:cs="Times New Roman"/>
          <w:sz w:val="28"/>
          <w:szCs w:val="28"/>
          <w:lang w:val="en-US"/>
        </w:rPr>
        <w:t>org</w:t>
      </w:r>
      <w:r w:rsidRPr="00C41181">
        <w:rPr>
          <w:rFonts w:ascii="Times New Roman" w:hAnsi="Times New Roman" w:cs="Times New Roman"/>
          <w:sz w:val="28"/>
          <w:szCs w:val="28"/>
        </w:rPr>
        <w:t>/</w:t>
      </w:r>
      <w:proofErr w:type="spellStart"/>
      <w:r w:rsidRPr="00C57CE7">
        <w:rPr>
          <w:rFonts w:ascii="Times New Roman" w:hAnsi="Times New Roman" w:cs="Times New Roman"/>
          <w:sz w:val="28"/>
          <w:szCs w:val="28"/>
          <w:lang w:val="en-US"/>
        </w:rPr>
        <w:t>metodicheskie</w:t>
      </w:r>
      <w:proofErr w:type="spellEnd"/>
      <w:r w:rsidRPr="00C41181">
        <w:rPr>
          <w:rFonts w:ascii="Times New Roman" w:hAnsi="Times New Roman" w:cs="Times New Roman"/>
          <w:sz w:val="28"/>
          <w:szCs w:val="28"/>
        </w:rPr>
        <w:t>-</w:t>
      </w:r>
      <w:proofErr w:type="spellStart"/>
      <w:r w:rsidRPr="00C57CE7">
        <w:rPr>
          <w:rFonts w:ascii="Times New Roman" w:hAnsi="Times New Roman" w:cs="Times New Roman"/>
          <w:sz w:val="28"/>
          <w:szCs w:val="28"/>
          <w:lang w:val="en-US"/>
        </w:rPr>
        <w:t>razrabotki</w:t>
      </w:r>
      <w:proofErr w:type="spellEnd"/>
      <w:r w:rsidRPr="00C41181">
        <w:rPr>
          <w:rFonts w:ascii="Times New Roman" w:hAnsi="Times New Roman" w:cs="Times New Roman"/>
          <w:sz w:val="28"/>
          <w:szCs w:val="28"/>
        </w:rPr>
        <w:t>/372179-</w:t>
      </w:r>
      <w:proofErr w:type="spellStart"/>
      <w:r w:rsidRPr="00C57CE7">
        <w:rPr>
          <w:rFonts w:ascii="Times New Roman" w:hAnsi="Times New Roman" w:cs="Times New Roman"/>
          <w:sz w:val="28"/>
          <w:szCs w:val="28"/>
          <w:lang w:val="en-US"/>
        </w:rPr>
        <w:t>metodiki</w:t>
      </w:r>
      <w:proofErr w:type="spellEnd"/>
      <w:r w:rsidRPr="00C41181">
        <w:rPr>
          <w:rFonts w:ascii="Times New Roman" w:hAnsi="Times New Roman" w:cs="Times New Roman"/>
          <w:sz w:val="28"/>
          <w:szCs w:val="28"/>
        </w:rPr>
        <w:t>-</w:t>
      </w:r>
      <w:proofErr w:type="spellStart"/>
      <w:r w:rsidRPr="00C57CE7">
        <w:rPr>
          <w:rFonts w:ascii="Times New Roman" w:hAnsi="Times New Roman" w:cs="Times New Roman"/>
          <w:sz w:val="28"/>
          <w:szCs w:val="28"/>
          <w:lang w:val="en-US"/>
        </w:rPr>
        <w:t>obuchenija</w:t>
      </w:r>
      <w:proofErr w:type="spellEnd"/>
      <w:r w:rsidRPr="00C41181">
        <w:rPr>
          <w:rFonts w:ascii="Times New Roman" w:hAnsi="Times New Roman" w:cs="Times New Roman"/>
          <w:sz w:val="28"/>
          <w:szCs w:val="28"/>
        </w:rPr>
        <w:t>-</w:t>
      </w:r>
      <w:proofErr w:type="spellStart"/>
      <w:r w:rsidRPr="00C57CE7">
        <w:rPr>
          <w:rFonts w:ascii="Times New Roman" w:hAnsi="Times New Roman" w:cs="Times New Roman"/>
          <w:sz w:val="28"/>
          <w:szCs w:val="28"/>
          <w:lang w:val="en-US"/>
        </w:rPr>
        <w:t>igre</w:t>
      </w:r>
      <w:proofErr w:type="spellEnd"/>
      <w:r w:rsidRPr="00C41181">
        <w:rPr>
          <w:rFonts w:ascii="Times New Roman" w:hAnsi="Times New Roman" w:cs="Times New Roman"/>
          <w:sz w:val="28"/>
          <w:szCs w:val="28"/>
        </w:rPr>
        <w:t>-</w:t>
      </w:r>
      <w:proofErr w:type="spellStart"/>
      <w:r w:rsidRPr="00C57CE7">
        <w:rPr>
          <w:rFonts w:ascii="Times New Roman" w:hAnsi="Times New Roman" w:cs="Times New Roman"/>
          <w:sz w:val="28"/>
          <w:szCs w:val="28"/>
          <w:lang w:val="en-US"/>
        </w:rPr>
        <w:t>na</w:t>
      </w:r>
      <w:proofErr w:type="spellEnd"/>
      <w:r w:rsidRPr="00C41181">
        <w:rPr>
          <w:rFonts w:ascii="Times New Roman" w:hAnsi="Times New Roman" w:cs="Times New Roman"/>
          <w:sz w:val="28"/>
          <w:szCs w:val="28"/>
        </w:rPr>
        <w:t>-</w:t>
      </w:r>
      <w:proofErr w:type="spellStart"/>
      <w:r w:rsidRPr="00C57CE7">
        <w:rPr>
          <w:rFonts w:ascii="Times New Roman" w:hAnsi="Times New Roman" w:cs="Times New Roman"/>
          <w:sz w:val="28"/>
          <w:szCs w:val="28"/>
          <w:lang w:val="en-US"/>
        </w:rPr>
        <w:t>muzykalnyh</w:t>
      </w:r>
      <w:proofErr w:type="spellEnd"/>
      <w:r w:rsidRPr="00C41181">
        <w:rPr>
          <w:rFonts w:ascii="Times New Roman" w:hAnsi="Times New Roman" w:cs="Times New Roman"/>
          <w:sz w:val="28"/>
          <w:szCs w:val="28"/>
        </w:rPr>
        <w:t>-</w:t>
      </w:r>
      <w:proofErr w:type="spellStart"/>
      <w:r w:rsidRPr="00C57CE7">
        <w:rPr>
          <w:rFonts w:ascii="Times New Roman" w:hAnsi="Times New Roman" w:cs="Times New Roman"/>
          <w:sz w:val="28"/>
          <w:szCs w:val="28"/>
          <w:lang w:val="en-US"/>
        </w:rPr>
        <w:t>instru</w:t>
      </w:r>
      <w:proofErr w:type="spellEnd"/>
    </w:p>
    <w:p w:rsidR="00C57CE7" w:rsidRPr="00C41181" w:rsidRDefault="00C57CE7" w:rsidP="001857C1">
      <w:pPr>
        <w:widowControl w:val="0"/>
        <w:spacing w:after="0" w:line="360" w:lineRule="auto"/>
        <w:ind w:right="501"/>
        <w:jc w:val="both"/>
        <w:rPr>
          <w:rFonts w:ascii="Times New Roman" w:hAnsi="Times New Roman" w:cs="Times New Roman"/>
          <w:sz w:val="28"/>
          <w:szCs w:val="28"/>
        </w:rPr>
      </w:pPr>
      <w:r w:rsidRPr="00C57CE7">
        <w:rPr>
          <w:rFonts w:ascii="Times New Roman" w:hAnsi="Times New Roman" w:cs="Times New Roman"/>
          <w:sz w:val="28"/>
          <w:szCs w:val="28"/>
        </w:rPr>
        <w:t>6.</w:t>
      </w:r>
      <w:r w:rsidRPr="00C57CE7">
        <w:rPr>
          <w:rFonts w:ascii="Times New Roman" w:hAnsi="Times New Roman" w:cs="Times New Roman"/>
          <w:sz w:val="28"/>
          <w:szCs w:val="28"/>
        </w:rPr>
        <w:tab/>
      </w:r>
      <w:proofErr w:type="spellStart"/>
      <w:r w:rsidRPr="00C57CE7">
        <w:rPr>
          <w:rFonts w:ascii="Times New Roman" w:hAnsi="Times New Roman" w:cs="Times New Roman"/>
          <w:sz w:val="28"/>
          <w:szCs w:val="28"/>
        </w:rPr>
        <w:t>Гордынец</w:t>
      </w:r>
      <w:proofErr w:type="spellEnd"/>
      <w:r w:rsidRPr="00C57CE7">
        <w:rPr>
          <w:rFonts w:ascii="Times New Roman" w:hAnsi="Times New Roman" w:cs="Times New Roman"/>
          <w:sz w:val="28"/>
          <w:szCs w:val="28"/>
        </w:rPr>
        <w:t xml:space="preserve"> О.В. Практико – ориентированное обучение. 2019. 3 с. // [Электронный</w:t>
      </w:r>
      <w:r w:rsidRPr="00C57CE7">
        <w:rPr>
          <w:rFonts w:ascii="Times New Roman" w:hAnsi="Times New Roman" w:cs="Times New Roman"/>
          <w:sz w:val="28"/>
          <w:szCs w:val="28"/>
        </w:rPr>
        <w:tab/>
        <w:t>ресурс].</w:t>
      </w:r>
      <w:r w:rsidRPr="00C57CE7">
        <w:rPr>
          <w:rFonts w:ascii="Times New Roman" w:hAnsi="Times New Roman" w:cs="Times New Roman"/>
          <w:sz w:val="28"/>
          <w:szCs w:val="28"/>
        </w:rPr>
        <w:tab/>
      </w:r>
      <w:r w:rsidRPr="00C57CE7">
        <w:rPr>
          <w:rFonts w:ascii="Times New Roman" w:hAnsi="Times New Roman" w:cs="Times New Roman"/>
          <w:sz w:val="28"/>
          <w:szCs w:val="28"/>
          <w:lang w:val="en-US"/>
        </w:rPr>
        <w:t>URL</w:t>
      </w:r>
      <w:r w:rsidRPr="00C41181">
        <w:rPr>
          <w:rFonts w:ascii="Times New Roman" w:hAnsi="Times New Roman" w:cs="Times New Roman"/>
          <w:sz w:val="28"/>
          <w:szCs w:val="28"/>
        </w:rPr>
        <w:t xml:space="preserve">:  </w:t>
      </w:r>
      <w:r w:rsidRPr="00C57CE7">
        <w:rPr>
          <w:rFonts w:ascii="Times New Roman" w:hAnsi="Times New Roman" w:cs="Times New Roman"/>
          <w:sz w:val="28"/>
          <w:szCs w:val="28"/>
          <w:lang w:val="en-US"/>
        </w:rPr>
        <w:t>https</w:t>
      </w:r>
      <w:r w:rsidRPr="00C41181">
        <w:rPr>
          <w:rFonts w:ascii="Times New Roman" w:hAnsi="Times New Roman" w:cs="Times New Roman"/>
          <w:sz w:val="28"/>
          <w:szCs w:val="28"/>
        </w:rPr>
        <w:t>://</w:t>
      </w:r>
      <w:proofErr w:type="spellStart"/>
      <w:r w:rsidRPr="00C57CE7">
        <w:rPr>
          <w:rFonts w:ascii="Times New Roman" w:hAnsi="Times New Roman" w:cs="Times New Roman"/>
          <w:sz w:val="28"/>
          <w:szCs w:val="28"/>
          <w:lang w:val="en-US"/>
        </w:rPr>
        <w:t>nsportal</w:t>
      </w:r>
      <w:proofErr w:type="spellEnd"/>
      <w:r w:rsidRPr="00C41181">
        <w:rPr>
          <w:rFonts w:ascii="Times New Roman" w:hAnsi="Times New Roman" w:cs="Times New Roman"/>
          <w:sz w:val="28"/>
          <w:szCs w:val="28"/>
        </w:rPr>
        <w:t>.</w:t>
      </w:r>
      <w:proofErr w:type="spellStart"/>
      <w:r w:rsidRPr="00C57CE7">
        <w:rPr>
          <w:rFonts w:ascii="Times New Roman" w:hAnsi="Times New Roman" w:cs="Times New Roman"/>
          <w:sz w:val="28"/>
          <w:szCs w:val="28"/>
          <w:lang w:val="en-US"/>
        </w:rPr>
        <w:t>ru</w:t>
      </w:r>
      <w:proofErr w:type="spellEnd"/>
      <w:r w:rsidRPr="00C41181">
        <w:rPr>
          <w:rFonts w:ascii="Times New Roman" w:hAnsi="Times New Roman" w:cs="Times New Roman"/>
          <w:sz w:val="28"/>
          <w:szCs w:val="28"/>
        </w:rPr>
        <w:t>/</w:t>
      </w:r>
      <w:proofErr w:type="spellStart"/>
      <w:r w:rsidRPr="00C57CE7">
        <w:rPr>
          <w:rFonts w:ascii="Times New Roman" w:hAnsi="Times New Roman" w:cs="Times New Roman"/>
          <w:sz w:val="28"/>
          <w:szCs w:val="28"/>
          <w:lang w:val="en-US"/>
        </w:rPr>
        <w:t>nachalnaya</w:t>
      </w:r>
      <w:proofErr w:type="spellEnd"/>
      <w:r w:rsidRPr="00C41181">
        <w:rPr>
          <w:rFonts w:ascii="Times New Roman" w:hAnsi="Times New Roman" w:cs="Times New Roman"/>
          <w:sz w:val="28"/>
          <w:szCs w:val="28"/>
        </w:rPr>
        <w:t>-</w:t>
      </w:r>
      <w:proofErr w:type="spellStart"/>
      <w:r w:rsidRPr="00C57CE7">
        <w:rPr>
          <w:rFonts w:ascii="Times New Roman" w:hAnsi="Times New Roman" w:cs="Times New Roman"/>
          <w:sz w:val="28"/>
          <w:szCs w:val="28"/>
          <w:lang w:val="en-US"/>
        </w:rPr>
        <w:t>shkola</w:t>
      </w:r>
      <w:proofErr w:type="spellEnd"/>
      <w:r w:rsidRPr="00C41181">
        <w:rPr>
          <w:rFonts w:ascii="Times New Roman" w:hAnsi="Times New Roman" w:cs="Times New Roman"/>
          <w:sz w:val="28"/>
          <w:szCs w:val="28"/>
        </w:rPr>
        <w:t>/</w:t>
      </w:r>
      <w:proofErr w:type="spellStart"/>
      <w:r w:rsidRPr="00C57CE7">
        <w:rPr>
          <w:rFonts w:ascii="Times New Roman" w:hAnsi="Times New Roman" w:cs="Times New Roman"/>
          <w:sz w:val="28"/>
          <w:szCs w:val="28"/>
          <w:lang w:val="en-US"/>
        </w:rPr>
        <w:t>materialy</w:t>
      </w:r>
      <w:proofErr w:type="spellEnd"/>
      <w:r w:rsidRPr="00C41181">
        <w:rPr>
          <w:rFonts w:ascii="Times New Roman" w:hAnsi="Times New Roman" w:cs="Times New Roman"/>
          <w:sz w:val="28"/>
          <w:szCs w:val="28"/>
        </w:rPr>
        <w:t>-</w:t>
      </w:r>
      <w:proofErr w:type="spellStart"/>
      <w:r w:rsidRPr="00C57CE7">
        <w:rPr>
          <w:rFonts w:ascii="Times New Roman" w:hAnsi="Times New Roman" w:cs="Times New Roman"/>
          <w:sz w:val="28"/>
          <w:szCs w:val="28"/>
          <w:lang w:val="en-US"/>
        </w:rPr>
        <w:t>mo</w:t>
      </w:r>
      <w:proofErr w:type="spellEnd"/>
      <w:r w:rsidRPr="00C41181">
        <w:rPr>
          <w:rFonts w:ascii="Times New Roman" w:hAnsi="Times New Roman" w:cs="Times New Roman"/>
          <w:sz w:val="28"/>
          <w:szCs w:val="28"/>
        </w:rPr>
        <w:t>/2019/12/09/</w:t>
      </w:r>
      <w:proofErr w:type="spellStart"/>
      <w:r w:rsidRPr="00C57CE7">
        <w:rPr>
          <w:rFonts w:ascii="Times New Roman" w:hAnsi="Times New Roman" w:cs="Times New Roman"/>
          <w:sz w:val="28"/>
          <w:szCs w:val="28"/>
          <w:lang w:val="en-US"/>
        </w:rPr>
        <w:t>praktiko</w:t>
      </w:r>
      <w:proofErr w:type="spellEnd"/>
      <w:r w:rsidRPr="00C41181">
        <w:rPr>
          <w:rFonts w:ascii="Times New Roman" w:hAnsi="Times New Roman" w:cs="Times New Roman"/>
          <w:sz w:val="28"/>
          <w:szCs w:val="28"/>
        </w:rPr>
        <w:t>-</w:t>
      </w:r>
      <w:proofErr w:type="spellStart"/>
      <w:r w:rsidRPr="00C57CE7">
        <w:rPr>
          <w:rFonts w:ascii="Times New Roman" w:hAnsi="Times New Roman" w:cs="Times New Roman"/>
          <w:sz w:val="28"/>
          <w:szCs w:val="28"/>
          <w:lang w:val="en-US"/>
        </w:rPr>
        <w:t>orientirovannoe</w:t>
      </w:r>
      <w:proofErr w:type="spellEnd"/>
      <w:r w:rsidRPr="00C41181">
        <w:rPr>
          <w:rFonts w:ascii="Times New Roman" w:hAnsi="Times New Roman" w:cs="Times New Roman"/>
          <w:sz w:val="28"/>
          <w:szCs w:val="28"/>
        </w:rPr>
        <w:t>-</w:t>
      </w:r>
      <w:proofErr w:type="spellStart"/>
      <w:r w:rsidRPr="00C57CE7">
        <w:rPr>
          <w:rFonts w:ascii="Times New Roman" w:hAnsi="Times New Roman" w:cs="Times New Roman"/>
          <w:sz w:val="28"/>
          <w:szCs w:val="28"/>
          <w:lang w:val="en-US"/>
        </w:rPr>
        <w:t>obuchenie</w:t>
      </w:r>
      <w:proofErr w:type="spellEnd"/>
      <w:r w:rsidRPr="00C41181">
        <w:rPr>
          <w:rFonts w:ascii="Times New Roman" w:hAnsi="Times New Roman" w:cs="Times New Roman"/>
          <w:sz w:val="28"/>
          <w:szCs w:val="28"/>
        </w:rPr>
        <w:t>-</w:t>
      </w:r>
      <w:proofErr w:type="spellStart"/>
      <w:r w:rsidRPr="00C57CE7">
        <w:rPr>
          <w:rFonts w:ascii="Times New Roman" w:hAnsi="Times New Roman" w:cs="Times New Roman"/>
          <w:sz w:val="28"/>
          <w:szCs w:val="28"/>
          <w:lang w:val="en-US"/>
        </w:rPr>
        <w:t>prezentatsiya</w:t>
      </w:r>
      <w:proofErr w:type="spellEnd"/>
    </w:p>
    <w:p w:rsidR="00C57CE7" w:rsidRPr="00C57CE7" w:rsidRDefault="00C57CE7" w:rsidP="001857C1">
      <w:pPr>
        <w:widowControl w:val="0"/>
        <w:spacing w:after="0" w:line="360" w:lineRule="auto"/>
        <w:ind w:right="501"/>
        <w:jc w:val="both"/>
        <w:rPr>
          <w:rFonts w:ascii="Times New Roman" w:hAnsi="Times New Roman" w:cs="Times New Roman"/>
          <w:sz w:val="28"/>
          <w:szCs w:val="28"/>
        </w:rPr>
      </w:pPr>
      <w:r w:rsidRPr="00C57CE7">
        <w:rPr>
          <w:rFonts w:ascii="Times New Roman" w:hAnsi="Times New Roman" w:cs="Times New Roman"/>
          <w:sz w:val="28"/>
          <w:szCs w:val="28"/>
        </w:rPr>
        <w:t>7.</w:t>
      </w:r>
      <w:r w:rsidRPr="00C57CE7">
        <w:rPr>
          <w:rFonts w:ascii="Times New Roman" w:hAnsi="Times New Roman" w:cs="Times New Roman"/>
          <w:sz w:val="28"/>
          <w:szCs w:val="28"/>
        </w:rPr>
        <w:tab/>
        <w:t>Довлатова А.Б. Система дополнительного образования в МАОУ СОШ № 9 им. Дьякова П.М. // [Электронный</w:t>
      </w:r>
      <w:r w:rsidRPr="00C57CE7">
        <w:rPr>
          <w:rFonts w:ascii="Times New Roman" w:hAnsi="Times New Roman" w:cs="Times New Roman"/>
          <w:sz w:val="28"/>
          <w:szCs w:val="28"/>
        </w:rPr>
        <w:tab/>
        <w:t>ресурс].URL:  http://www.school9klgd.ru/school-life/dopolnitelnoe-obrazovanie/</w:t>
      </w:r>
    </w:p>
    <w:p w:rsidR="00C57CE7" w:rsidRPr="00C57CE7" w:rsidRDefault="00C57CE7" w:rsidP="001857C1">
      <w:pPr>
        <w:widowControl w:val="0"/>
        <w:spacing w:after="0" w:line="360" w:lineRule="auto"/>
        <w:ind w:right="501"/>
        <w:jc w:val="both"/>
        <w:rPr>
          <w:rFonts w:ascii="Times New Roman" w:hAnsi="Times New Roman" w:cs="Times New Roman"/>
          <w:sz w:val="28"/>
          <w:szCs w:val="28"/>
        </w:rPr>
      </w:pPr>
      <w:r w:rsidRPr="00C57CE7">
        <w:rPr>
          <w:rFonts w:ascii="Times New Roman" w:hAnsi="Times New Roman" w:cs="Times New Roman"/>
          <w:sz w:val="28"/>
          <w:szCs w:val="28"/>
        </w:rPr>
        <w:t>8.</w:t>
      </w:r>
      <w:r w:rsidRPr="00C57CE7">
        <w:rPr>
          <w:rFonts w:ascii="Times New Roman" w:hAnsi="Times New Roman" w:cs="Times New Roman"/>
          <w:sz w:val="28"/>
          <w:szCs w:val="28"/>
        </w:rPr>
        <w:tab/>
      </w:r>
      <w:proofErr w:type="spellStart"/>
      <w:r w:rsidRPr="00C57CE7">
        <w:rPr>
          <w:rFonts w:ascii="Times New Roman" w:hAnsi="Times New Roman" w:cs="Times New Roman"/>
          <w:sz w:val="28"/>
          <w:szCs w:val="28"/>
        </w:rPr>
        <w:t>Ж.Можень</w:t>
      </w:r>
      <w:proofErr w:type="spellEnd"/>
      <w:r w:rsidRPr="00C57CE7">
        <w:rPr>
          <w:rFonts w:ascii="Times New Roman" w:hAnsi="Times New Roman" w:cs="Times New Roman"/>
          <w:sz w:val="28"/>
          <w:szCs w:val="28"/>
        </w:rPr>
        <w:t xml:space="preserve">, </w:t>
      </w:r>
      <w:proofErr w:type="spellStart"/>
      <w:r w:rsidRPr="00C57CE7">
        <w:rPr>
          <w:rFonts w:ascii="Times New Roman" w:hAnsi="Times New Roman" w:cs="Times New Roman"/>
          <w:sz w:val="28"/>
          <w:szCs w:val="28"/>
        </w:rPr>
        <w:t>В.Мень</w:t>
      </w:r>
      <w:proofErr w:type="spellEnd"/>
      <w:r w:rsidRPr="00C57CE7">
        <w:rPr>
          <w:rFonts w:ascii="Times New Roman" w:hAnsi="Times New Roman" w:cs="Times New Roman"/>
          <w:sz w:val="28"/>
          <w:szCs w:val="28"/>
        </w:rPr>
        <w:t xml:space="preserve"> Скрипка, гитара, альт, виолончель, контрабас. Руководство по изготовлению музыкальных инструментов. Москва, 2015. 108 с.</w:t>
      </w:r>
    </w:p>
    <w:p w:rsidR="00C57CE7" w:rsidRPr="00C57CE7" w:rsidRDefault="00C57CE7" w:rsidP="001857C1">
      <w:pPr>
        <w:widowControl w:val="0"/>
        <w:spacing w:after="0" w:line="360" w:lineRule="auto"/>
        <w:ind w:right="501"/>
        <w:jc w:val="both"/>
        <w:rPr>
          <w:rFonts w:ascii="Times New Roman" w:hAnsi="Times New Roman" w:cs="Times New Roman"/>
          <w:sz w:val="28"/>
          <w:szCs w:val="28"/>
        </w:rPr>
      </w:pPr>
      <w:r w:rsidRPr="00C57CE7">
        <w:rPr>
          <w:rFonts w:ascii="Times New Roman" w:hAnsi="Times New Roman" w:cs="Times New Roman"/>
          <w:sz w:val="28"/>
          <w:szCs w:val="28"/>
        </w:rPr>
        <w:t>9.</w:t>
      </w:r>
      <w:r w:rsidRPr="00C57CE7">
        <w:rPr>
          <w:rFonts w:ascii="Times New Roman" w:hAnsi="Times New Roman" w:cs="Times New Roman"/>
          <w:sz w:val="28"/>
          <w:szCs w:val="28"/>
        </w:rPr>
        <w:tab/>
      </w:r>
      <w:proofErr w:type="spellStart"/>
      <w:r w:rsidRPr="00C57CE7">
        <w:rPr>
          <w:rFonts w:ascii="Times New Roman" w:hAnsi="Times New Roman" w:cs="Times New Roman"/>
          <w:sz w:val="28"/>
          <w:szCs w:val="28"/>
        </w:rPr>
        <w:t>Зорилова</w:t>
      </w:r>
      <w:proofErr w:type="spellEnd"/>
      <w:r w:rsidRPr="00C57CE7">
        <w:rPr>
          <w:rFonts w:ascii="Times New Roman" w:hAnsi="Times New Roman" w:cs="Times New Roman"/>
          <w:sz w:val="28"/>
          <w:szCs w:val="28"/>
        </w:rPr>
        <w:t xml:space="preserve"> Л.С., Сидорова М.Б..  Музыкальная педагогика. Исполнительство: Сб. статей. МГУКИ, 2017. 139с.</w:t>
      </w:r>
    </w:p>
    <w:p w:rsidR="00C57CE7" w:rsidRPr="00C57CE7" w:rsidRDefault="00C57CE7" w:rsidP="001857C1">
      <w:pPr>
        <w:widowControl w:val="0"/>
        <w:spacing w:after="0" w:line="360" w:lineRule="auto"/>
        <w:ind w:right="501"/>
        <w:jc w:val="both"/>
        <w:rPr>
          <w:rFonts w:ascii="Times New Roman" w:hAnsi="Times New Roman" w:cs="Times New Roman"/>
          <w:sz w:val="28"/>
          <w:szCs w:val="28"/>
        </w:rPr>
      </w:pPr>
      <w:r w:rsidRPr="00C57CE7">
        <w:rPr>
          <w:rFonts w:ascii="Times New Roman" w:hAnsi="Times New Roman" w:cs="Times New Roman"/>
          <w:sz w:val="28"/>
          <w:szCs w:val="28"/>
        </w:rPr>
        <w:t>10.</w:t>
      </w:r>
      <w:r w:rsidRPr="00C57CE7">
        <w:rPr>
          <w:rFonts w:ascii="Times New Roman" w:hAnsi="Times New Roman" w:cs="Times New Roman"/>
          <w:sz w:val="28"/>
          <w:szCs w:val="28"/>
        </w:rPr>
        <w:tab/>
      </w:r>
      <w:proofErr w:type="spellStart"/>
      <w:r w:rsidRPr="00C57CE7">
        <w:rPr>
          <w:rFonts w:ascii="Times New Roman" w:hAnsi="Times New Roman" w:cs="Times New Roman"/>
          <w:sz w:val="28"/>
          <w:szCs w:val="28"/>
        </w:rPr>
        <w:t>Зеер</w:t>
      </w:r>
      <w:proofErr w:type="spellEnd"/>
      <w:r w:rsidRPr="00C57CE7">
        <w:rPr>
          <w:rFonts w:ascii="Times New Roman" w:hAnsi="Times New Roman" w:cs="Times New Roman"/>
          <w:sz w:val="28"/>
          <w:szCs w:val="28"/>
        </w:rPr>
        <w:t xml:space="preserve"> Э.Ф. </w:t>
      </w:r>
      <w:proofErr w:type="spellStart"/>
      <w:r w:rsidRPr="00C57CE7">
        <w:rPr>
          <w:rFonts w:ascii="Times New Roman" w:hAnsi="Times New Roman" w:cs="Times New Roman"/>
          <w:sz w:val="28"/>
          <w:szCs w:val="28"/>
        </w:rPr>
        <w:t>Компетентностный</w:t>
      </w:r>
      <w:proofErr w:type="spellEnd"/>
      <w:r w:rsidRPr="00C57CE7">
        <w:rPr>
          <w:rFonts w:ascii="Times New Roman" w:hAnsi="Times New Roman" w:cs="Times New Roman"/>
          <w:sz w:val="28"/>
          <w:szCs w:val="28"/>
        </w:rPr>
        <w:t xml:space="preserve"> подход в образовании. Интеграция общего и дополнительного образования: Практическое пособие. М., 2006. 145 с.</w:t>
      </w:r>
    </w:p>
    <w:p w:rsidR="00C57CE7" w:rsidRPr="00C57CE7" w:rsidRDefault="00C57CE7" w:rsidP="001857C1">
      <w:pPr>
        <w:widowControl w:val="0"/>
        <w:spacing w:after="0" w:line="360" w:lineRule="auto"/>
        <w:ind w:right="501"/>
        <w:jc w:val="both"/>
        <w:rPr>
          <w:rFonts w:ascii="Times New Roman" w:hAnsi="Times New Roman" w:cs="Times New Roman"/>
          <w:sz w:val="28"/>
          <w:szCs w:val="28"/>
        </w:rPr>
      </w:pPr>
      <w:r w:rsidRPr="00C57CE7">
        <w:rPr>
          <w:rFonts w:ascii="Times New Roman" w:hAnsi="Times New Roman" w:cs="Times New Roman"/>
          <w:sz w:val="28"/>
          <w:szCs w:val="28"/>
        </w:rPr>
        <w:t>11.</w:t>
      </w:r>
      <w:r w:rsidRPr="00C57CE7">
        <w:rPr>
          <w:rFonts w:ascii="Times New Roman" w:hAnsi="Times New Roman" w:cs="Times New Roman"/>
          <w:sz w:val="28"/>
          <w:szCs w:val="28"/>
        </w:rPr>
        <w:tab/>
        <w:t xml:space="preserve">Князева Т.С. </w:t>
      </w:r>
      <w:proofErr w:type="spellStart"/>
      <w:r w:rsidRPr="00C57CE7">
        <w:rPr>
          <w:rFonts w:ascii="Times New Roman" w:hAnsi="Times New Roman" w:cs="Times New Roman"/>
          <w:sz w:val="28"/>
          <w:szCs w:val="28"/>
        </w:rPr>
        <w:t>Шохман</w:t>
      </w:r>
      <w:proofErr w:type="spellEnd"/>
      <w:r w:rsidRPr="00C57CE7">
        <w:rPr>
          <w:rFonts w:ascii="Times New Roman" w:hAnsi="Times New Roman" w:cs="Times New Roman"/>
          <w:sz w:val="28"/>
          <w:szCs w:val="28"/>
        </w:rPr>
        <w:t xml:space="preserve"> Т.В. Отраслевая психология. Музыкально развитая личность: к апробации методики </w:t>
      </w:r>
      <w:proofErr w:type="spellStart"/>
      <w:r w:rsidRPr="00C57CE7">
        <w:rPr>
          <w:rFonts w:ascii="Times New Roman" w:hAnsi="Times New Roman" w:cs="Times New Roman"/>
          <w:sz w:val="28"/>
          <w:szCs w:val="28"/>
        </w:rPr>
        <w:t>Gold</w:t>
      </w:r>
      <w:proofErr w:type="spellEnd"/>
      <w:r w:rsidRPr="00C57CE7">
        <w:rPr>
          <w:rFonts w:ascii="Times New Roman" w:hAnsi="Times New Roman" w:cs="Times New Roman"/>
          <w:sz w:val="28"/>
          <w:szCs w:val="28"/>
        </w:rPr>
        <w:t>-MSI // [Электронный</w:t>
      </w:r>
      <w:r w:rsidRPr="00C57CE7">
        <w:rPr>
          <w:rFonts w:ascii="Times New Roman" w:hAnsi="Times New Roman" w:cs="Times New Roman"/>
          <w:sz w:val="28"/>
          <w:szCs w:val="28"/>
        </w:rPr>
        <w:tab/>
        <w:t>ресурс] URL: https://docplayer.com/91057720-Otraslevaya-psihologiya-muzykalno-razvitaya-lichnost-k-aprobacii-metodiki-gold-msi.html</w:t>
      </w:r>
    </w:p>
    <w:p w:rsidR="00C57CE7" w:rsidRPr="00C57CE7" w:rsidRDefault="00C57CE7" w:rsidP="001857C1">
      <w:pPr>
        <w:widowControl w:val="0"/>
        <w:spacing w:after="0" w:line="360" w:lineRule="auto"/>
        <w:ind w:right="501"/>
        <w:jc w:val="both"/>
        <w:rPr>
          <w:rFonts w:ascii="Times New Roman" w:hAnsi="Times New Roman" w:cs="Times New Roman"/>
          <w:sz w:val="28"/>
          <w:szCs w:val="28"/>
        </w:rPr>
      </w:pPr>
      <w:r w:rsidRPr="00C57CE7">
        <w:rPr>
          <w:rFonts w:ascii="Times New Roman" w:hAnsi="Times New Roman" w:cs="Times New Roman"/>
          <w:sz w:val="28"/>
          <w:szCs w:val="28"/>
        </w:rPr>
        <w:t>12.</w:t>
      </w:r>
      <w:r w:rsidRPr="00C57CE7">
        <w:rPr>
          <w:rFonts w:ascii="Times New Roman" w:hAnsi="Times New Roman" w:cs="Times New Roman"/>
          <w:sz w:val="28"/>
          <w:szCs w:val="28"/>
        </w:rPr>
        <w:tab/>
        <w:t xml:space="preserve"> Малышева А. П. Реализация современных практико-ориентированных и интерактивных технологий в процессе обучения. // [Электронный</w:t>
      </w:r>
      <w:r w:rsidRPr="00C57CE7">
        <w:rPr>
          <w:rFonts w:ascii="Times New Roman" w:hAnsi="Times New Roman" w:cs="Times New Roman"/>
          <w:sz w:val="28"/>
          <w:szCs w:val="28"/>
        </w:rPr>
        <w:tab/>
        <w:t>ресурс].URL://https://xn--j1ahfl.xn--</w:t>
      </w:r>
      <w:r w:rsidRPr="00C57CE7">
        <w:rPr>
          <w:rFonts w:ascii="Times New Roman" w:hAnsi="Times New Roman" w:cs="Times New Roman"/>
          <w:sz w:val="28"/>
          <w:szCs w:val="28"/>
        </w:rPr>
        <w:lastRenderedPageBreak/>
        <w:t>1ai/library/realizatciya_sovremennih_praktikoorientirovannih_i_i_112816.html</w:t>
      </w:r>
    </w:p>
    <w:p w:rsidR="00C57CE7" w:rsidRPr="00C57CE7" w:rsidRDefault="00C57CE7" w:rsidP="001857C1">
      <w:pPr>
        <w:widowControl w:val="0"/>
        <w:spacing w:after="0" w:line="360" w:lineRule="auto"/>
        <w:ind w:right="501"/>
        <w:jc w:val="both"/>
        <w:rPr>
          <w:rFonts w:ascii="Times New Roman" w:hAnsi="Times New Roman" w:cs="Times New Roman"/>
          <w:sz w:val="28"/>
          <w:szCs w:val="28"/>
        </w:rPr>
      </w:pPr>
      <w:r w:rsidRPr="00C57CE7">
        <w:rPr>
          <w:rFonts w:ascii="Times New Roman" w:hAnsi="Times New Roman" w:cs="Times New Roman"/>
          <w:sz w:val="28"/>
          <w:szCs w:val="28"/>
        </w:rPr>
        <w:t>13.</w:t>
      </w:r>
      <w:r w:rsidRPr="00C57CE7">
        <w:rPr>
          <w:rFonts w:ascii="Times New Roman" w:hAnsi="Times New Roman" w:cs="Times New Roman"/>
          <w:sz w:val="28"/>
          <w:szCs w:val="28"/>
        </w:rPr>
        <w:tab/>
        <w:t xml:space="preserve"> Николаев А.Л. Музыкальные компетенции </w:t>
      </w:r>
      <w:r w:rsidRPr="00C57CE7">
        <w:rPr>
          <w:rFonts w:ascii="Times New Roman" w:hAnsi="Times New Roman" w:cs="Times New Roman"/>
          <w:sz w:val="28"/>
          <w:szCs w:val="28"/>
        </w:rPr>
        <w:tab/>
        <w:t>// [Электронный</w:t>
      </w:r>
      <w:r w:rsidRPr="00C57CE7">
        <w:rPr>
          <w:rFonts w:ascii="Times New Roman" w:hAnsi="Times New Roman" w:cs="Times New Roman"/>
          <w:sz w:val="28"/>
          <w:szCs w:val="28"/>
        </w:rPr>
        <w:tab/>
        <w:t>ресурс].</w:t>
      </w:r>
      <w:r w:rsidRPr="00C57CE7">
        <w:rPr>
          <w:rFonts w:ascii="Times New Roman" w:hAnsi="Times New Roman" w:cs="Times New Roman"/>
          <w:sz w:val="28"/>
          <w:szCs w:val="28"/>
        </w:rPr>
        <w:tab/>
        <w:t xml:space="preserve">URL: http://naukovedenie.ru/PDF/10pvn313.pdf </w:t>
      </w:r>
    </w:p>
    <w:p w:rsidR="00C57CE7" w:rsidRPr="00C57CE7" w:rsidRDefault="00C57CE7" w:rsidP="001857C1">
      <w:pPr>
        <w:widowControl w:val="0"/>
        <w:spacing w:after="0" w:line="360" w:lineRule="auto"/>
        <w:ind w:right="501"/>
        <w:jc w:val="both"/>
        <w:rPr>
          <w:rFonts w:ascii="Times New Roman" w:hAnsi="Times New Roman" w:cs="Times New Roman"/>
          <w:sz w:val="28"/>
          <w:szCs w:val="28"/>
          <w:lang w:val="en-US"/>
        </w:rPr>
      </w:pPr>
      <w:r w:rsidRPr="00C57CE7">
        <w:rPr>
          <w:rFonts w:ascii="Times New Roman" w:hAnsi="Times New Roman" w:cs="Times New Roman"/>
          <w:sz w:val="28"/>
          <w:szCs w:val="28"/>
        </w:rPr>
        <w:t>14.</w:t>
      </w:r>
      <w:r w:rsidRPr="00C57CE7">
        <w:rPr>
          <w:rFonts w:ascii="Times New Roman" w:hAnsi="Times New Roman" w:cs="Times New Roman"/>
          <w:sz w:val="28"/>
          <w:szCs w:val="28"/>
        </w:rPr>
        <w:tab/>
        <w:t xml:space="preserve"> </w:t>
      </w:r>
      <w:proofErr w:type="spellStart"/>
      <w:r w:rsidRPr="00C57CE7">
        <w:rPr>
          <w:rFonts w:ascii="Times New Roman" w:hAnsi="Times New Roman" w:cs="Times New Roman"/>
          <w:sz w:val="28"/>
          <w:szCs w:val="28"/>
        </w:rPr>
        <w:t>Николев</w:t>
      </w:r>
      <w:proofErr w:type="spellEnd"/>
      <w:proofErr w:type="gramStart"/>
      <w:r w:rsidRPr="00C57CE7">
        <w:rPr>
          <w:rFonts w:ascii="Times New Roman" w:hAnsi="Times New Roman" w:cs="Times New Roman"/>
          <w:sz w:val="28"/>
          <w:szCs w:val="28"/>
        </w:rPr>
        <w:t xml:space="preserve"> А</w:t>
      </w:r>
      <w:proofErr w:type="gramEnd"/>
      <w:r w:rsidRPr="00C57CE7">
        <w:rPr>
          <w:rFonts w:ascii="Times New Roman" w:hAnsi="Times New Roman" w:cs="Times New Roman"/>
          <w:sz w:val="28"/>
          <w:szCs w:val="28"/>
        </w:rPr>
        <w:t xml:space="preserve"> Л. Практико-ориентированное обучение учащихся учреждений дополнительного образования с использованием технологий технического творчества 2011 г. // [Электронный</w:t>
      </w:r>
      <w:r w:rsidRPr="00C57CE7">
        <w:rPr>
          <w:rFonts w:ascii="Times New Roman" w:hAnsi="Times New Roman" w:cs="Times New Roman"/>
          <w:sz w:val="28"/>
          <w:szCs w:val="28"/>
        </w:rPr>
        <w:tab/>
        <w:t>ресурс].</w:t>
      </w:r>
      <w:r w:rsidRPr="00C57CE7">
        <w:rPr>
          <w:rFonts w:ascii="Times New Roman" w:hAnsi="Times New Roman" w:cs="Times New Roman"/>
          <w:sz w:val="28"/>
          <w:szCs w:val="28"/>
        </w:rPr>
        <w:tab/>
      </w:r>
      <w:r w:rsidRPr="00C57CE7">
        <w:rPr>
          <w:rFonts w:ascii="Times New Roman" w:hAnsi="Times New Roman" w:cs="Times New Roman"/>
          <w:sz w:val="28"/>
          <w:szCs w:val="28"/>
          <w:lang w:val="en-US"/>
        </w:rPr>
        <w:t>URL: //https://www.dissercat.com/content/praktiko-orientirovannoe-obuchenie-uchashchikhsya-uchrezhdenii-dopolnitelnogo-obrazovaniya-s</w:t>
      </w:r>
    </w:p>
    <w:p w:rsidR="00C57CE7" w:rsidRPr="005610F5" w:rsidRDefault="00C57CE7" w:rsidP="001857C1">
      <w:pPr>
        <w:widowControl w:val="0"/>
        <w:spacing w:after="0" w:line="360" w:lineRule="auto"/>
        <w:ind w:right="501"/>
        <w:jc w:val="both"/>
        <w:rPr>
          <w:rFonts w:ascii="Times New Roman" w:hAnsi="Times New Roman" w:cs="Times New Roman"/>
          <w:sz w:val="28"/>
          <w:szCs w:val="28"/>
          <w:lang w:val="en-US"/>
        </w:rPr>
      </w:pPr>
      <w:r w:rsidRPr="00C57CE7">
        <w:rPr>
          <w:rFonts w:ascii="Times New Roman" w:hAnsi="Times New Roman" w:cs="Times New Roman"/>
          <w:sz w:val="28"/>
          <w:szCs w:val="28"/>
        </w:rPr>
        <w:t>15.</w:t>
      </w:r>
      <w:r w:rsidRPr="00C57CE7">
        <w:rPr>
          <w:rFonts w:ascii="Times New Roman" w:hAnsi="Times New Roman" w:cs="Times New Roman"/>
          <w:sz w:val="28"/>
          <w:szCs w:val="28"/>
        </w:rPr>
        <w:tab/>
        <w:t>Образовательный портал Автор 24. Понятие и характеристика практико-ориентированного обучения 2018 г. 3 с. // [Электронный</w:t>
      </w:r>
      <w:r w:rsidRPr="00C57CE7">
        <w:rPr>
          <w:rFonts w:ascii="Times New Roman" w:hAnsi="Times New Roman" w:cs="Times New Roman"/>
          <w:sz w:val="28"/>
          <w:szCs w:val="28"/>
        </w:rPr>
        <w:tab/>
        <w:t>ресурс].</w:t>
      </w:r>
      <w:r w:rsidRPr="00C57CE7">
        <w:rPr>
          <w:rFonts w:ascii="Times New Roman" w:hAnsi="Times New Roman" w:cs="Times New Roman"/>
          <w:sz w:val="28"/>
          <w:szCs w:val="28"/>
        </w:rPr>
        <w:tab/>
      </w:r>
      <w:r w:rsidRPr="005610F5">
        <w:rPr>
          <w:rFonts w:ascii="Times New Roman" w:hAnsi="Times New Roman" w:cs="Times New Roman"/>
          <w:sz w:val="28"/>
          <w:szCs w:val="28"/>
          <w:lang w:val="en-US"/>
        </w:rPr>
        <w:t>URL: https://spravochnick.ru/pedagogika/teoriya_obucheniya/praktiko-orientirovannye_metody_obucheniya/</w:t>
      </w:r>
    </w:p>
    <w:p w:rsidR="00C57CE7" w:rsidRPr="00C57CE7" w:rsidRDefault="00C57CE7" w:rsidP="001857C1">
      <w:pPr>
        <w:widowControl w:val="0"/>
        <w:spacing w:after="0" w:line="360" w:lineRule="auto"/>
        <w:ind w:right="501"/>
        <w:jc w:val="both"/>
        <w:rPr>
          <w:rFonts w:ascii="Times New Roman" w:hAnsi="Times New Roman" w:cs="Times New Roman"/>
          <w:sz w:val="28"/>
          <w:szCs w:val="28"/>
        </w:rPr>
      </w:pPr>
      <w:r w:rsidRPr="00C57CE7">
        <w:rPr>
          <w:rFonts w:ascii="Times New Roman" w:hAnsi="Times New Roman" w:cs="Times New Roman"/>
          <w:sz w:val="28"/>
          <w:szCs w:val="28"/>
        </w:rPr>
        <w:t>16.</w:t>
      </w:r>
      <w:r w:rsidRPr="00C57CE7">
        <w:rPr>
          <w:rFonts w:ascii="Times New Roman" w:hAnsi="Times New Roman" w:cs="Times New Roman"/>
          <w:sz w:val="28"/>
          <w:szCs w:val="28"/>
        </w:rPr>
        <w:tab/>
        <w:t xml:space="preserve">   </w:t>
      </w:r>
      <w:proofErr w:type="spellStart"/>
      <w:r w:rsidRPr="00C57CE7">
        <w:rPr>
          <w:rFonts w:ascii="Times New Roman" w:hAnsi="Times New Roman" w:cs="Times New Roman"/>
          <w:sz w:val="28"/>
          <w:szCs w:val="28"/>
        </w:rPr>
        <w:t>Равич</w:t>
      </w:r>
      <w:proofErr w:type="spellEnd"/>
      <w:r w:rsidRPr="00C57CE7">
        <w:rPr>
          <w:rFonts w:ascii="Times New Roman" w:hAnsi="Times New Roman" w:cs="Times New Roman"/>
          <w:sz w:val="28"/>
          <w:szCs w:val="28"/>
        </w:rPr>
        <w:t xml:space="preserve"> Д.Я. Образовательные технологии в высшей школе. Кузбасский государственный технический университет. 2015 г.  // [Электронный</w:t>
      </w:r>
      <w:r w:rsidRPr="00C57CE7">
        <w:rPr>
          <w:rFonts w:ascii="Times New Roman" w:hAnsi="Times New Roman" w:cs="Times New Roman"/>
          <w:sz w:val="28"/>
          <w:szCs w:val="28"/>
        </w:rPr>
        <w:tab/>
        <w:t>ресурс].</w:t>
      </w:r>
      <w:r w:rsidRPr="00C57CE7">
        <w:rPr>
          <w:rFonts w:ascii="Times New Roman" w:hAnsi="Times New Roman" w:cs="Times New Roman"/>
          <w:sz w:val="28"/>
          <w:szCs w:val="28"/>
        </w:rPr>
        <w:tab/>
        <w:t>URL: //https://studfile.net/preview/10907330/</w:t>
      </w:r>
    </w:p>
    <w:p w:rsidR="00C57CE7" w:rsidRDefault="00C57CE7" w:rsidP="001857C1">
      <w:pPr>
        <w:widowControl w:val="0"/>
        <w:spacing w:after="0" w:line="360" w:lineRule="auto"/>
        <w:ind w:right="501"/>
        <w:jc w:val="both"/>
        <w:rPr>
          <w:rFonts w:ascii="Times New Roman" w:hAnsi="Times New Roman" w:cs="Times New Roman"/>
          <w:sz w:val="28"/>
          <w:szCs w:val="28"/>
        </w:rPr>
      </w:pPr>
      <w:r w:rsidRPr="00C57CE7">
        <w:rPr>
          <w:rFonts w:ascii="Times New Roman" w:hAnsi="Times New Roman" w:cs="Times New Roman"/>
          <w:sz w:val="28"/>
          <w:szCs w:val="28"/>
        </w:rPr>
        <w:t>17.</w:t>
      </w:r>
      <w:r w:rsidRPr="00C57CE7">
        <w:rPr>
          <w:rFonts w:ascii="Times New Roman" w:hAnsi="Times New Roman" w:cs="Times New Roman"/>
          <w:sz w:val="28"/>
          <w:szCs w:val="28"/>
        </w:rPr>
        <w:tab/>
      </w:r>
      <w:proofErr w:type="spellStart"/>
      <w:r w:rsidRPr="00C57CE7">
        <w:rPr>
          <w:rFonts w:ascii="Times New Roman" w:hAnsi="Times New Roman" w:cs="Times New Roman"/>
          <w:sz w:val="28"/>
          <w:szCs w:val="28"/>
        </w:rPr>
        <w:t>Селевко</w:t>
      </w:r>
      <w:proofErr w:type="spellEnd"/>
      <w:r w:rsidRPr="00C57CE7">
        <w:rPr>
          <w:rFonts w:ascii="Times New Roman" w:hAnsi="Times New Roman" w:cs="Times New Roman"/>
          <w:sz w:val="28"/>
          <w:szCs w:val="28"/>
        </w:rPr>
        <w:t xml:space="preserve"> Г.К. Современные образовательные технологии. М.: Народное образование, 2008.  256 </w:t>
      </w:r>
      <w:proofErr w:type="gramStart"/>
      <w:r w:rsidRPr="00C57CE7">
        <w:rPr>
          <w:rFonts w:ascii="Times New Roman" w:hAnsi="Times New Roman" w:cs="Times New Roman"/>
          <w:sz w:val="28"/>
          <w:szCs w:val="28"/>
        </w:rPr>
        <w:t>с</w:t>
      </w:r>
      <w:proofErr w:type="gramEnd"/>
    </w:p>
    <w:p w:rsidR="00C57CE7" w:rsidRPr="00C57CE7" w:rsidRDefault="00C57CE7" w:rsidP="001857C1">
      <w:pPr>
        <w:pStyle w:val="a6"/>
        <w:widowControl w:val="0"/>
        <w:numPr>
          <w:ilvl w:val="0"/>
          <w:numId w:val="34"/>
        </w:numPr>
        <w:spacing w:after="0" w:line="360" w:lineRule="auto"/>
        <w:ind w:left="0" w:right="50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57CE7">
        <w:rPr>
          <w:rFonts w:ascii="Times New Roman" w:hAnsi="Times New Roman" w:cs="Times New Roman"/>
          <w:sz w:val="28"/>
          <w:szCs w:val="28"/>
        </w:rPr>
        <w:t>Хуторской</w:t>
      </w:r>
      <w:proofErr w:type="gramEnd"/>
      <w:r w:rsidRPr="00C57CE7">
        <w:rPr>
          <w:rFonts w:ascii="Times New Roman" w:hAnsi="Times New Roman" w:cs="Times New Roman"/>
          <w:sz w:val="28"/>
          <w:szCs w:val="28"/>
        </w:rPr>
        <w:t xml:space="preserve"> А.В. Современная дидактика: Учебник для вузов. СПб: Питер, 2017. – 720 с.</w:t>
      </w:r>
    </w:p>
    <w:p w:rsidR="0060687C" w:rsidRPr="00C57CE7" w:rsidRDefault="00C57CE7" w:rsidP="001857C1">
      <w:pPr>
        <w:widowControl w:val="0"/>
        <w:spacing w:after="0" w:line="360" w:lineRule="auto"/>
        <w:ind w:right="501"/>
        <w:jc w:val="both"/>
        <w:rPr>
          <w:rFonts w:ascii="Times New Roman" w:hAnsi="Times New Roman" w:cs="Times New Roman"/>
          <w:sz w:val="28"/>
          <w:szCs w:val="28"/>
        </w:rPr>
      </w:pPr>
      <w:r w:rsidRPr="00C57CE7">
        <w:rPr>
          <w:rFonts w:ascii="Times New Roman" w:hAnsi="Times New Roman" w:cs="Times New Roman"/>
          <w:sz w:val="28"/>
          <w:szCs w:val="28"/>
        </w:rPr>
        <w:t>.</w:t>
      </w:r>
    </w:p>
    <w:p w:rsidR="0060687C" w:rsidRDefault="0060687C" w:rsidP="001857C1">
      <w:pPr>
        <w:ind w:right="501"/>
        <w:rPr>
          <w:sz w:val="28"/>
          <w:szCs w:val="28"/>
        </w:rPr>
      </w:pPr>
    </w:p>
    <w:p w:rsidR="00E15C9B" w:rsidRDefault="00E15C9B" w:rsidP="001857C1">
      <w:pPr>
        <w:ind w:right="501"/>
        <w:rPr>
          <w:color w:val="C00000"/>
          <w:sz w:val="36"/>
          <w:szCs w:val="36"/>
        </w:rPr>
      </w:pPr>
    </w:p>
    <w:p w:rsidR="00E15C9B" w:rsidRDefault="00E15C9B" w:rsidP="001857C1">
      <w:pPr>
        <w:ind w:right="501"/>
        <w:rPr>
          <w:color w:val="C00000"/>
          <w:sz w:val="36"/>
          <w:szCs w:val="36"/>
        </w:rPr>
      </w:pPr>
    </w:p>
    <w:p w:rsidR="00E15C9B" w:rsidRDefault="00E15C9B">
      <w:pPr>
        <w:rPr>
          <w:color w:val="C00000"/>
          <w:sz w:val="36"/>
          <w:szCs w:val="36"/>
        </w:rPr>
      </w:pPr>
    </w:p>
    <w:sectPr w:rsidR="00E15C9B" w:rsidSect="00A31844">
      <w:footerReference w:type="default" r:id="rId15"/>
      <w:pgSz w:w="11910" w:h="16840"/>
      <w:pgMar w:top="709" w:right="428" w:bottom="1200" w:left="1200" w:header="0" w:footer="9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269" w:rsidRDefault="00137269" w:rsidP="003A2EC5">
      <w:pPr>
        <w:spacing w:after="0" w:line="240" w:lineRule="auto"/>
      </w:pPr>
      <w:r>
        <w:separator/>
      </w:r>
    </w:p>
  </w:endnote>
  <w:endnote w:type="continuationSeparator" w:id="0">
    <w:p w:rsidR="00137269" w:rsidRDefault="00137269" w:rsidP="003A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853047"/>
      <w:docPartObj>
        <w:docPartGallery w:val="Page Numbers (Bottom of Page)"/>
        <w:docPartUnique/>
      </w:docPartObj>
    </w:sdtPr>
    <w:sdtEndPr/>
    <w:sdtContent>
      <w:p w:rsidR="007D4DF2" w:rsidRPr="00F60AC2" w:rsidRDefault="007D4DF2">
        <w:pPr>
          <w:pStyle w:val="af2"/>
          <w:jc w:val="center"/>
        </w:pPr>
        <w:r>
          <w:fldChar w:fldCharType="begin"/>
        </w:r>
        <w:r>
          <w:instrText>PAGE   \* MERGEFORMAT</w:instrText>
        </w:r>
        <w:r>
          <w:fldChar w:fldCharType="separate"/>
        </w:r>
        <w:r w:rsidR="007F589F">
          <w:rPr>
            <w:noProof/>
          </w:rPr>
          <w:t>6</w:t>
        </w:r>
        <w:r>
          <w:rPr>
            <w:noProof/>
          </w:rPr>
          <w:fldChar w:fldCharType="end"/>
        </w:r>
      </w:p>
    </w:sdtContent>
  </w:sdt>
  <w:p w:rsidR="007D4DF2" w:rsidRDefault="007D4DF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269" w:rsidRDefault="00137269" w:rsidP="003A2EC5">
      <w:pPr>
        <w:spacing w:after="0" w:line="240" w:lineRule="auto"/>
      </w:pPr>
      <w:r>
        <w:separator/>
      </w:r>
    </w:p>
  </w:footnote>
  <w:footnote w:type="continuationSeparator" w:id="0">
    <w:p w:rsidR="00137269" w:rsidRDefault="00137269" w:rsidP="003A2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55"/>
    <w:multiLevelType w:val="hybridMultilevel"/>
    <w:tmpl w:val="845AF806"/>
    <w:lvl w:ilvl="0" w:tplc="24B69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6B05EE"/>
    <w:multiLevelType w:val="hybridMultilevel"/>
    <w:tmpl w:val="74683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74A8A"/>
    <w:multiLevelType w:val="multilevel"/>
    <w:tmpl w:val="89EA5F28"/>
    <w:lvl w:ilvl="0">
      <w:start w:val="1"/>
      <w:numFmt w:val="decimal"/>
      <w:lvlText w:val="%1."/>
      <w:legacy w:legacy="1" w:legacySpace="0" w:legacyIndent="389"/>
      <w:lvlJc w:val="left"/>
      <w:rPr>
        <w:rFonts w:ascii="Times New Roman" w:hAnsi="Times New Roman" w:cs="Times New Roman" w:hint="default"/>
      </w:rPr>
    </w:lvl>
    <w:lvl w:ilvl="1">
      <w:start w:val="3"/>
      <w:numFmt w:val="decimal"/>
      <w:isLgl/>
      <w:lvlText w:val="%1.%2."/>
      <w:lvlJc w:val="left"/>
      <w:pPr>
        <w:ind w:left="22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07156ECD"/>
    <w:multiLevelType w:val="multilevel"/>
    <w:tmpl w:val="D7A46FAC"/>
    <w:lvl w:ilvl="0">
      <w:start w:val="3"/>
      <w:numFmt w:val="decimal"/>
      <w:lvlText w:val="%1"/>
      <w:lvlJc w:val="left"/>
      <w:pPr>
        <w:ind w:left="785" w:hanging="964"/>
      </w:pPr>
      <w:rPr>
        <w:rFonts w:hint="default"/>
        <w:lang w:val="ru-RU" w:eastAsia="en-US" w:bidi="ar-SA"/>
      </w:rPr>
    </w:lvl>
    <w:lvl w:ilvl="1">
      <w:start w:val="1"/>
      <w:numFmt w:val="decimal"/>
      <w:lvlText w:val="%1.%2"/>
      <w:lvlJc w:val="left"/>
      <w:pPr>
        <w:ind w:left="785" w:hanging="964"/>
      </w:pPr>
      <w:rPr>
        <w:rFonts w:hint="default"/>
        <w:lang w:val="ru-RU" w:eastAsia="en-US" w:bidi="ar-SA"/>
      </w:rPr>
    </w:lvl>
    <w:lvl w:ilvl="2">
      <w:start w:val="2"/>
      <w:numFmt w:val="decimal"/>
      <w:lvlText w:val="%1.%2.%3"/>
      <w:lvlJc w:val="left"/>
      <w:pPr>
        <w:ind w:left="785" w:hanging="964"/>
        <w:jc w:val="right"/>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3739" w:hanging="964"/>
      </w:pPr>
      <w:rPr>
        <w:rFonts w:hint="default"/>
        <w:lang w:val="ru-RU" w:eastAsia="en-US" w:bidi="ar-SA"/>
      </w:rPr>
    </w:lvl>
    <w:lvl w:ilvl="4">
      <w:numFmt w:val="bullet"/>
      <w:lvlText w:val="•"/>
      <w:lvlJc w:val="left"/>
      <w:pPr>
        <w:ind w:left="4726" w:hanging="964"/>
      </w:pPr>
      <w:rPr>
        <w:rFonts w:hint="default"/>
        <w:lang w:val="ru-RU" w:eastAsia="en-US" w:bidi="ar-SA"/>
      </w:rPr>
    </w:lvl>
    <w:lvl w:ilvl="5">
      <w:numFmt w:val="bullet"/>
      <w:lvlText w:val="•"/>
      <w:lvlJc w:val="left"/>
      <w:pPr>
        <w:ind w:left="5713" w:hanging="964"/>
      </w:pPr>
      <w:rPr>
        <w:rFonts w:hint="default"/>
        <w:lang w:val="ru-RU" w:eastAsia="en-US" w:bidi="ar-SA"/>
      </w:rPr>
    </w:lvl>
    <w:lvl w:ilvl="6">
      <w:numFmt w:val="bullet"/>
      <w:lvlText w:val="•"/>
      <w:lvlJc w:val="left"/>
      <w:pPr>
        <w:ind w:left="6699" w:hanging="964"/>
      </w:pPr>
      <w:rPr>
        <w:rFonts w:hint="default"/>
        <w:lang w:val="ru-RU" w:eastAsia="en-US" w:bidi="ar-SA"/>
      </w:rPr>
    </w:lvl>
    <w:lvl w:ilvl="7">
      <w:numFmt w:val="bullet"/>
      <w:lvlText w:val="•"/>
      <w:lvlJc w:val="left"/>
      <w:pPr>
        <w:ind w:left="7686" w:hanging="964"/>
      </w:pPr>
      <w:rPr>
        <w:rFonts w:hint="default"/>
        <w:lang w:val="ru-RU" w:eastAsia="en-US" w:bidi="ar-SA"/>
      </w:rPr>
    </w:lvl>
    <w:lvl w:ilvl="8">
      <w:numFmt w:val="bullet"/>
      <w:lvlText w:val="•"/>
      <w:lvlJc w:val="left"/>
      <w:pPr>
        <w:ind w:left="8673" w:hanging="964"/>
      </w:pPr>
      <w:rPr>
        <w:rFonts w:hint="default"/>
        <w:lang w:val="ru-RU" w:eastAsia="en-US" w:bidi="ar-SA"/>
      </w:rPr>
    </w:lvl>
  </w:abstractNum>
  <w:abstractNum w:abstractNumId="4">
    <w:nsid w:val="08427362"/>
    <w:multiLevelType w:val="hybridMultilevel"/>
    <w:tmpl w:val="7B1AF5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52383E"/>
    <w:multiLevelType w:val="multilevel"/>
    <w:tmpl w:val="4B78C74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98314EB"/>
    <w:multiLevelType w:val="hybridMultilevel"/>
    <w:tmpl w:val="84DEA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D33CF5"/>
    <w:multiLevelType w:val="hybridMultilevel"/>
    <w:tmpl w:val="FF609B88"/>
    <w:lvl w:ilvl="0" w:tplc="916A3B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F9459F8"/>
    <w:multiLevelType w:val="hybridMultilevel"/>
    <w:tmpl w:val="DCD803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D18ECE0A">
      <w:start w:val="2"/>
      <w:numFmt w:val="bullet"/>
      <w:lvlText w:val="•"/>
      <w:lvlJc w:val="left"/>
      <w:pPr>
        <w:ind w:left="3390" w:hanging="1410"/>
      </w:pPr>
      <w:rPr>
        <w:rFonts w:ascii="Times New Roman" w:eastAsiaTheme="minorHAnsi" w:hAnsi="Times New Roman" w:cs="Times New Roman" w:hint="default"/>
      </w:rPr>
    </w:lvl>
    <w:lvl w:ilvl="3" w:tplc="E6F61616">
      <w:start w:val="1"/>
      <w:numFmt w:val="upperRoman"/>
      <w:lvlText w:val="%4."/>
      <w:lvlJc w:val="left"/>
      <w:pPr>
        <w:ind w:left="3930" w:hanging="141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13250BB"/>
    <w:multiLevelType w:val="multilevel"/>
    <w:tmpl w:val="DAA8E34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166550D3"/>
    <w:multiLevelType w:val="hybridMultilevel"/>
    <w:tmpl w:val="C5BC5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191434"/>
    <w:multiLevelType w:val="multilevel"/>
    <w:tmpl w:val="7F00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587C41"/>
    <w:multiLevelType w:val="hybridMultilevel"/>
    <w:tmpl w:val="41E08CB2"/>
    <w:lvl w:ilvl="0" w:tplc="1334FE32">
      <w:start w:val="1"/>
      <w:numFmt w:val="decimal"/>
      <w:lvlText w:val="%1."/>
      <w:lvlJc w:val="left"/>
      <w:pPr>
        <w:ind w:left="785" w:hanging="281"/>
      </w:pPr>
      <w:rPr>
        <w:rFonts w:ascii="Times New Roman" w:eastAsia="Times New Roman" w:hAnsi="Times New Roman" w:cs="Times New Roman" w:hint="default"/>
        <w:w w:val="100"/>
        <w:sz w:val="28"/>
        <w:szCs w:val="28"/>
        <w:lang w:val="ru-RU" w:eastAsia="en-US" w:bidi="ar-SA"/>
      </w:rPr>
    </w:lvl>
    <w:lvl w:ilvl="1" w:tplc="54DC0248">
      <w:numFmt w:val="bullet"/>
      <w:lvlText w:val=""/>
      <w:lvlJc w:val="left"/>
      <w:pPr>
        <w:ind w:left="2234" w:hanging="327"/>
      </w:pPr>
      <w:rPr>
        <w:rFonts w:ascii="Symbol" w:eastAsia="Symbol" w:hAnsi="Symbol" w:cs="Symbol" w:hint="default"/>
        <w:w w:val="100"/>
        <w:sz w:val="28"/>
        <w:szCs w:val="28"/>
        <w:lang w:val="ru-RU" w:eastAsia="en-US" w:bidi="ar-SA"/>
      </w:rPr>
    </w:lvl>
    <w:lvl w:ilvl="2" w:tplc="E3BC2868">
      <w:numFmt w:val="bullet"/>
      <w:lvlText w:val="•"/>
      <w:lvlJc w:val="left"/>
      <w:pPr>
        <w:ind w:left="3174" w:hanging="327"/>
      </w:pPr>
      <w:rPr>
        <w:rFonts w:hint="default"/>
        <w:lang w:val="ru-RU" w:eastAsia="en-US" w:bidi="ar-SA"/>
      </w:rPr>
    </w:lvl>
    <w:lvl w:ilvl="3" w:tplc="85DA6F20">
      <w:numFmt w:val="bullet"/>
      <w:lvlText w:val="•"/>
      <w:lvlJc w:val="left"/>
      <w:pPr>
        <w:ind w:left="4108" w:hanging="327"/>
      </w:pPr>
      <w:rPr>
        <w:rFonts w:hint="default"/>
        <w:lang w:val="ru-RU" w:eastAsia="en-US" w:bidi="ar-SA"/>
      </w:rPr>
    </w:lvl>
    <w:lvl w:ilvl="4" w:tplc="7D42F458">
      <w:numFmt w:val="bullet"/>
      <w:lvlText w:val="•"/>
      <w:lvlJc w:val="left"/>
      <w:pPr>
        <w:ind w:left="5042" w:hanging="327"/>
      </w:pPr>
      <w:rPr>
        <w:rFonts w:hint="default"/>
        <w:lang w:val="ru-RU" w:eastAsia="en-US" w:bidi="ar-SA"/>
      </w:rPr>
    </w:lvl>
    <w:lvl w:ilvl="5" w:tplc="5E8A7260">
      <w:numFmt w:val="bullet"/>
      <w:lvlText w:val="•"/>
      <w:lvlJc w:val="left"/>
      <w:pPr>
        <w:ind w:left="5976" w:hanging="327"/>
      </w:pPr>
      <w:rPr>
        <w:rFonts w:hint="default"/>
        <w:lang w:val="ru-RU" w:eastAsia="en-US" w:bidi="ar-SA"/>
      </w:rPr>
    </w:lvl>
    <w:lvl w:ilvl="6" w:tplc="54386C84">
      <w:numFmt w:val="bullet"/>
      <w:lvlText w:val="•"/>
      <w:lvlJc w:val="left"/>
      <w:pPr>
        <w:ind w:left="6910" w:hanging="327"/>
      </w:pPr>
      <w:rPr>
        <w:rFonts w:hint="default"/>
        <w:lang w:val="ru-RU" w:eastAsia="en-US" w:bidi="ar-SA"/>
      </w:rPr>
    </w:lvl>
    <w:lvl w:ilvl="7" w:tplc="6890EE1C">
      <w:numFmt w:val="bullet"/>
      <w:lvlText w:val="•"/>
      <w:lvlJc w:val="left"/>
      <w:pPr>
        <w:ind w:left="7844" w:hanging="327"/>
      </w:pPr>
      <w:rPr>
        <w:rFonts w:hint="default"/>
        <w:lang w:val="ru-RU" w:eastAsia="en-US" w:bidi="ar-SA"/>
      </w:rPr>
    </w:lvl>
    <w:lvl w:ilvl="8" w:tplc="6A466BBA">
      <w:numFmt w:val="bullet"/>
      <w:lvlText w:val="•"/>
      <w:lvlJc w:val="left"/>
      <w:pPr>
        <w:ind w:left="8778" w:hanging="327"/>
      </w:pPr>
      <w:rPr>
        <w:rFonts w:hint="default"/>
        <w:lang w:val="ru-RU" w:eastAsia="en-US" w:bidi="ar-SA"/>
      </w:rPr>
    </w:lvl>
  </w:abstractNum>
  <w:abstractNum w:abstractNumId="13">
    <w:nsid w:val="22362437"/>
    <w:multiLevelType w:val="hybridMultilevel"/>
    <w:tmpl w:val="1454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394C0D"/>
    <w:multiLevelType w:val="hybridMultilevel"/>
    <w:tmpl w:val="83166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EF123B"/>
    <w:multiLevelType w:val="hybridMultilevel"/>
    <w:tmpl w:val="298E7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C67CA1"/>
    <w:multiLevelType w:val="hybridMultilevel"/>
    <w:tmpl w:val="08BEE558"/>
    <w:lvl w:ilvl="0" w:tplc="0419000F">
      <w:start w:val="1"/>
      <w:numFmt w:val="decimal"/>
      <w:lvlText w:val="%1."/>
      <w:lvlJc w:val="left"/>
      <w:pPr>
        <w:ind w:left="666" w:hanging="360"/>
      </w:p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17">
    <w:nsid w:val="2BF06019"/>
    <w:multiLevelType w:val="hybridMultilevel"/>
    <w:tmpl w:val="C9B48CC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426B17"/>
    <w:multiLevelType w:val="multilevel"/>
    <w:tmpl w:val="2D36D4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510" w:hanging="180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19">
    <w:nsid w:val="3F41514F"/>
    <w:multiLevelType w:val="multilevel"/>
    <w:tmpl w:val="F2507EF0"/>
    <w:lvl w:ilvl="0">
      <w:start w:val="1"/>
      <w:numFmt w:val="decimal"/>
      <w:lvlText w:val="%1."/>
      <w:lvlJc w:val="left"/>
      <w:pPr>
        <w:ind w:left="360" w:hanging="360"/>
      </w:pPr>
      <w:rPr>
        <w:rFonts w:hint="default"/>
        <w:b/>
      </w:rPr>
    </w:lvl>
    <w:lvl w:ilvl="1">
      <w:start w:val="1"/>
      <w:numFmt w:val="decimal"/>
      <w:lvlText w:val="%1.%2."/>
      <w:lvlJc w:val="left"/>
      <w:pPr>
        <w:ind w:left="1145" w:hanging="360"/>
      </w:pPr>
      <w:rPr>
        <w:rFonts w:hint="default"/>
        <w:b/>
      </w:rPr>
    </w:lvl>
    <w:lvl w:ilvl="2">
      <w:start w:val="1"/>
      <w:numFmt w:val="decimal"/>
      <w:lvlText w:val="%1.%2.%3."/>
      <w:lvlJc w:val="left"/>
      <w:pPr>
        <w:ind w:left="2290" w:hanging="720"/>
      </w:pPr>
      <w:rPr>
        <w:rFonts w:hint="default"/>
        <w:b/>
      </w:rPr>
    </w:lvl>
    <w:lvl w:ilvl="3">
      <w:start w:val="1"/>
      <w:numFmt w:val="decimal"/>
      <w:lvlText w:val="%1.%2.%3.%4."/>
      <w:lvlJc w:val="left"/>
      <w:pPr>
        <w:ind w:left="3075" w:hanging="720"/>
      </w:pPr>
      <w:rPr>
        <w:rFonts w:hint="default"/>
        <w:b/>
      </w:rPr>
    </w:lvl>
    <w:lvl w:ilvl="4">
      <w:start w:val="1"/>
      <w:numFmt w:val="decimal"/>
      <w:lvlText w:val="%1.%2.%3.%4.%5."/>
      <w:lvlJc w:val="left"/>
      <w:pPr>
        <w:ind w:left="4220" w:hanging="1080"/>
      </w:pPr>
      <w:rPr>
        <w:rFonts w:hint="default"/>
        <w:b/>
      </w:rPr>
    </w:lvl>
    <w:lvl w:ilvl="5">
      <w:start w:val="1"/>
      <w:numFmt w:val="decimal"/>
      <w:lvlText w:val="%1.%2.%3.%4.%5.%6."/>
      <w:lvlJc w:val="left"/>
      <w:pPr>
        <w:ind w:left="5005" w:hanging="1080"/>
      </w:pPr>
      <w:rPr>
        <w:rFonts w:hint="default"/>
        <w:b/>
      </w:rPr>
    </w:lvl>
    <w:lvl w:ilvl="6">
      <w:start w:val="1"/>
      <w:numFmt w:val="decimal"/>
      <w:lvlText w:val="%1.%2.%3.%4.%5.%6.%7."/>
      <w:lvlJc w:val="left"/>
      <w:pPr>
        <w:ind w:left="6150" w:hanging="1440"/>
      </w:pPr>
      <w:rPr>
        <w:rFonts w:hint="default"/>
        <w:b/>
      </w:rPr>
    </w:lvl>
    <w:lvl w:ilvl="7">
      <w:start w:val="1"/>
      <w:numFmt w:val="decimal"/>
      <w:lvlText w:val="%1.%2.%3.%4.%5.%6.%7.%8."/>
      <w:lvlJc w:val="left"/>
      <w:pPr>
        <w:ind w:left="6935" w:hanging="1440"/>
      </w:pPr>
      <w:rPr>
        <w:rFonts w:hint="default"/>
        <w:b/>
      </w:rPr>
    </w:lvl>
    <w:lvl w:ilvl="8">
      <w:start w:val="1"/>
      <w:numFmt w:val="decimal"/>
      <w:lvlText w:val="%1.%2.%3.%4.%5.%6.%7.%8.%9."/>
      <w:lvlJc w:val="left"/>
      <w:pPr>
        <w:ind w:left="8080" w:hanging="1800"/>
      </w:pPr>
      <w:rPr>
        <w:rFonts w:hint="default"/>
        <w:b/>
      </w:rPr>
    </w:lvl>
  </w:abstractNum>
  <w:abstractNum w:abstractNumId="20">
    <w:nsid w:val="40460B76"/>
    <w:multiLevelType w:val="hybridMultilevel"/>
    <w:tmpl w:val="CEFAEB74"/>
    <w:lvl w:ilvl="0" w:tplc="2BFCA8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80683"/>
    <w:multiLevelType w:val="hybridMultilevel"/>
    <w:tmpl w:val="7F2078A4"/>
    <w:lvl w:ilvl="0" w:tplc="A2AE8608">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427CB4"/>
    <w:multiLevelType w:val="hybridMultilevel"/>
    <w:tmpl w:val="9D8A5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791D59"/>
    <w:multiLevelType w:val="multilevel"/>
    <w:tmpl w:val="13B46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C449D2"/>
    <w:multiLevelType w:val="multilevel"/>
    <w:tmpl w:val="8168073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84507A9"/>
    <w:multiLevelType w:val="multilevel"/>
    <w:tmpl w:val="A2BA34D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nsid w:val="58A57A1B"/>
    <w:multiLevelType w:val="hybridMultilevel"/>
    <w:tmpl w:val="72046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AD401F"/>
    <w:multiLevelType w:val="hybridMultilevel"/>
    <w:tmpl w:val="4386F988"/>
    <w:lvl w:ilvl="0" w:tplc="916A3B2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2F2A1A"/>
    <w:multiLevelType w:val="hybridMultilevel"/>
    <w:tmpl w:val="F46EC4DE"/>
    <w:lvl w:ilvl="0" w:tplc="0419000F">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1E54CE7"/>
    <w:multiLevelType w:val="hybridMultilevel"/>
    <w:tmpl w:val="FEE68150"/>
    <w:lvl w:ilvl="0" w:tplc="829C31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B142D14"/>
    <w:multiLevelType w:val="hybridMultilevel"/>
    <w:tmpl w:val="A56EDBAC"/>
    <w:lvl w:ilvl="0" w:tplc="916A3B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2C6701F"/>
    <w:multiLevelType w:val="hybridMultilevel"/>
    <w:tmpl w:val="5C3CFAB4"/>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2">
    <w:nsid w:val="745D75B4"/>
    <w:multiLevelType w:val="hybridMultilevel"/>
    <w:tmpl w:val="08BEE558"/>
    <w:lvl w:ilvl="0" w:tplc="0419000F">
      <w:start w:val="1"/>
      <w:numFmt w:val="decimal"/>
      <w:lvlText w:val="%1."/>
      <w:lvlJc w:val="left"/>
      <w:pPr>
        <w:ind w:left="666" w:hanging="360"/>
      </w:p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3">
    <w:nsid w:val="7E21107F"/>
    <w:multiLevelType w:val="multilevel"/>
    <w:tmpl w:val="BFCEB7C0"/>
    <w:lvl w:ilvl="0">
      <w:start w:val="3"/>
      <w:numFmt w:val="decimal"/>
      <w:lvlText w:val="%1"/>
      <w:lvlJc w:val="left"/>
      <w:pPr>
        <w:ind w:left="1277" w:hanging="492"/>
      </w:pPr>
      <w:rPr>
        <w:rFonts w:hint="default"/>
        <w:lang w:val="ru-RU" w:eastAsia="en-US" w:bidi="ar-SA"/>
      </w:rPr>
    </w:lvl>
    <w:lvl w:ilvl="1">
      <w:start w:val="1"/>
      <w:numFmt w:val="decimal"/>
      <w:lvlText w:val="%1.%2."/>
      <w:lvlJc w:val="left"/>
      <w:pPr>
        <w:ind w:left="1277" w:hanging="492"/>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1.%2.%3."/>
      <w:lvlJc w:val="left"/>
      <w:pPr>
        <w:ind w:left="2146" w:hanging="701"/>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4030" w:hanging="701"/>
      </w:pPr>
      <w:rPr>
        <w:rFonts w:hint="default"/>
        <w:lang w:val="ru-RU" w:eastAsia="en-US" w:bidi="ar-SA"/>
      </w:rPr>
    </w:lvl>
    <w:lvl w:ilvl="4">
      <w:numFmt w:val="bullet"/>
      <w:lvlText w:val="•"/>
      <w:lvlJc w:val="left"/>
      <w:pPr>
        <w:ind w:left="4975" w:hanging="701"/>
      </w:pPr>
      <w:rPr>
        <w:rFonts w:hint="default"/>
        <w:lang w:val="ru-RU" w:eastAsia="en-US" w:bidi="ar-SA"/>
      </w:rPr>
    </w:lvl>
    <w:lvl w:ilvl="5">
      <w:numFmt w:val="bullet"/>
      <w:lvlText w:val="•"/>
      <w:lvlJc w:val="left"/>
      <w:pPr>
        <w:ind w:left="5920" w:hanging="701"/>
      </w:pPr>
      <w:rPr>
        <w:rFonts w:hint="default"/>
        <w:lang w:val="ru-RU" w:eastAsia="en-US" w:bidi="ar-SA"/>
      </w:rPr>
    </w:lvl>
    <w:lvl w:ilvl="6">
      <w:numFmt w:val="bullet"/>
      <w:lvlText w:val="•"/>
      <w:lvlJc w:val="left"/>
      <w:pPr>
        <w:ind w:left="6865" w:hanging="701"/>
      </w:pPr>
      <w:rPr>
        <w:rFonts w:hint="default"/>
        <w:lang w:val="ru-RU" w:eastAsia="en-US" w:bidi="ar-SA"/>
      </w:rPr>
    </w:lvl>
    <w:lvl w:ilvl="7">
      <w:numFmt w:val="bullet"/>
      <w:lvlText w:val="•"/>
      <w:lvlJc w:val="left"/>
      <w:pPr>
        <w:ind w:left="7810" w:hanging="701"/>
      </w:pPr>
      <w:rPr>
        <w:rFonts w:hint="default"/>
        <w:lang w:val="ru-RU" w:eastAsia="en-US" w:bidi="ar-SA"/>
      </w:rPr>
    </w:lvl>
    <w:lvl w:ilvl="8">
      <w:numFmt w:val="bullet"/>
      <w:lvlText w:val="•"/>
      <w:lvlJc w:val="left"/>
      <w:pPr>
        <w:ind w:left="8756" w:hanging="701"/>
      </w:pPr>
      <w:rPr>
        <w:rFonts w:hint="default"/>
        <w:lang w:val="ru-RU" w:eastAsia="en-US" w:bidi="ar-SA"/>
      </w:rPr>
    </w:lvl>
  </w:abstractNum>
  <w:num w:numId="1">
    <w:abstractNumId w:val="25"/>
  </w:num>
  <w:num w:numId="2">
    <w:abstractNumId w:val="9"/>
  </w:num>
  <w:num w:numId="3">
    <w:abstractNumId w:val="23"/>
  </w:num>
  <w:num w:numId="4">
    <w:abstractNumId w:val="8"/>
  </w:num>
  <w:num w:numId="5">
    <w:abstractNumId w:val="3"/>
  </w:num>
  <w:num w:numId="6">
    <w:abstractNumId w:val="33"/>
  </w:num>
  <w:num w:numId="7">
    <w:abstractNumId w:val="20"/>
  </w:num>
  <w:num w:numId="8">
    <w:abstractNumId w:val="24"/>
  </w:num>
  <w:num w:numId="9">
    <w:abstractNumId w:val="14"/>
  </w:num>
  <w:num w:numId="10">
    <w:abstractNumId w:val="1"/>
  </w:num>
  <w:num w:numId="11">
    <w:abstractNumId w:val="16"/>
  </w:num>
  <w:num w:numId="12">
    <w:abstractNumId w:val="32"/>
  </w:num>
  <w:num w:numId="13">
    <w:abstractNumId w:val="2"/>
    <w:lvlOverride w:ilvl="0">
      <w:startOverride w:val="1"/>
    </w:lvlOverride>
  </w:num>
  <w:num w:numId="14">
    <w:abstractNumId w:val="28"/>
  </w:num>
  <w:num w:numId="15">
    <w:abstractNumId w:val="22"/>
  </w:num>
  <w:num w:numId="16">
    <w:abstractNumId w:val="6"/>
  </w:num>
  <w:num w:numId="17">
    <w:abstractNumId w:val="13"/>
  </w:num>
  <w:num w:numId="18">
    <w:abstractNumId w:val="5"/>
  </w:num>
  <w:num w:numId="19">
    <w:abstractNumId w:val="10"/>
  </w:num>
  <w:num w:numId="20">
    <w:abstractNumId w:val="17"/>
  </w:num>
  <w:num w:numId="21">
    <w:abstractNumId w:val="31"/>
  </w:num>
  <w:num w:numId="22">
    <w:abstractNumId w:val="12"/>
  </w:num>
  <w:num w:numId="23">
    <w:abstractNumId w:val="1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9"/>
  </w:num>
  <w:num w:numId="27">
    <w:abstractNumId w:val="0"/>
  </w:num>
  <w:num w:numId="28">
    <w:abstractNumId w:val="30"/>
  </w:num>
  <w:num w:numId="29">
    <w:abstractNumId w:val="27"/>
  </w:num>
  <w:num w:numId="30">
    <w:abstractNumId w:val="7"/>
  </w:num>
  <w:num w:numId="31">
    <w:abstractNumId w:val="19"/>
  </w:num>
  <w:num w:numId="32">
    <w:abstractNumId w:val="1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6A"/>
    <w:rsid w:val="00021A9C"/>
    <w:rsid w:val="000231EB"/>
    <w:rsid w:val="000309D5"/>
    <w:rsid w:val="000500F0"/>
    <w:rsid w:val="00080327"/>
    <w:rsid w:val="00095E10"/>
    <w:rsid w:val="000B03FC"/>
    <w:rsid w:val="000B70EA"/>
    <w:rsid w:val="00111853"/>
    <w:rsid w:val="00137269"/>
    <w:rsid w:val="0014400B"/>
    <w:rsid w:val="00157A8D"/>
    <w:rsid w:val="00160A0E"/>
    <w:rsid w:val="00161A1F"/>
    <w:rsid w:val="001857C1"/>
    <w:rsid w:val="001B0974"/>
    <w:rsid w:val="001C31F4"/>
    <w:rsid w:val="001E1F09"/>
    <w:rsid w:val="001F755D"/>
    <w:rsid w:val="00240FDF"/>
    <w:rsid w:val="00241170"/>
    <w:rsid w:val="00241B16"/>
    <w:rsid w:val="00250FDF"/>
    <w:rsid w:val="002A7699"/>
    <w:rsid w:val="002C6C64"/>
    <w:rsid w:val="002C7AC2"/>
    <w:rsid w:val="00317791"/>
    <w:rsid w:val="00337AFF"/>
    <w:rsid w:val="00340745"/>
    <w:rsid w:val="003466CE"/>
    <w:rsid w:val="00376EEF"/>
    <w:rsid w:val="00384AE3"/>
    <w:rsid w:val="00392F2C"/>
    <w:rsid w:val="00396467"/>
    <w:rsid w:val="00397F40"/>
    <w:rsid w:val="003A2EC5"/>
    <w:rsid w:val="003E0998"/>
    <w:rsid w:val="0041300C"/>
    <w:rsid w:val="00416039"/>
    <w:rsid w:val="0043089F"/>
    <w:rsid w:val="00443F48"/>
    <w:rsid w:val="00462B9E"/>
    <w:rsid w:val="004740C9"/>
    <w:rsid w:val="00482EC9"/>
    <w:rsid w:val="00483B9D"/>
    <w:rsid w:val="00494A8D"/>
    <w:rsid w:val="004A25EC"/>
    <w:rsid w:val="004B69B9"/>
    <w:rsid w:val="004B7E0E"/>
    <w:rsid w:val="004C5C2D"/>
    <w:rsid w:val="004C6EF4"/>
    <w:rsid w:val="00535392"/>
    <w:rsid w:val="00541951"/>
    <w:rsid w:val="005610F5"/>
    <w:rsid w:val="0056707D"/>
    <w:rsid w:val="0057191A"/>
    <w:rsid w:val="005A4927"/>
    <w:rsid w:val="005D7D58"/>
    <w:rsid w:val="005E2CE5"/>
    <w:rsid w:val="0060687C"/>
    <w:rsid w:val="0062653F"/>
    <w:rsid w:val="006501DA"/>
    <w:rsid w:val="00666DFF"/>
    <w:rsid w:val="006B1287"/>
    <w:rsid w:val="006D5764"/>
    <w:rsid w:val="00722BE6"/>
    <w:rsid w:val="00763CF0"/>
    <w:rsid w:val="00767A4B"/>
    <w:rsid w:val="007712FE"/>
    <w:rsid w:val="00796A77"/>
    <w:rsid w:val="007A36A1"/>
    <w:rsid w:val="007A64C4"/>
    <w:rsid w:val="007B3CB8"/>
    <w:rsid w:val="007C4492"/>
    <w:rsid w:val="007D4DF2"/>
    <w:rsid w:val="007E3FC6"/>
    <w:rsid w:val="007F589F"/>
    <w:rsid w:val="0080219E"/>
    <w:rsid w:val="008069CA"/>
    <w:rsid w:val="00825D6E"/>
    <w:rsid w:val="008340F8"/>
    <w:rsid w:val="00844E53"/>
    <w:rsid w:val="00873C8D"/>
    <w:rsid w:val="008A7B7B"/>
    <w:rsid w:val="008B1E3F"/>
    <w:rsid w:val="008C2B52"/>
    <w:rsid w:val="008E77F3"/>
    <w:rsid w:val="00910A20"/>
    <w:rsid w:val="009301DB"/>
    <w:rsid w:val="009538D9"/>
    <w:rsid w:val="0097203D"/>
    <w:rsid w:val="009777B6"/>
    <w:rsid w:val="00983A46"/>
    <w:rsid w:val="00984C07"/>
    <w:rsid w:val="009A0BAB"/>
    <w:rsid w:val="009B5A6C"/>
    <w:rsid w:val="009C34ED"/>
    <w:rsid w:val="009E23B0"/>
    <w:rsid w:val="00A030C3"/>
    <w:rsid w:val="00A063C7"/>
    <w:rsid w:val="00A173D6"/>
    <w:rsid w:val="00A31844"/>
    <w:rsid w:val="00A63CAF"/>
    <w:rsid w:val="00A70643"/>
    <w:rsid w:val="00A90D0B"/>
    <w:rsid w:val="00A928E5"/>
    <w:rsid w:val="00AC1276"/>
    <w:rsid w:val="00AD448A"/>
    <w:rsid w:val="00AF0850"/>
    <w:rsid w:val="00B43F06"/>
    <w:rsid w:val="00B45196"/>
    <w:rsid w:val="00B45EA9"/>
    <w:rsid w:val="00B67CE1"/>
    <w:rsid w:val="00B7269B"/>
    <w:rsid w:val="00BD7AC2"/>
    <w:rsid w:val="00BF0FA8"/>
    <w:rsid w:val="00BF682C"/>
    <w:rsid w:val="00C2083A"/>
    <w:rsid w:val="00C41181"/>
    <w:rsid w:val="00C57CE7"/>
    <w:rsid w:val="00C83B60"/>
    <w:rsid w:val="00CA0B3A"/>
    <w:rsid w:val="00CA2669"/>
    <w:rsid w:val="00CB4566"/>
    <w:rsid w:val="00CC05F7"/>
    <w:rsid w:val="00CD09C3"/>
    <w:rsid w:val="00CE1838"/>
    <w:rsid w:val="00CF4103"/>
    <w:rsid w:val="00CF4626"/>
    <w:rsid w:val="00D25BCE"/>
    <w:rsid w:val="00D421F2"/>
    <w:rsid w:val="00D47587"/>
    <w:rsid w:val="00D4760F"/>
    <w:rsid w:val="00D7746A"/>
    <w:rsid w:val="00DD4D30"/>
    <w:rsid w:val="00E00203"/>
    <w:rsid w:val="00E15C9B"/>
    <w:rsid w:val="00E42A5C"/>
    <w:rsid w:val="00E62908"/>
    <w:rsid w:val="00E72632"/>
    <w:rsid w:val="00EB5D36"/>
    <w:rsid w:val="00EE32A5"/>
    <w:rsid w:val="00EF6A04"/>
    <w:rsid w:val="00F0688E"/>
    <w:rsid w:val="00F20945"/>
    <w:rsid w:val="00F35F64"/>
    <w:rsid w:val="00FB5C0E"/>
    <w:rsid w:val="00FB744D"/>
    <w:rsid w:val="00FC43D3"/>
    <w:rsid w:val="00FD1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7746A"/>
    <w:pPr>
      <w:widowControl w:val="0"/>
      <w:autoSpaceDE w:val="0"/>
      <w:autoSpaceDN w:val="0"/>
      <w:spacing w:before="103" w:after="0" w:line="240" w:lineRule="auto"/>
      <w:ind w:left="785"/>
      <w:jc w:val="both"/>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D774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774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7746A"/>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D7746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D7746A"/>
    <w:rPr>
      <w:rFonts w:asciiTheme="majorHAnsi" w:eastAsiaTheme="majorEastAsia" w:hAnsiTheme="majorHAnsi" w:cstheme="majorBidi"/>
      <w:b/>
      <w:bCs/>
      <w:i/>
      <w:iCs/>
      <w:color w:val="4F81BD" w:themeColor="accent1"/>
    </w:rPr>
  </w:style>
  <w:style w:type="paragraph" w:styleId="a3">
    <w:name w:val="Body Text"/>
    <w:basedOn w:val="a"/>
    <w:link w:val="a4"/>
    <w:rsid w:val="00D7746A"/>
    <w:pPr>
      <w:spacing w:after="0" w:line="240" w:lineRule="auto"/>
      <w:ind w:right="-766"/>
    </w:pPr>
    <w:rPr>
      <w:rFonts w:ascii="Times New Roman" w:eastAsia="Times New Roman" w:hAnsi="Times New Roman" w:cs="Times New Roman"/>
      <w:sz w:val="28"/>
      <w:szCs w:val="28"/>
    </w:rPr>
  </w:style>
  <w:style w:type="character" w:customStyle="1" w:styleId="a4">
    <w:name w:val="Основной текст Знак"/>
    <w:basedOn w:val="a0"/>
    <w:link w:val="a3"/>
    <w:rsid w:val="00D7746A"/>
    <w:rPr>
      <w:rFonts w:ascii="Times New Roman" w:eastAsia="Times New Roman" w:hAnsi="Times New Roman" w:cs="Times New Roman"/>
      <w:sz w:val="28"/>
      <w:szCs w:val="28"/>
      <w:lang w:eastAsia="ru-RU"/>
    </w:rPr>
  </w:style>
  <w:style w:type="character" w:customStyle="1" w:styleId="c6">
    <w:name w:val="c6"/>
    <w:rsid w:val="00D7746A"/>
  </w:style>
  <w:style w:type="paragraph" w:styleId="a5">
    <w:name w:val="Normal (Web)"/>
    <w:basedOn w:val="a"/>
    <w:uiPriority w:val="99"/>
    <w:unhideWhenUsed/>
    <w:rsid w:val="00D7746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7746A"/>
    <w:pPr>
      <w:ind w:left="720"/>
      <w:contextualSpacing/>
    </w:pPr>
  </w:style>
  <w:style w:type="character" w:styleId="a7">
    <w:name w:val="Hyperlink"/>
    <w:basedOn w:val="a0"/>
    <w:uiPriority w:val="99"/>
    <w:unhideWhenUsed/>
    <w:rsid w:val="00D7746A"/>
    <w:rPr>
      <w:color w:val="0000FF"/>
      <w:u w:val="single"/>
    </w:rPr>
  </w:style>
  <w:style w:type="paragraph" w:styleId="a8">
    <w:name w:val="Balloon Text"/>
    <w:basedOn w:val="a"/>
    <w:link w:val="a9"/>
    <w:uiPriority w:val="99"/>
    <w:semiHidden/>
    <w:unhideWhenUsed/>
    <w:rsid w:val="00D774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746A"/>
    <w:rPr>
      <w:rFonts w:ascii="Tahoma" w:hAnsi="Tahoma" w:cs="Tahoma"/>
      <w:sz w:val="16"/>
      <w:szCs w:val="16"/>
    </w:rPr>
  </w:style>
  <w:style w:type="table" w:customStyle="1" w:styleId="TableNormal">
    <w:name w:val="Table Normal"/>
    <w:uiPriority w:val="2"/>
    <w:semiHidden/>
    <w:unhideWhenUsed/>
    <w:qFormat/>
    <w:rsid w:val="00D774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746A"/>
    <w:pPr>
      <w:widowControl w:val="0"/>
      <w:autoSpaceDE w:val="0"/>
      <w:autoSpaceDN w:val="0"/>
      <w:spacing w:after="0" w:line="240" w:lineRule="auto"/>
    </w:pPr>
    <w:rPr>
      <w:rFonts w:ascii="Times New Roman" w:eastAsia="Times New Roman" w:hAnsi="Times New Roman" w:cs="Times New Roman"/>
    </w:rPr>
  </w:style>
  <w:style w:type="table" w:styleId="aa">
    <w:name w:val="Table Grid"/>
    <w:basedOn w:val="a1"/>
    <w:uiPriority w:val="59"/>
    <w:rsid w:val="00D7746A"/>
    <w:pPr>
      <w:spacing w:after="0" w:line="240" w:lineRule="auto"/>
    </w:pPr>
    <w:rPr>
      <w:rFonts w:ascii="Calibri" w:eastAsia="Times New Roma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Title"/>
    <w:basedOn w:val="a"/>
    <w:link w:val="ac"/>
    <w:uiPriority w:val="10"/>
    <w:qFormat/>
    <w:rsid w:val="00D7746A"/>
    <w:pPr>
      <w:spacing w:after="0" w:line="360" w:lineRule="auto"/>
      <w:jc w:val="center"/>
    </w:pPr>
    <w:rPr>
      <w:rFonts w:ascii="Times New Roman" w:eastAsia="Times New Roman" w:hAnsi="Times New Roman" w:cs="Times New Roman"/>
      <w:b/>
      <w:bCs/>
      <w:sz w:val="28"/>
      <w:szCs w:val="20"/>
    </w:rPr>
  </w:style>
  <w:style w:type="character" w:customStyle="1" w:styleId="ac">
    <w:name w:val="Название Знак"/>
    <w:basedOn w:val="a0"/>
    <w:link w:val="ab"/>
    <w:uiPriority w:val="10"/>
    <w:rsid w:val="00D7746A"/>
    <w:rPr>
      <w:rFonts w:ascii="Times New Roman" w:eastAsia="Times New Roman" w:hAnsi="Times New Roman" w:cs="Times New Roman"/>
      <w:b/>
      <w:bCs/>
      <w:sz w:val="28"/>
      <w:szCs w:val="20"/>
      <w:lang w:eastAsia="ru-RU"/>
    </w:rPr>
  </w:style>
  <w:style w:type="character" w:customStyle="1" w:styleId="c7">
    <w:name w:val="c7"/>
    <w:uiPriority w:val="99"/>
    <w:rsid w:val="00D7746A"/>
    <w:rPr>
      <w:rFonts w:cs="Times New Roman"/>
    </w:rPr>
  </w:style>
  <w:style w:type="character" w:customStyle="1" w:styleId="noprint">
    <w:name w:val="noprint"/>
    <w:basedOn w:val="a0"/>
    <w:rsid w:val="00D7746A"/>
  </w:style>
  <w:style w:type="paragraph" w:styleId="ad">
    <w:name w:val="Body Text Indent"/>
    <w:basedOn w:val="a"/>
    <w:link w:val="ae"/>
    <w:uiPriority w:val="99"/>
    <w:semiHidden/>
    <w:rsid w:val="00D7746A"/>
    <w:pPr>
      <w:spacing w:after="120"/>
      <w:ind w:left="283"/>
    </w:pPr>
    <w:rPr>
      <w:rFonts w:ascii="Calibri" w:eastAsia="Calibri" w:hAnsi="Calibri" w:cs="Times New Roman"/>
    </w:rPr>
  </w:style>
  <w:style w:type="character" w:customStyle="1" w:styleId="ae">
    <w:name w:val="Основной текст с отступом Знак"/>
    <w:basedOn w:val="a0"/>
    <w:link w:val="ad"/>
    <w:uiPriority w:val="99"/>
    <w:semiHidden/>
    <w:rsid w:val="00D7746A"/>
    <w:rPr>
      <w:rFonts w:ascii="Calibri" w:eastAsia="Calibri" w:hAnsi="Calibri" w:cs="Times New Roman"/>
    </w:rPr>
  </w:style>
  <w:style w:type="character" w:styleId="af">
    <w:name w:val="Strong"/>
    <w:basedOn w:val="a0"/>
    <w:uiPriority w:val="22"/>
    <w:qFormat/>
    <w:rsid w:val="00D7746A"/>
    <w:rPr>
      <w:b/>
      <w:bCs/>
    </w:rPr>
  </w:style>
  <w:style w:type="paragraph" w:customStyle="1" w:styleId="lrblocktext">
    <w:name w:val="lrblocktext"/>
    <w:basedOn w:val="a"/>
    <w:rsid w:val="00D7746A"/>
    <w:pPr>
      <w:spacing w:after="150" w:line="255" w:lineRule="atLeast"/>
    </w:pPr>
    <w:rPr>
      <w:rFonts w:ascii="Verdana" w:eastAsia="Times New Roman" w:hAnsi="Verdana" w:cs="Times New Roman"/>
      <w:color w:val="333333"/>
      <w:sz w:val="18"/>
      <w:szCs w:val="18"/>
    </w:rPr>
  </w:style>
  <w:style w:type="paragraph" w:styleId="af0">
    <w:name w:val="header"/>
    <w:basedOn w:val="a"/>
    <w:link w:val="af1"/>
    <w:uiPriority w:val="99"/>
    <w:unhideWhenUsed/>
    <w:rsid w:val="00D7746A"/>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1">
    <w:name w:val="Верхний колонтитул Знак"/>
    <w:basedOn w:val="a0"/>
    <w:link w:val="af0"/>
    <w:uiPriority w:val="99"/>
    <w:rsid w:val="00D7746A"/>
    <w:rPr>
      <w:rFonts w:ascii="Times New Roman" w:eastAsia="Times New Roman" w:hAnsi="Times New Roman" w:cs="Times New Roman"/>
      <w:sz w:val="28"/>
      <w:szCs w:val="28"/>
      <w:lang w:eastAsia="ru-RU"/>
    </w:rPr>
  </w:style>
  <w:style w:type="paragraph" w:styleId="af2">
    <w:name w:val="footer"/>
    <w:basedOn w:val="a"/>
    <w:link w:val="af3"/>
    <w:uiPriority w:val="99"/>
    <w:unhideWhenUsed/>
    <w:rsid w:val="00D7746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7746A"/>
  </w:style>
  <w:style w:type="paragraph" w:styleId="af4">
    <w:name w:val="TOC Heading"/>
    <w:basedOn w:val="1"/>
    <w:next w:val="a"/>
    <w:uiPriority w:val="39"/>
    <w:unhideWhenUsed/>
    <w:qFormat/>
    <w:rsid w:val="00D7746A"/>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rsid w:val="00D7746A"/>
    <w:pPr>
      <w:spacing w:after="100"/>
    </w:pPr>
  </w:style>
  <w:style w:type="character" w:customStyle="1" w:styleId="c28">
    <w:name w:val="c28"/>
    <w:basedOn w:val="a0"/>
    <w:rsid w:val="00D7746A"/>
  </w:style>
  <w:style w:type="character" w:customStyle="1" w:styleId="c15">
    <w:name w:val="c15"/>
    <w:basedOn w:val="a0"/>
    <w:rsid w:val="00D7746A"/>
  </w:style>
  <w:style w:type="character" w:customStyle="1" w:styleId="c16">
    <w:name w:val="c16"/>
    <w:basedOn w:val="a0"/>
    <w:rsid w:val="00D7746A"/>
  </w:style>
  <w:style w:type="paragraph" w:styleId="af5">
    <w:name w:val="No Spacing"/>
    <w:uiPriority w:val="1"/>
    <w:qFormat/>
    <w:rsid w:val="00D774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D7746A"/>
    <w:pPr>
      <w:widowControl w:val="0"/>
      <w:autoSpaceDE w:val="0"/>
      <w:autoSpaceDN w:val="0"/>
      <w:spacing w:before="103" w:after="0" w:line="240" w:lineRule="auto"/>
      <w:ind w:left="785"/>
      <w:jc w:val="both"/>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D774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774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7746A"/>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D7746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D7746A"/>
    <w:rPr>
      <w:rFonts w:asciiTheme="majorHAnsi" w:eastAsiaTheme="majorEastAsia" w:hAnsiTheme="majorHAnsi" w:cstheme="majorBidi"/>
      <w:b/>
      <w:bCs/>
      <w:i/>
      <w:iCs/>
      <w:color w:val="4F81BD" w:themeColor="accent1"/>
    </w:rPr>
  </w:style>
  <w:style w:type="paragraph" w:styleId="a3">
    <w:name w:val="Body Text"/>
    <w:basedOn w:val="a"/>
    <w:link w:val="a4"/>
    <w:rsid w:val="00D7746A"/>
    <w:pPr>
      <w:spacing w:after="0" w:line="240" w:lineRule="auto"/>
      <w:ind w:right="-766"/>
    </w:pPr>
    <w:rPr>
      <w:rFonts w:ascii="Times New Roman" w:eastAsia="Times New Roman" w:hAnsi="Times New Roman" w:cs="Times New Roman"/>
      <w:sz w:val="28"/>
      <w:szCs w:val="28"/>
    </w:rPr>
  </w:style>
  <w:style w:type="character" w:customStyle="1" w:styleId="a4">
    <w:name w:val="Основной текст Знак"/>
    <w:basedOn w:val="a0"/>
    <w:link w:val="a3"/>
    <w:rsid w:val="00D7746A"/>
    <w:rPr>
      <w:rFonts w:ascii="Times New Roman" w:eastAsia="Times New Roman" w:hAnsi="Times New Roman" w:cs="Times New Roman"/>
      <w:sz w:val="28"/>
      <w:szCs w:val="28"/>
      <w:lang w:eastAsia="ru-RU"/>
    </w:rPr>
  </w:style>
  <w:style w:type="character" w:customStyle="1" w:styleId="c6">
    <w:name w:val="c6"/>
    <w:rsid w:val="00D7746A"/>
  </w:style>
  <w:style w:type="paragraph" w:styleId="a5">
    <w:name w:val="Normal (Web)"/>
    <w:basedOn w:val="a"/>
    <w:uiPriority w:val="99"/>
    <w:unhideWhenUsed/>
    <w:rsid w:val="00D7746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D7746A"/>
    <w:pPr>
      <w:ind w:left="720"/>
      <w:contextualSpacing/>
    </w:pPr>
  </w:style>
  <w:style w:type="character" w:styleId="a7">
    <w:name w:val="Hyperlink"/>
    <w:basedOn w:val="a0"/>
    <w:uiPriority w:val="99"/>
    <w:unhideWhenUsed/>
    <w:rsid w:val="00D7746A"/>
    <w:rPr>
      <w:color w:val="0000FF"/>
      <w:u w:val="single"/>
    </w:rPr>
  </w:style>
  <w:style w:type="paragraph" w:styleId="a8">
    <w:name w:val="Balloon Text"/>
    <w:basedOn w:val="a"/>
    <w:link w:val="a9"/>
    <w:uiPriority w:val="99"/>
    <w:semiHidden/>
    <w:unhideWhenUsed/>
    <w:rsid w:val="00D774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746A"/>
    <w:rPr>
      <w:rFonts w:ascii="Tahoma" w:hAnsi="Tahoma" w:cs="Tahoma"/>
      <w:sz w:val="16"/>
      <w:szCs w:val="16"/>
    </w:rPr>
  </w:style>
  <w:style w:type="table" w:customStyle="1" w:styleId="TableNormal">
    <w:name w:val="Table Normal"/>
    <w:uiPriority w:val="2"/>
    <w:semiHidden/>
    <w:unhideWhenUsed/>
    <w:qFormat/>
    <w:rsid w:val="00D774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746A"/>
    <w:pPr>
      <w:widowControl w:val="0"/>
      <w:autoSpaceDE w:val="0"/>
      <w:autoSpaceDN w:val="0"/>
      <w:spacing w:after="0" w:line="240" w:lineRule="auto"/>
    </w:pPr>
    <w:rPr>
      <w:rFonts w:ascii="Times New Roman" w:eastAsia="Times New Roman" w:hAnsi="Times New Roman" w:cs="Times New Roman"/>
    </w:rPr>
  </w:style>
  <w:style w:type="table" w:styleId="aa">
    <w:name w:val="Table Grid"/>
    <w:basedOn w:val="a1"/>
    <w:uiPriority w:val="59"/>
    <w:rsid w:val="00D7746A"/>
    <w:pPr>
      <w:spacing w:after="0" w:line="240" w:lineRule="auto"/>
    </w:pPr>
    <w:rPr>
      <w:rFonts w:ascii="Calibri" w:eastAsia="Times New Roman"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Title"/>
    <w:basedOn w:val="a"/>
    <w:link w:val="ac"/>
    <w:uiPriority w:val="10"/>
    <w:qFormat/>
    <w:rsid w:val="00D7746A"/>
    <w:pPr>
      <w:spacing w:after="0" w:line="360" w:lineRule="auto"/>
      <w:jc w:val="center"/>
    </w:pPr>
    <w:rPr>
      <w:rFonts w:ascii="Times New Roman" w:eastAsia="Times New Roman" w:hAnsi="Times New Roman" w:cs="Times New Roman"/>
      <w:b/>
      <w:bCs/>
      <w:sz w:val="28"/>
      <w:szCs w:val="20"/>
    </w:rPr>
  </w:style>
  <w:style w:type="character" w:customStyle="1" w:styleId="ac">
    <w:name w:val="Название Знак"/>
    <w:basedOn w:val="a0"/>
    <w:link w:val="ab"/>
    <w:uiPriority w:val="10"/>
    <w:rsid w:val="00D7746A"/>
    <w:rPr>
      <w:rFonts w:ascii="Times New Roman" w:eastAsia="Times New Roman" w:hAnsi="Times New Roman" w:cs="Times New Roman"/>
      <w:b/>
      <w:bCs/>
      <w:sz w:val="28"/>
      <w:szCs w:val="20"/>
      <w:lang w:eastAsia="ru-RU"/>
    </w:rPr>
  </w:style>
  <w:style w:type="character" w:customStyle="1" w:styleId="c7">
    <w:name w:val="c7"/>
    <w:uiPriority w:val="99"/>
    <w:rsid w:val="00D7746A"/>
    <w:rPr>
      <w:rFonts w:cs="Times New Roman"/>
    </w:rPr>
  </w:style>
  <w:style w:type="character" w:customStyle="1" w:styleId="noprint">
    <w:name w:val="noprint"/>
    <w:basedOn w:val="a0"/>
    <w:rsid w:val="00D7746A"/>
  </w:style>
  <w:style w:type="paragraph" w:styleId="ad">
    <w:name w:val="Body Text Indent"/>
    <w:basedOn w:val="a"/>
    <w:link w:val="ae"/>
    <w:uiPriority w:val="99"/>
    <w:semiHidden/>
    <w:rsid w:val="00D7746A"/>
    <w:pPr>
      <w:spacing w:after="120"/>
      <w:ind w:left="283"/>
    </w:pPr>
    <w:rPr>
      <w:rFonts w:ascii="Calibri" w:eastAsia="Calibri" w:hAnsi="Calibri" w:cs="Times New Roman"/>
    </w:rPr>
  </w:style>
  <w:style w:type="character" w:customStyle="1" w:styleId="ae">
    <w:name w:val="Основной текст с отступом Знак"/>
    <w:basedOn w:val="a0"/>
    <w:link w:val="ad"/>
    <w:uiPriority w:val="99"/>
    <w:semiHidden/>
    <w:rsid w:val="00D7746A"/>
    <w:rPr>
      <w:rFonts w:ascii="Calibri" w:eastAsia="Calibri" w:hAnsi="Calibri" w:cs="Times New Roman"/>
    </w:rPr>
  </w:style>
  <w:style w:type="character" w:styleId="af">
    <w:name w:val="Strong"/>
    <w:basedOn w:val="a0"/>
    <w:uiPriority w:val="22"/>
    <w:qFormat/>
    <w:rsid w:val="00D7746A"/>
    <w:rPr>
      <w:b/>
      <w:bCs/>
    </w:rPr>
  </w:style>
  <w:style w:type="paragraph" w:customStyle="1" w:styleId="lrblocktext">
    <w:name w:val="lrblocktext"/>
    <w:basedOn w:val="a"/>
    <w:rsid w:val="00D7746A"/>
    <w:pPr>
      <w:spacing w:after="150" w:line="255" w:lineRule="atLeast"/>
    </w:pPr>
    <w:rPr>
      <w:rFonts w:ascii="Verdana" w:eastAsia="Times New Roman" w:hAnsi="Verdana" w:cs="Times New Roman"/>
      <w:color w:val="333333"/>
      <w:sz w:val="18"/>
      <w:szCs w:val="18"/>
    </w:rPr>
  </w:style>
  <w:style w:type="paragraph" w:styleId="af0">
    <w:name w:val="header"/>
    <w:basedOn w:val="a"/>
    <w:link w:val="af1"/>
    <w:uiPriority w:val="99"/>
    <w:unhideWhenUsed/>
    <w:rsid w:val="00D7746A"/>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f1">
    <w:name w:val="Верхний колонтитул Знак"/>
    <w:basedOn w:val="a0"/>
    <w:link w:val="af0"/>
    <w:uiPriority w:val="99"/>
    <w:rsid w:val="00D7746A"/>
    <w:rPr>
      <w:rFonts w:ascii="Times New Roman" w:eastAsia="Times New Roman" w:hAnsi="Times New Roman" w:cs="Times New Roman"/>
      <w:sz w:val="28"/>
      <w:szCs w:val="28"/>
      <w:lang w:eastAsia="ru-RU"/>
    </w:rPr>
  </w:style>
  <w:style w:type="paragraph" w:styleId="af2">
    <w:name w:val="footer"/>
    <w:basedOn w:val="a"/>
    <w:link w:val="af3"/>
    <w:uiPriority w:val="99"/>
    <w:unhideWhenUsed/>
    <w:rsid w:val="00D7746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7746A"/>
  </w:style>
  <w:style w:type="paragraph" w:styleId="af4">
    <w:name w:val="TOC Heading"/>
    <w:basedOn w:val="1"/>
    <w:next w:val="a"/>
    <w:uiPriority w:val="39"/>
    <w:unhideWhenUsed/>
    <w:qFormat/>
    <w:rsid w:val="00D7746A"/>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unhideWhenUsed/>
    <w:rsid w:val="00D7746A"/>
    <w:pPr>
      <w:spacing w:after="100"/>
    </w:pPr>
  </w:style>
  <w:style w:type="character" w:customStyle="1" w:styleId="c28">
    <w:name w:val="c28"/>
    <w:basedOn w:val="a0"/>
    <w:rsid w:val="00D7746A"/>
  </w:style>
  <w:style w:type="character" w:customStyle="1" w:styleId="c15">
    <w:name w:val="c15"/>
    <w:basedOn w:val="a0"/>
    <w:rsid w:val="00D7746A"/>
  </w:style>
  <w:style w:type="character" w:customStyle="1" w:styleId="c16">
    <w:name w:val="c16"/>
    <w:basedOn w:val="a0"/>
    <w:rsid w:val="00D7746A"/>
  </w:style>
  <w:style w:type="paragraph" w:styleId="af5">
    <w:name w:val="No Spacing"/>
    <w:uiPriority w:val="1"/>
    <w:qFormat/>
    <w:rsid w:val="00D774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4664">
      <w:bodyDiv w:val="1"/>
      <w:marLeft w:val="0"/>
      <w:marRight w:val="0"/>
      <w:marTop w:val="0"/>
      <w:marBottom w:val="0"/>
      <w:divBdr>
        <w:top w:val="none" w:sz="0" w:space="0" w:color="auto"/>
        <w:left w:val="none" w:sz="0" w:space="0" w:color="auto"/>
        <w:bottom w:val="none" w:sz="0" w:space="0" w:color="auto"/>
        <w:right w:val="none" w:sz="0" w:space="0" w:color="auto"/>
      </w:divBdr>
    </w:div>
    <w:div w:id="103222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s://xn--j1ahfl.xn--p1ai/user/143353"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5.8670895304753445E-2"/>
          <c:y val="4.4057617797775533E-2"/>
          <c:w val="0.66068205016040216"/>
          <c:h val="0.82705005624296968"/>
        </c:manualLayout>
      </c:layout>
      <c:bar3DChart>
        <c:barDir val="col"/>
        <c:grouping val="clustered"/>
        <c:varyColors val="0"/>
        <c:ser>
          <c:idx val="0"/>
          <c:order val="0"/>
          <c:tx>
            <c:strRef>
              <c:f>Лист1!$B$1</c:f>
              <c:strCache>
                <c:ptCount val="1"/>
                <c:pt idx="0">
                  <c:v>контрольная группа </c:v>
                </c:pt>
              </c:strCache>
            </c:strRef>
          </c:tx>
          <c:invertIfNegative val="0"/>
          <c:cat>
            <c:strRef>
              <c:f>Лист1!$A$2:$A$5</c:f>
              <c:strCache>
                <c:ptCount val="3"/>
                <c:pt idx="0">
                  <c:v>высокий </c:v>
                </c:pt>
                <c:pt idx="1">
                  <c:v>средний </c:v>
                </c:pt>
                <c:pt idx="2">
                  <c:v>низкий</c:v>
                </c:pt>
              </c:strCache>
            </c:strRef>
          </c:cat>
          <c:val>
            <c:numRef>
              <c:f>Лист1!$B$2:$B$5</c:f>
              <c:numCache>
                <c:formatCode>General</c:formatCode>
                <c:ptCount val="4"/>
                <c:pt idx="0">
                  <c:v>1</c:v>
                </c:pt>
                <c:pt idx="1">
                  <c:v>6</c:v>
                </c:pt>
                <c:pt idx="2">
                  <c:v>2</c:v>
                </c:pt>
              </c:numCache>
            </c:numRef>
          </c:val>
        </c:ser>
        <c:ser>
          <c:idx val="1"/>
          <c:order val="1"/>
          <c:tx>
            <c:strRef>
              <c:f>Лист1!$C$1</c:f>
              <c:strCache>
                <c:ptCount val="1"/>
                <c:pt idx="0">
                  <c:v>экспериментальная группа</c:v>
                </c:pt>
              </c:strCache>
            </c:strRef>
          </c:tx>
          <c:invertIfNegative val="0"/>
          <c:cat>
            <c:strRef>
              <c:f>Лист1!$A$2:$A$5</c:f>
              <c:strCache>
                <c:ptCount val="3"/>
                <c:pt idx="0">
                  <c:v>высокий </c:v>
                </c:pt>
                <c:pt idx="1">
                  <c:v>средний </c:v>
                </c:pt>
                <c:pt idx="2">
                  <c:v>низкий</c:v>
                </c:pt>
              </c:strCache>
            </c:strRef>
          </c:cat>
          <c:val>
            <c:numRef>
              <c:f>Лист1!$C$2:$C$5</c:f>
              <c:numCache>
                <c:formatCode>General</c:formatCode>
                <c:ptCount val="4"/>
                <c:pt idx="0">
                  <c:v>4</c:v>
                </c:pt>
                <c:pt idx="1">
                  <c:v>3</c:v>
                </c:pt>
                <c:pt idx="2">
                  <c:v>2</c:v>
                </c:pt>
              </c:numCache>
            </c:numRef>
          </c:val>
        </c:ser>
        <c:ser>
          <c:idx val="2"/>
          <c:order val="2"/>
          <c:tx>
            <c:strRef>
              <c:f>Лист1!$D$1</c:f>
              <c:strCache>
                <c:ptCount val="1"/>
                <c:pt idx="0">
                  <c:v>Столбец1</c:v>
                </c:pt>
              </c:strCache>
            </c:strRef>
          </c:tx>
          <c:invertIfNegative val="0"/>
          <c:cat>
            <c:strRef>
              <c:f>Лист1!$A$2:$A$5</c:f>
              <c:strCache>
                <c:ptCount val="3"/>
                <c:pt idx="0">
                  <c:v>высокий </c:v>
                </c:pt>
                <c:pt idx="1">
                  <c:v>средний </c:v>
                </c:pt>
                <c:pt idx="2">
                  <c:v>низкий</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67393408"/>
        <c:axId val="67394944"/>
        <c:axId val="0"/>
      </c:bar3DChart>
      <c:catAx>
        <c:axId val="67393408"/>
        <c:scaling>
          <c:orientation val="minMax"/>
        </c:scaling>
        <c:delete val="0"/>
        <c:axPos val="b"/>
        <c:numFmt formatCode="General" sourceLinked="1"/>
        <c:majorTickMark val="out"/>
        <c:minorTickMark val="none"/>
        <c:tickLblPos val="nextTo"/>
        <c:crossAx val="67394944"/>
        <c:crosses val="autoZero"/>
        <c:auto val="1"/>
        <c:lblAlgn val="ctr"/>
        <c:lblOffset val="100"/>
        <c:noMultiLvlLbl val="0"/>
      </c:catAx>
      <c:valAx>
        <c:axId val="67394944"/>
        <c:scaling>
          <c:orientation val="minMax"/>
        </c:scaling>
        <c:delete val="1"/>
        <c:axPos val="l"/>
        <c:majorGridlines/>
        <c:numFmt formatCode="General" sourceLinked="1"/>
        <c:majorTickMark val="out"/>
        <c:minorTickMark val="none"/>
        <c:tickLblPos val="nextTo"/>
        <c:crossAx val="67393408"/>
        <c:crosses val="autoZero"/>
        <c:crossBetween val="between"/>
      </c:valAx>
    </c:plotArea>
    <c:legend>
      <c:legendPos val="r"/>
      <c:legendEntry>
        <c:idx val="2"/>
        <c:delete val="1"/>
      </c:legendEntry>
      <c:layout>
        <c:manualLayout>
          <c:xMode val="edge"/>
          <c:yMode val="edge"/>
          <c:x val="0.69415632515102998"/>
          <c:y val="0.30998884163543805"/>
          <c:w val="0.30584369186861426"/>
          <c:h val="0.3691018627300565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0056608896562003"/>
          <c:y val="6.6158983648170744E-2"/>
          <c:w val="0.7015222165626126"/>
          <c:h val="0.43395397896590993"/>
        </c:manualLayout>
      </c:layout>
      <c:bar3DChart>
        <c:barDir val="col"/>
        <c:grouping val="clustered"/>
        <c:varyColors val="0"/>
        <c:ser>
          <c:idx val="0"/>
          <c:order val="0"/>
          <c:tx>
            <c:strRef>
              <c:f>Лист1!$B$1</c:f>
              <c:strCache>
                <c:ptCount val="1"/>
                <c:pt idx="0">
                  <c:v>выс</c:v>
                </c:pt>
              </c:strCache>
            </c:strRef>
          </c:tx>
          <c:invertIfNegative val="0"/>
          <c:cat>
            <c:strRef>
              <c:f>Лист1!$A$2:$A$4</c:f>
              <c:strCache>
                <c:ptCount val="3"/>
                <c:pt idx="0">
                  <c:v>Личностные результаты</c:v>
                </c:pt>
                <c:pt idx="1">
                  <c:v>Метапредметные результаты</c:v>
                </c:pt>
                <c:pt idx="2">
                  <c:v>Предметные результаты</c:v>
                </c:pt>
              </c:strCache>
            </c:strRef>
          </c:cat>
          <c:val>
            <c:numRef>
              <c:f>Лист1!$B$2:$B$4</c:f>
              <c:numCache>
                <c:formatCode>General</c:formatCode>
                <c:ptCount val="3"/>
                <c:pt idx="0">
                  <c:v>3</c:v>
                </c:pt>
                <c:pt idx="1">
                  <c:v>4</c:v>
                </c:pt>
                <c:pt idx="2">
                  <c:v>5</c:v>
                </c:pt>
              </c:numCache>
            </c:numRef>
          </c:val>
        </c:ser>
        <c:ser>
          <c:idx val="1"/>
          <c:order val="1"/>
          <c:tx>
            <c:strRef>
              <c:f>Лист1!$C$1</c:f>
              <c:strCache>
                <c:ptCount val="1"/>
                <c:pt idx="0">
                  <c:v>сред</c:v>
                </c:pt>
              </c:strCache>
            </c:strRef>
          </c:tx>
          <c:invertIfNegative val="0"/>
          <c:cat>
            <c:strRef>
              <c:f>Лист1!$A$2:$A$4</c:f>
              <c:strCache>
                <c:ptCount val="3"/>
                <c:pt idx="0">
                  <c:v>Личностные результаты</c:v>
                </c:pt>
                <c:pt idx="1">
                  <c:v>Метапредметные результаты</c:v>
                </c:pt>
                <c:pt idx="2">
                  <c:v>Предметные результаты</c:v>
                </c:pt>
              </c:strCache>
            </c:strRef>
          </c:cat>
          <c:val>
            <c:numRef>
              <c:f>Лист1!$C$2:$C$4</c:f>
              <c:numCache>
                <c:formatCode>General</c:formatCode>
                <c:ptCount val="3"/>
                <c:pt idx="0">
                  <c:v>6</c:v>
                </c:pt>
                <c:pt idx="1">
                  <c:v>6</c:v>
                </c:pt>
                <c:pt idx="2">
                  <c:v>5</c:v>
                </c:pt>
              </c:numCache>
            </c:numRef>
          </c:val>
        </c:ser>
        <c:ser>
          <c:idx val="2"/>
          <c:order val="2"/>
          <c:tx>
            <c:strRef>
              <c:f>Лист1!$D$1</c:f>
              <c:strCache>
                <c:ptCount val="1"/>
                <c:pt idx="0">
                  <c:v>низ</c:v>
                </c:pt>
              </c:strCache>
            </c:strRef>
          </c:tx>
          <c:invertIfNegative val="0"/>
          <c:cat>
            <c:strRef>
              <c:f>Лист1!$A$2:$A$4</c:f>
              <c:strCache>
                <c:ptCount val="3"/>
                <c:pt idx="0">
                  <c:v>Личностные результаты</c:v>
                </c:pt>
                <c:pt idx="1">
                  <c:v>Метапредметные результаты</c:v>
                </c:pt>
                <c:pt idx="2">
                  <c:v>Предметные результаты</c:v>
                </c:pt>
              </c:strCache>
            </c:strRef>
          </c:cat>
          <c:val>
            <c:numRef>
              <c:f>Лист1!$D$2:$D$4</c:f>
              <c:numCache>
                <c:formatCode>General</c:formatCode>
                <c:ptCount val="3"/>
                <c:pt idx="0">
                  <c:v>6</c:v>
                </c:pt>
                <c:pt idx="1">
                  <c:v>5</c:v>
                </c:pt>
                <c:pt idx="2">
                  <c:v>5</c:v>
                </c:pt>
              </c:numCache>
            </c:numRef>
          </c:val>
        </c:ser>
        <c:dLbls>
          <c:showLegendKey val="0"/>
          <c:showVal val="0"/>
          <c:showCatName val="0"/>
          <c:showSerName val="0"/>
          <c:showPercent val="0"/>
          <c:showBubbleSize val="0"/>
        </c:dLbls>
        <c:gapWidth val="150"/>
        <c:shape val="cylinder"/>
        <c:axId val="67061248"/>
        <c:axId val="67062784"/>
        <c:axId val="0"/>
      </c:bar3DChart>
      <c:catAx>
        <c:axId val="67061248"/>
        <c:scaling>
          <c:orientation val="minMax"/>
        </c:scaling>
        <c:delete val="0"/>
        <c:axPos val="b"/>
        <c:majorTickMark val="out"/>
        <c:minorTickMark val="none"/>
        <c:tickLblPos val="nextTo"/>
        <c:crossAx val="67062784"/>
        <c:crosses val="autoZero"/>
        <c:auto val="1"/>
        <c:lblAlgn val="ctr"/>
        <c:lblOffset val="100"/>
        <c:noMultiLvlLbl val="0"/>
      </c:catAx>
      <c:valAx>
        <c:axId val="67062784"/>
        <c:scaling>
          <c:orientation val="minMax"/>
        </c:scaling>
        <c:delete val="0"/>
        <c:axPos val="l"/>
        <c:majorGridlines/>
        <c:numFmt formatCode="General" sourceLinked="1"/>
        <c:majorTickMark val="out"/>
        <c:minorTickMark val="none"/>
        <c:tickLblPos val="nextTo"/>
        <c:crossAx val="67061248"/>
        <c:crosses val="autoZero"/>
        <c:crossBetween val="between"/>
      </c:valAx>
    </c:plotArea>
    <c:legend>
      <c:legendPos val="r"/>
      <c:layout>
        <c:manualLayout>
          <c:xMode val="edge"/>
          <c:yMode val="edge"/>
          <c:x val="0.80745322013748844"/>
          <c:y val="0.37880718300043004"/>
          <c:w val="0.16350025416783376"/>
          <c:h val="0.20440727116074933"/>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c:v>
                </c:pt>
              </c:strCache>
            </c:strRef>
          </c:tx>
          <c:invertIfNegative val="0"/>
          <c:cat>
            <c:strRef>
              <c:f>Лист1!$A$2:$A$4</c:f>
              <c:strCache>
                <c:ptCount val="3"/>
                <c:pt idx="0">
                  <c:v>Личностные результаты</c:v>
                </c:pt>
                <c:pt idx="1">
                  <c:v>Метапредметные результаты</c:v>
                </c:pt>
                <c:pt idx="2">
                  <c:v>Предметные результаты</c:v>
                </c:pt>
              </c:strCache>
            </c:strRef>
          </c:cat>
          <c:val>
            <c:numRef>
              <c:f>Лист1!$B$2:$B$4</c:f>
              <c:numCache>
                <c:formatCode>General</c:formatCode>
                <c:ptCount val="3"/>
                <c:pt idx="0">
                  <c:v>2</c:v>
                </c:pt>
                <c:pt idx="1">
                  <c:v>3</c:v>
                </c:pt>
                <c:pt idx="2">
                  <c:v>3</c:v>
                </c:pt>
              </c:numCache>
            </c:numRef>
          </c:val>
        </c:ser>
        <c:ser>
          <c:idx val="1"/>
          <c:order val="1"/>
          <c:tx>
            <c:strRef>
              <c:f>Лист1!$C$1</c:f>
              <c:strCache>
                <c:ptCount val="1"/>
                <c:pt idx="0">
                  <c:v>сред</c:v>
                </c:pt>
              </c:strCache>
            </c:strRef>
          </c:tx>
          <c:invertIfNegative val="0"/>
          <c:cat>
            <c:strRef>
              <c:f>Лист1!$A$2:$A$4</c:f>
              <c:strCache>
                <c:ptCount val="3"/>
                <c:pt idx="0">
                  <c:v>Личностные результаты</c:v>
                </c:pt>
                <c:pt idx="1">
                  <c:v>Метапредметные результаты</c:v>
                </c:pt>
                <c:pt idx="2">
                  <c:v>Предметные результаты</c:v>
                </c:pt>
              </c:strCache>
            </c:strRef>
          </c:cat>
          <c:val>
            <c:numRef>
              <c:f>Лист1!$C$2:$C$4</c:f>
              <c:numCache>
                <c:formatCode>General</c:formatCode>
                <c:ptCount val="3"/>
                <c:pt idx="0">
                  <c:v>7</c:v>
                </c:pt>
                <c:pt idx="1">
                  <c:v>5</c:v>
                </c:pt>
                <c:pt idx="2">
                  <c:v>7</c:v>
                </c:pt>
              </c:numCache>
            </c:numRef>
          </c:val>
        </c:ser>
        <c:ser>
          <c:idx val="2"/>
          <c:order val="2"/>
          <c:tx>
            <c:strRef>
              <c:f>Лист1!$D$1</c:f>
              <c:strCache>
                <c:ptCount val="1"/>
                <c:pt idx="0">
                  <c:v>низ</c:v>
                </c:pt>
              </c:strCache>
            </c:strRef>
          </c:tx>
          <c:invertIfNegative val="0"/>
          <c:cat>
            <c:strRef>
              <c:f>Лист1!$A$2:$A$4</c:f>
              <c:strCache>
                <c:ptCount val="3"/>
                <c:pt idx="0">
                  <c:v>Личностные результаты</c:v>
                </c:pt>
                <c:pt idx="1">
                  <c:v>Метапредметные результаты</c:v>
                </c:pt>
                <c:pt idx="2">
                  <c:v>Предметные результаты</c:v>
                </c:pt>
              </c:strCache>
            </c:strRef>
          </c:cat>
          <c:val>
            <c:numRef>
              <c:f>Лист1!$D$2:$D$4</c:f>
              <c:numCache>
                <c:formatCode>General</c:formatCode>
                <c:ptCount val="3"/>
                <c:pt idx="0">
                  <c:v>6</c:v>
                </c:pt>
                <c:pt idx="1">
                  <c:v>7</c:v>
                </c:pt>
                <c:pt idx="2">
                  <c:v>7</c:v>
                </c:pt>
              </c:numCache>
            </c:numRef>
          </c:val>
        </c:ser>
        <c:dLbls>
          <c:showLegendKey val="0"/>
          <c:showVal val="0"/>
          <c:showCatName val="0"/>
          <c:showSerName val="0"/>
          <c:showPercent val="0"/>
          <c:showBubbleSize val="0"/>
        </c:dLbls>
        <c:gapWidth val="150"/>
        <c:shape val="cylinder"/>
        <c:axId val="102859136"/>
        <c:axId val="102860672"/>
        <c:axId val="0"/>
      </c:bar3DChart>
      <c:catAx>
        <c:axId val="102859136"/>
        <c:scaling>
          <c:orientation val="minMax"/>
        </c:scaling>
        <c:delete val="0"/>
        <c:axPos val="b"/>
        <c:majorTickMark val="out"/>
        <c:minorTickMark val="none"/>
        <c:tickLblPos val="nextTo"/>
        <c:crossAx val="102860672"/>
        <c:crosses val="autoZero"/>
        <c:auto val="1"/>
        <c:lblAlgn val="ctr"/>
        <c:lblOffset val="100"/>
        <c:noMultiLvlLbl val="0"/>
      </c:catAx>
      <c:valAx>
        <c:axId val="102860672"/>
        <c:scaling>
          <c:orientation val="minMax"/>
        </c:scaling>
        <c:delete val="0"/>
        <c:axPos val="l"/>
        <c:majorGridlines/>
        <c:numFmt formatCode="General" sourceLinked="1"/>
        <c:majorTickMark val="out"/>
        <c:minorTickMark val="none"/>
        <c:tickLblPos val="nextTo"/>
        <c:crossAx val="102859136"/>
        <c:crosses val="autoZero"/>
        <c:crossBetween val="between"/>
      </c:valAx>
    </c:plotArea>
    <c:legend>
      <c:legendPos val="r"/>
      <c:layout>
        <c:manualLayout>
          <c:xMode val="edge"/>
          <c:yMode val="edge"/>
          <c:x val="0.77438880190092552"/>
          <c:y val="0.22284586421354469"/>
          <c:w val="0.19339141885614836"/>
          <c:h val="0.48306981440320851"/>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0407006415864684E-2"/>
          <c:y val="4.4057617797775513E-2"/>
          <c:w val="0.70805482648002893"/>
          <c:h val="0.73018497687789063"/>
        </c:manualLayout>
      </c:layout>
      <c:bar3DChart>
        <c:barDir val="col"/>
        <c:grouping val="clustered"/>
        <c:varyColors val="0"/>
        <c:ser>
          <c:idx val="0"/>
          <c:order val="0"/>
          <c:tx>
            <c:strRef>
              <c:f>Лист1!$B$1</c:f>
              <c:strCache>
                <c:ptCount val="1"/>
                <c:pt idx="0">
                  <c:v>констатирующий</c:v>
                </c:pt>
              </c:strCache>
            </c:strRef>
          </c:tx>
          <c:spPr>
            <a:solidFill>
              <a:srgbClr val="FFFF00"/>
            </a:solidFill>
          </c:spPr>
          <c:invertIfNegative val="0"/>
          <c:cat>
            <c:strRef>
              <c:f>Лист1!$A$2:$A$16</c:f>
              <c:strCache>
                <c:ptCount val="15"/>
                <c:pt idx="0">
                  <c:v> Чингиз Г.</c:v>
                </c:pt>
                <c:pt idx="1">
                  <c:v> Тимур Г.</c:v>
                </c:pt>
                <c:pt idx="2">
                  <c:v>Тимур К.</c:v>
                </c:pt>
                <c:pt idx="3">
                  <c:v> Юрий К.</c:v>
                </c:pt>
                <c:pt idx="4">
                  <c:v>Айдар М.</c:v>
                </c:pt>
                <c:pt idx="5">
                  <c:v>Урал Н.</c:v>
                </c:pt>
                <c:pt idx="6">
                  <c:v>Илья С</c:v>
                </c:pt>
                <c:pt idx="7">
                  <c:v>Никита Ф</c:v>
                </c:pt>
                <c:pt idx="8">
                  <c:v>Тамирлан Ш</c:v>
                </c:pt>
                <c:pt idx="9">
                  <c:v>Роман З</c:v>
                </c:pt>
                <c:pt idx="10">
                  <c:v>Алан Х.</c:v>
                </c:pt>
                <c:pt idx="11">
                  <c:v>Алмаз Г.</c:v>
                </c:pt>
                <c:pt idx="12">
                  <c:v>Данис Р.</c:v>
                </c:pt>
                <c:pt idx="13">
                  <c:v>Данил Б.</c:v>
                </c:pt>
                <c:pt idx="14">
                  <c:v>Александр А.</c:v>
                </c:pt>
              </c:strCache>
            </c:strRef>
          </c:cat>
          <c:val>
            <c:numRef>
              <c:f>Лист1!$B$2:$B$16</c:f>
              <c:numCache>
                <c:formatCode>General</c:formatCode>
                <c:ptCount val="15"/>
                <c:pt idx="0">
                  <c:v>48</c:v>
                </c:pt>
                <c:pt idx="1">
                  <c:v>50</c:v>
                </c:pt>
                <c:pt idx="2">
                  <c:v>74</c:v>
                </c:pt>
                <c:pt idx="3">
                  <c:v>82</c:v>
                </c:pt>
                <c:pt idx="4">
                  <c:v>69</c:v>
                </c:pt>
                <c:pt idx="5">
                  <c:v>50</c:v>
                </c:pt>
                <c:pt idx="6">
                  <c:v>86</c:v>
                </c:pt>
                <c:pt idx="7">
                  <c:v>81</c:v>
                </c:pt>
                <c:pt idx="8">
                  <c:v>58</c:v>
                </c:pt>
                <c:pt idx="9">
                  <c:v>84</c:v>
                </c:pt>
                <c:pt idx="10">
                  <c:v>87</c:v>
                </c:pt>
                <c:pt idx="11">
                  <c:v>49</c:v>
                </c:pt>
                <c:pt idx="12">
                  <c:v>69</c:v>
                </c:pt>
                <c:pt idx="13">
                  <c:v>49</c:v>
                </c:pt>
                <c:pt idx="14">
                  <c:v>82</c:v>
                </c:pt>
              </c:numCache>
            </c:numRef>
          </c:val>
        </c:ser>
        <c:ser>
          <c:idx val="1"/>
          <c:order val="1"/>
          <c:tx>
            <c:strRef>
              <c:f>Лист1!$C$1</c:f>
              <c:strCache>
                <c:ptCount val="1"/>
                <c:pt idx="0">
                  <c:v>котрольный</c:v>
                </c:pt>
              </c:strCache>
            </c:strRef>
          </c:tx>
          <c:spPr>
            <a:solidFill>
              <a:schemeClr val="accent5">
                <a:lumMod val="60000"/>
                <a:lumOff val="40000"/>
              </a:schemeClr>
            </a:solidFill>
          </c:spPr>
          <c:invertIfNegative val="0"/>
          <c:cat>
            <c:strRef>
              <c:f>Лист1!$A$2:$A$16</c:f>
              <c:strCache>
                <c:ptCount val="15"/>
                <c:pt idx="0">
                  <c:v> Чингиз Г.</c:v>
                </c:pt>
                <c:pt idx="1">
                  <c:v> Тимур Г.</c:v>
                </c:pt>
                <c:pt idx="2">
                  <c:v>Тимур К.</c:v>
                </c:pt>
                <c:pt idx="3">
                  <c:v> Юрий К.</c:v>
                </c:pt>
                <c:pt idx="4">
                  <c:v>Айдар М.</c:v>
                </c:pt>
                <c:pt idx="5">
                  <c:v>Урал Н.</c:v>
                </c:pt>
                <c:pt idx="6">
                  <c:v>Илья С</c:v>
                </c:pt>
                <c:pt idx="7">
                  <c:v>Никита Ф</c:v>
                </c:pt>
                <c:pt idx="8">
                  <c:v>Тамирлан Ш</c:v>
                </c:pt>
                <c:pt idx="9">
                  <c:v>Роман З</c:v>
                </c:pt>
                <c:pt idx="10">
                  <c:v>Алан Х.</c:v>
                </c:pt>
                <c:pt idx="11">
                  <c:v>Алмаз Г.</c:v>
                </c:pt>
                <c:pt idx="12">
                  <c:v>Данис Р.</c:v>
                </c:pt>
                <c:pt idx="13">
                  <c:v>Данил Б.</c:v>
                </c:pt>
                <c:pt idx="14">
                  <c:v>Александр А.</c:v>
                </c:pt>
              </c:strCache>
            </c:strRef>
          </c:cat>
          <c:val>
            <c:numRef>
              <c:f>Лист1!$C$2:$C$16</c:f>
              <c:numCache>
                <c:formatCode>General</c:formatCode>
                <c:ptCount val="15"/>
                <c:pt idx="0">
                  <c:v>73</c:v>
                </c:pt>
                <c:pt idx="1">
                  <c:v>68</c:v>
                </c:pt>
                <c:pt idx="2">
                  <c:v>74</c:v>
                </c:pt>
                <c:pt idx="3">
                  <c:v>91</c:v>
                </c:pt>
                <c:pt idx="4">
                  <c:v>88</c:v>
                </c:pt>
                <c:pt idx="5">
                  <c:v>82</c:v>
                </c:pt>
                <c:pt idx="6">
                  <c:v>87</c:v>
                </c:pt>
                <c:pt idx="7">
                  <c:v>82</c:v>
                </c:pt>
                <c:pt idx="8">
                  <c:v>90</c:v>
                </c:pt>
                <c:pt idx="9">
                  <c:v>90</c:v>
                </c:pt>
                <c:pt idx="10">
                  <c:v>87</c:v>
                </c:pt>
                <c:pt idx="11">
                  <c:v>73</c:v>
                </c:pt>
                <c:pt idx="12">
                  <c:v>87</c:v>
                </c:pt>
                <c:pt idx="13">
                  <c:v>75</c:v>
                </c:pt>
                <c:pt idx="14">
                  <c:v>84</c:v>
                </c:pt>
              </c:numCache>
            </c:numRef>
          </c:val>
        </c:ser>
        <c:dLbls>
          <c:showLegendKey val="0"/>
          <c:showVal val="0"/>
          <c:showCatName val="0"/>
          <c:showSerName val="0"/>
          <c:showPercent val="0"/>
          <c:showBubbleSize val="0"/>
        </c:dLbls>
        <c:gapWidth val="150"/>
        <c:shape val="cylinder"/>
        <c:axId val="102869632"/>
        <c:axId val="102883712"/>
        <c:axId val="0"/>
      </c:bar3DChart>
      <c:catAx>
        <c:axId val="102869632"/>
        <c:scaling>
          <c:orientation val="minMax"/>
        </c:scaling>
        <c:delete val="0"/>
        <c:axPos val="b"/>
        <c:numFmt formatCode="General" sourceLinked="1"/>
        <c:majorTickMark val="out"/>
        <c:minorTickMark val="none"/>
        <c:tickLblPos val="nextTo"/>
        <c:crossAx val="102883712"/>
        <c:crosses val="autoZero"/>
        <c:auto val="1"/>
        <c:lblAlgn val="ctr"/>
        <c:lblOffset val="100"/>
        <c:noMultiLvlLbl val="0"/>
      </c:catAx>
      <c:valAx>
        <c:axId val="102883712"/>
        <c:scaling>
          <c:orientation val="minMax"/>
        </c:scaling>
        <c:delete val="0"/>
        <c:axPos val="l"/>
        <c:majorGridlines/>
        <c:numFmt formatCode="General" sourceLinked="1"/>
        <c:majorTickMark val="out"/>
        <c:minorTickMark val="none"/>
        <c:tickLblPos val="nextTo"/>
        <c:crossAx val="102869632"/>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0407006415864684E-2"/>
          <c:y val="4.4057617797775513E-2"/>
          <c:w val="0.70805482648002893"/>
          <c:h val="0.73018497687789063"/>
        </c:manualLayout>
      </c:layout>
      <c:bar3DChart>
        <c:barDir val="col"/>
        <c:grouping val="clustered"/>
        <c:varyColors val="0"/>
        <c:ser>
          <c:idx val="0"/>
          <c:order val="0"/>
          <c:tx>
            <c:strRef>
              <c:f>Лист1!$B$1</c:f>
              <c:strCache>
                <c:ptCount val="1"/>
                <c:pt idx="0">
                  <c:v>констатирующий</c:v>
                </c:pt>
              </c:strCache>
            </c:strRef>
          </c:tx>
          <c:spPr>
            <a:solidFill>
              <a:srgbClr val="FFFF00"/>
            </a:solidFill>
          </c:spPr>
          <c:invertIfNegative val="0"/>
          <c:cat>
            <c:strRef>
              <c:f>Лист1!$A$2:$A$16</c:f>
              <c:strCache>
                <c:ptCount val="15"/>
                <c:pt idx="0">
                  <c:v>Азалия Б</c:v>
                </c:pt>
                <c:pt idx="1">
                  <c:v>София Б</c:v>
                </c:pt>
                <c:pt idx="2">
                  <c:v>Булат Б</c:v>
                </c:pt>
                <c:pt idx="3">
                  <c:v>Ранид Г</c:v>
                </c:pt>
                <c:pt idx="4">
                  <c:v>Екатерина Г</c:v>
                </c:pt>
                <c:pt idx="5">
                  <c:v>Александр Д</c:v>
                </c:pt>
                <c:pt idx="6">
                  <c:v>Данил Д</c:v>
                </c:pt>
                <c:pt idx="7">
                  <c:v>Павел К</c:v>
                </c:pt>
                <c:pt idx="8">
                  <c:v>Риана М</c:v>
                </c:pt>
                <c:pt idx="9">
                  <c:v>Тимур М</c:v>
                </c:pt>
                <c:pt idx="10">
                  <c:v>Анастасия М</c:v>
                </c:pt>
                <c:pt idx="11">
                  <c:v>Артур Н</c:v>
                </c:pt>
                <c:pt idx="12">
                  <c:v>Матвей С</c:v>
                </c:pt>
                <c:pt idx="13">
                  <c:v>Азамат Ш</c:v>
                </c:pt>
                <c:pt idx="14">
                  <c:v>Ш Ринат</c:v>
                </c:pt>
              </c:strCache>
            </c:strRef>
          </c:cat>
          <c:val>
            <c:numRef>
              <c:f>Лист1!$B$2:$B$16</c:f>
              <c:numCache>
                <c:formatCode>General</c:formatCode>
                <c:ptCount val="15"/>
                <c:pt idx="0">
                  <c:v>59</c:v>
                </c:pt>
                <c:pt idx="1">
                  <c:v>49</c:v>
                </c:pt>
                <c:pt idx="2">
                  <c:v>69</c:v>
                </c:pt>
                <c:pt idx="3">
                  <c:v>49</c:v>
                </c:pt>
                <c:pt idx="4">
                  <c:v>87</c:v>
                </c:pt>
                <c:pt idx="5">
                  <c:v>84</c:v>
                </c:pt>
                <c:pt idx="6">
                  <c:v>50</c:v>
                </c:pt>
                <c:pt idx="7">
                  <c:v>81</c:v>
                </c:pt>
                <c:pt idx="8">
                  <c:v>86</c:v>
                </c:pt>
                <c:pt idx="9">
                  <c:v>58</c:v>
                </c:pt>
                <c:pt idx="10">
                  <c:v>69</c:v>
                </c:pt>
                <c:pt idx="11">
                  <c:v>69</c:v>
                </c:pt>
                <c:pt idx="12">
                  <c:v>74</c:v>
                </c:pt>
                <c:pt idx="13">
                  <c:v>50</c:v>
                </c:pt>
                <c:pt idx="14">
                  <c:v>48</c:v>
                </c:pt>
              </c:numCache>
            </c:numRef>
          </c:val>
        </c:ser>
        <c:ser>
          <c:idx val="1"/>
          <c:order val="1"/>
          <c:tx>
            <c:strRef>
              <c:f>Лист1!$C$1</c:f>
              <c:strCache>
                <c:ptCount val="1"/>
                <c:pt idx="0">
                  <c:v>котрольный</c:v>
                </c:pt>
              </c:strCache>
            </c:strRef>
          </c:tx>
          <c:spPr>
            <a:solidFill>
              <a:schemeClr val="accent5">
                <a:lumMod val="60000"/>
                <a:lumOff val="40000"/>
              </a:schemeClr>
            </a:solidFill>
          </c:spPr>
          <c:invertIfNegative val="0"/>
          <c:cat>
            <c:strRef>
              <c:f>Лист1!$A$2:$A$16</c:f>
              <c:strCache>
                <c:ptCount val="15"/>
                <c:pt idx="0">
                  <c:v>Азалия Б</c:v>
                </c:pt>
                <c:pt idx="1">
                  <c:v>София Б</c:v>
                </c:pt>
                <c:pt idx="2">
                  <c:v>Булат Б</c:v>
                </c:pt>
                <c:pt idx="3">
                  <c:v>Ранид Г</c:v>
                </c:pt>
                <c:pt idx="4">
                  <c:v>Екатерина Г</c:v>
                </c:pt>
                <c:pt idx="5">
                  <c:v>Александр Д</c:v>
                </c:pt>
                <c:pt idx="6">
                  <c:v>Данил Д</c:v>
                </c:pt>
                <c:pt idx="7">
                  <c:v>Павел К</c:v>
                </c:pt>
                <c:pt idx="8">
                  <c:v>Риана М</c:v>
                </c:pt>
                <c:pt idx="9">
                  <c:v>Тимур М</c:v>
                </c:pt>
                <c:pt idx="10">
                  <c:v>Анастасия М</c:v>
                </c:pt>
                <c:pt idx="11">
                  <c:v>Артур Н</c:v>
                </c:pt>
                <c:pt idx="12">
                  <c:v>Матвей С</c:v>
                </c:pt>
                <c:pt idx="13">
                  <c:v>Азамат Ш</c:v>
                </c:pt>
                <c:pt idx="14">
                  <c:v>Ш Ринат</c:v>
                </c:pt>
              </c:strCache>
            </c:strRef>
          </c:cat>
          <c:val>
            <c:numRef>
              <c:f>Лист1!$C$2:$C$16</c:f>
              <c:numCache>
                <c:formatCode>General</c:formatCode>
                <c:ptCount val="15"/>
                <c:pt idx="0">
                  <c:v>77</c:v>
                </c:pt>
                <c:pt idx="1">
                  <c:v>52</c:v>
                </c:pt>
                <c:pt idx="2">
                  <c:v>70</c:v>
                </c:pt>
                <c:pt idx="3">
                  <c:v>65</c:v>
                </c:pt>
                <c:pt idx="4">
                  <c:v>87</c:v>
                </c:pt>
                <c:pt idx="5">
                  <c:v>85</c:v>
                </c:pt>
                <c:pt idx="6">
                  <c:v>52</c:v>
                </c:pt>
                <c:pt idx="7">
                  <c:v>82</c:v>
                </c:pt>
                <c:pt idx="8">
                  <c:v>86</c:v>
                </c:pt>
                <c:pt idx="9">
                  <c:v>75</c:v>
                </c:pt>
                <c:pt idx="10">
                  <c:v>69</c:v>
                </c:pt>
                <c:pt idx="11">
                  <c:v>69</c:v>
                </c:pt>
                <c:pt idx="12">
                  <c:v>74</c:v>
                </c:pt>
                <c:pt idx="13">
                  <c:v>69</c:v>
                </c:pt>
                <c:pt idx="14">
                  <c:v>65</c:v>
                </c:pt>
              </c:numCache>
            </c:numRef>
          </c:val>
        </c:ser>
        <c:dLbls>
          <c:showLegendKey val="0"/>
          <c:showVal val="0"/>
          <c:showCatName val="0"/>
          <c:showSerName val="0"/>
          <c:showPercent val="0"/>
          <c:showBubbleSize val="0"/>
        </c:dLbls>
        <c:gapWidth val="150"/>
        <c:shape val="cylinder"/>
        <c:axId val="112223360"/>
        <c:axId val="112224896"/>
        <c:axId val="0"/>
      </c:bar3DChart>
      <c:catAx>
        <c:axId val="112223360"/>
        <c:scaling>
          <c:orientation val="minMax"/>
        </c:scaling>
        <c:delete val="0"/>
        <c:axPos val="b"/>
        <c:numFmt formatCode="General" sourceLinked="1"/>
        <c:majorTickMark val="out"/>
        <c:minorTickMark val="none"/>
        <c:tickLblPos val="nextTo"/>
        <c:crossAx val="112224896"/>
        <c:crosses val="autoZero"/>
        <c:auto val="1"/>
        <c:lblAlgn val="ctr"/>
        <c:lblOffset val="100"/>
        <c:noMultiLvlLbl val="0"/>
      </c:catAx>
      <c:valAx>
        <c:axId val="112224896"/>
        <c:scaling>
          <c:orientation val="minMax"/>
        </c:scaling>
        <c:delete val="0"/>
        <c:axPos val="l"/>
        <c:majorGridlines/>
        <c:numFmt formatCode="General" sourceLinked="1"/>
        <c:majorTickMark val="out"/>
        <c:minorTickMark val="none"/>
        <c:tickLblPos val="nextTo"/>
        <c:crossAx val="11222336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B3F06-D6B1-493B-9432-8CAFF190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8586</Words>
  <Characters>48942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b50-10</cp:lastModifiedBy>
  <cp:revision>18</cp:revision>
  <cp:lastPrinted>2022-02-06T11:02:00Z</cp:lastPrinted>
  <dcterms:created xsi:type="dcterms:W3CDTF">2022-02-05T09:55:00Z</dcterms:created>
  <dcterms:modified xsi:type="dcterms:W3CDTF">2023-02-22T21:04:00Z</dcterms:modified>
</cp:coreProperties>
</file>