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8E" w:rsidRDefault="001A7B8F" w:rsidP="001A7B8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333333"/>
          <w:sz w:val="28"/>
          <w:szCs w:val="28"/>
          <w:shd w:val="clear" w:color="auto" w:fill="FFFFFF"/>
        </w:rPr>
      </w:pPr>
      <w:r w:rsidRPr="001A7B8F">
        <w:rPr>
          <w:rFonts w:ascii="Arial" w:hAnsi="Arial" w:cs="Arial"/>
          <w:color w:val="111111"/>
          <w:sz w:val="27"/>
          <w:szCs w:val="27"/>
        </w:rPr>
        <w:t xml:space="preserve">                                    </w:t>
      </w:r>
      <w:r w:rsidRPr="00171301">
        <w:rPr>
          <w:bCs/>
          <w:color w:val="333333"/>
          <w:sz w:val="28"/>
          <w:szCs w:val="28"/>
          <w:shd w:val="clear" w:color="auto" w:fill="FFFFFF"/>
        </w:rPr>
        <w:t>Всё</w:t>
      </w:r>
      <w:r w:rsidRPr="00171301">
        <w:rPr>
          <w:color w:val="333333"/>
          <w:sz w:val="28"/>
          <w:szCs w:val="28"/>
          <w:shd w:val="clear" w:color="auto" w:fill="FFFFFF"/>
        </w:rPr>
        <w:t> </w:t>
      </w:r>
      <w:r w:rsidRPr="00171301">
        <w:rPr>
          <w:bCs/>
          <w:color w:val="333333"/>
          <w:sz w:val="28"/>
          <w:szCs w:val="28"/>
          <w:shd w:val="clear" w:color="auto" w:fill="FFFFFF"/>
        </w:rPr>
        <w:t>новое</w:t>
      </w:r>
      <w:r w:rsidRPr="00171301">
        <w:rPr>
          <w:color w:val="333333"/>
          <w:sz w:val="28"/>
          <w:szCs w:val="28"/>
          <w:shd w:val="clear" w:color="auto" w:fill="FFFFFF"/>
        </w:rPr>
        <w:t> </w:t>
      </w:r>
      <w:r w:rsidR="00C41BA6">
        <w:rPr>
          <w:color w:val="333333"/>
          <w:sz w:val="28"/>
          <w:szCs w:val="28"/>
          <w:shd w:val="clear" w:color="auto" w:fill="FFFFFF"/>
        </w:rPr>
        <w:t>-</w:t>
      </w:r>
      <w:r w:rsidRPr="00171301">
        <w:rPr>
          <w:color w:val="333333"/>
          <w:sz w:val="28"/>
          <w:szCs w:val="28"/>
          <w:shd w:val="clear" w:color="auto" w:fill="FFFFFF"/>
        </w:rPr>
        <w:t> </w:t>
      </w:r>
      <w:r w:rsidRPr="00171301">
        <w:rPr>
          <w:bCs/>
          <w:color w:val="333333"/>
          <w:sz w:val="28"/>
          <w:szCs w:val="28"/>
          <w:shd w:val="clear" w:color="auto" w:fill="FFFFFF"/>
        </w:rPr>
        <w:t>это</w:t>
      </w:r>
      <w:r w:rsidRPr="00171301">
        <w:rPr>
          <w:color w:val="333333"/>
          <w:sz w:val="28"/>
          <w:szCs w:val="28"/>
          <w:shd w:val="clear" w:color="auto" w:fill="FFFFFF"/>
        </w:rPr>
        <w:t> </w:t>
      </w:r>
      <w:r w:rsidRPr="00171301">
        <w:rPr>
          <w:bCs/>
          <w:color w:val="333333"/>
          <w:sz w:val="28"/>
          <w:szCs w:val="28"/>
          <w:shd w:val="clear" w:color="auto" w:fill="FFFFFF"/>
        </w:rPr>
        <w:t>хорошо</w:t>
      </w:r>
      <w:r w:rsidRPr="00171301">
        <w:rPr>
          <w:color w:val="333333"/>
          <w:sz w:val="28"/>
          <w:szCs w:val="28"/>
          <w:shd w:val="clear" w:color="auto" w:fill="FFFFFF"/>
        </w:rPr>
        <w:t> </w:t>
      </w:r>
      <w:r w:rsidRPr="00171301">
        <w:rPr>
          <w:bCs/>
          <w:color w:val="333333"/>
          <w:sz w:val="28"/>
          <w:szCs w:val="28"/>
          <w:shd w:val="clear" w:color="auto" w:fill="FFFFFF"/>
        </w:rPr>
        <w:t>забытое</w:t>
      </w:r>
      <w:r w:rsidRPr="00171301">
        <w:rPr>
          <w:color w:val="333333"/>
          <w:sz w:val="28"/>
          <w:szCs w:val="28"/>
          <w:shd w:val="clear" w:color="auto" w:fill="FFFFFF"/>
        </w:rPr>
        <w:t> </w:t>
      </w:r>
      <w:r w:rsidRPr="00171301">
        <w:rPr>
          <w:bCs/>
          <w:color w:val="333333"/>
          <w:sz w:val="28"/>
          <w:szCs w:val="28"/>
          <w:shd w:val="clear" w:color="auto" w:fill="FFFFFF"/>
        </w:rPr>
        <w:t>старое</w:t>
      </w:r>
      <w:r w:rsidR="00171301">
        <w:rPr>
          <w:color w:val="333333"/>
          <w:sz w:val="28"/>
          <w:szCs w:val="28"/>
          <w:shd w:val="clear" w:color="auto" w:fill="FFFFFF"/>
        </w:rPr>
        <w:t>.</w:t>
      </w:r>
      <w:r w:rsidRPr="00171301">
        <w:rPr>
          <w:color w:val="333333"/>
          <w:sz w:val="28"/>
          <w:szCs w:val="28"/>
          <w:shd w:val="clear" w:color="auto" w:fill="FFFFFF"/>
        </w:rPr>
        <w:t xml:space="preserve">                     Джефри Чосер</w:t>
      </w:r>
    </w:p>
    <w:p w:rsidR="0030598E" w:rsidRDefault="0030598E" w:rsidP="003059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333333"/>
          <w:sz w:val="44"/>
          <w:szCs w:val="44"/>
          <w:shd w:val="clear" w:color="auto" w:fill="FFFFFF"/>
        </w:rPr>
      </w:pPr>
    </w:p>
    <w:p w:rsidR="001A7B8F" w:rsidRPr="0030598E" w:rsidRDefault="0030598E" w:rsidP="003059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</w:rPr>
      </w:pPr>
      <w:bookmarkStart w:id="0" w:name="_GoBack"/>
      <w:bookmarkEnd w:id="0"/>
      <w:r w:rsidRPr="0030598E">
        <w:rPr>
          <w:b/>
          <w:color w:val="333333"/>
          <w:sz w:val="44"/>
          <w:szCs w:val="44"/>
          <w:shd w:val="clear" w:color="auto" w:fill="FFFFFF"/>
        </w:rPr>
        <w:t>Алгоритм.</w:t>
      </w:r>
    </w:p>
    <w:p w:rsidR="00171301" w:rsidRPr="00171301" w:rsidRDefault="00171301" w:rsidP="001A7B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71301" w:rsidRPr="00171301" w:rsidRDefault="00171301" w:rsidP="0017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1301">
        <w:rPr>
          <w:color w:val="111111"/>
          <w:sz w:val="28"/>
          <w:szCs w:val="28"/>
        </w:rPr>
        <w:t>Одним из помощников в младшей группе, особенно в период адаптации являются таблицы алгоритмы.</w:t>
      </w:r>
    </w:p>
    <w:p w:rsidR="00171301" w:rsidRDefault="00171301" w:rsidP="0017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Они </w:t>
      </w:r>
      <w:r w:rsidRPr="00171301">
        <w:rPr>
          <w:color w:val="111111"/>
          <w:sz w:val="28"/>
          <w:szCs w:val="28"/>
        </w:rPr>
        <w:t>являются э</w:t>
      </w:r>
      <w:r>
        <w:rPr>
          <w:color w:val="111111"/>
          <w:sz w:val="28"/>
          <w:szCs w:val="28"/>
        </w:rPr>
        <w:t xml:space="preserve">ффективным средством </w:t>
      </w:r>
      <w:r w:rsidR="001A7B8F" w:rsidRPr="00171301">
        <w:rPr>
          <w:color w:val="111111"/>
          <w:sz w:val="28"/>
          <w:szCs w:val="28"/>
        </w:rPr>
        <w:t>развития </w:t>
      </w:r>
      <w:r w:rsidR="001A7B8F"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самостоятельности</w:t>
      </w:r>
      <w:r w:rsidRPr="00171301">
        <w:rPr>
          <w:color w:val="111111"/>
          <w:sz w:val="28"/>
          <w:szCs w:val="28"/>
        </w:rPr>
        <w:t>.</w:t>
      </w:r>
    </w:p>
    <w:p w:rsidR="001A7B8F" w:rsidRPr="00171301" w:rsidRDefault="001A7B8F" w:rsidP="0017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1301">
        <w:rPr>
          <w:color w:val="111111"/>
          <w:sz w:val="28"/>
          <w:szCs w:val="28"/>
        </w:rPr>
        <w:t>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Алгоритм</w:t>
      </w:r>
      <w:r w:rsidR="00C41BA6">
        <w:rPr>
          <w:color w:val="111111"/>
          <w:sz w:val="28"/>
          <w:szCs w:val="28"/>
        </w:rPr>
        <w:t xml:space="preserve"> - </w:t>
      </w:r>
      <w:r w:rsidRPr="00171301">
        <w:rPr>
          <w:color w:val="111111"/>
          <w:sz w:val="28"/>
          <w:szCs w:val="28"/>
        </w:rPr>
        <w:t>это и есть последовательность шагов, способ принятия и удержания цели предстоящей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171301">
        <w:rPr>
          <w:color w:val="111111"/>
          <w:sz w:val="28"/>
          <w:szCs w:val="28"/>
        </w:rPr>
        <w:t>.</w:t>
      </w:r>
    </w:p>
    <w:p w:rsidR="001A7B8F" w:rsidRPr="00171301" w:rsidRDefault="001A7B8F" w:rsidP="0017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1301">
        <w:rPr>
          <w:color w:val="111111"/>
          <w:sz w:val="28"/>
          <w:szCs w:val="28"/>
        </w:rPr>
        <w:t>С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самого раннего возраста дети овладевают алгоритмами</w:t>
      </w:r>
      <w:r w:rsidRPr="00171301">
        <w:rPr>
          <w:color w:val="111111"/>
          <w:sz w:val="28"/>
          <w:szCs w:val="28"/>
        </w:rPr>
        <w:t>,</w:t>
      </w:r>
      <w:r w:rsidR="00171301" w:rsidRPr="00171301">
        <w:rPr>
          <w:color w:val="111111"/>
          <w:sz w:val="28"/>
          <w:szCs w:val="28"/>
        </w:rPr>
        <w:t xml:space="preserve"> </w:t>
      </w:r>
      <w:r w:rsidRPr="00171301">
        <w:rPr>
          <w:color w:val="111111"/>
          <w:sz w:val="28"/>
          <w:szCs w:val="28"/>
          <w:bdr w:val="none" w:sz="0" w:space="0" w:color="auto" w:frame="1"/>
        </w:rPr>
        <w:t>знакомятся с последовательностью действий при выполнении гигиенических процедур</w:t>
      </w:r>
      <w:r w:rsidR="00171301">
        <w:rPr>
          <w:color w:val="111111"/>
          <w:sz w:val="28"/>
          <w:szCs w:val="28"/>
        </w:rPr>
        <w:t>.</w:t>
      </w:r>
    </w:p>
    <w:p w:rsidR="00171301" w:rsidRPr="00171301" w:rsidRDefault="001A7B8F" w:rsidP="0017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1301">
        <w:rPr>
          <w:color w:val="111111"/>
          <w:sz w:val="28"/>
          <w:szCs w:val="28"/>
        </w:rPr>
        <w:t>Во все центры можно поместить свои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алгоритмы действий</w:t>
      </w:r>
      <w:r w:rsidRPr="00171301">
        <w:rPr>
          <w:color w:val="111111"/>
          <w:sz w:val="28"/>
          <w:szCs w:val="28"/>
        </w:rPr>
        <w:t>. Тем самым сделать среду разнообразной и интересной с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алгоритмами</w:t>
      </w:r>
      <w:r w:rsidRPr="00171301">
        <w:rPr>
          <w:color w:val="111111"/>
          <w:sz w:val="28"/>
          <w:szCs w:val="28"/>
        </w:rPr>
        <w:t>, схемами, знаками, чтобы ребенок, изучая их, развивался и включался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 в любой вид деятельности</w:t>
      </w:r>
      <w:r w:rsidRPr="00171301">
        <w:rPr>
          <w:color w:val="111111"/>
          <w:sz w:val="28"/>
          <w:szCs w:val="28"/>
        </w:rPr>
        <w:t>.</w:t>
      </w:r>
    </w:p>
    <w:p w:rsidR="00171301" w:rsidRPr="00171301" w:rsidRDefault="001A7B8F" w:rsidP="0017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1301">
        <w:rPr>
          <w:color w:val="111111"/>
          <w:sz w:val="28"/>
          <w:szCs w:val="28"/>
        </w:rPr>
        <w:t xml:space="preserve"> В начале, воспитателю необходимо познакомить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алгоритмом</w:t>
      </w:r>
      <w:r w:rsidR="00171301" w:rsidRPr="00171301">
        <w:rPr>
          <w:color w:val="111111"/>
          <w:sz w:val="28"/>
          <w:szCs w:val="28"/>
        </w:rPr>
        <w:t>, проговорить, объяснить,</w:t>
      </w:r>
      <w:r w:rsidR="00171301">
        <w:rPr>
          <w:color w:val="111111"/>
          <w:sz w:val="28"/>
          <w:szCs w:val="28"/>
        </w:rPr>
        <w:t xml:space="preserve"> </w:t>
      </w:r>
      <w:r w:rsidRPr="00171301">
        <w:rPr>
          <w:color w:val="111111"/>
          <w:sz w:val="28"/>
          <w:szCs w:val="28"/>
        </w:rPr>
        <w:t>научить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 </w:t>
      </w:r>
      <w:r w:rsidRPr="00171301">
        <w:rPr>
          <w:iCs/>
          <w:color w:val="111111"/>
          <w:sz w:val="28"/>
          <w:szCs w:val="28"/>
          <w:bdr w:val="none" w:sz="0" w:space="0" w:color="auto" w:frame="1"/>
        </w:rPr>
        <w:t>«читать </w:t>
      </w:r>
      <w:r w:rsidRPr="0017130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алгоритмы</w:t>
      </w:r>
      <w:r w:rsidRPr="0017130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71301">
        <w:rPr>
          <w:color w:val="111111"/>
          <w:sz w:val="28"/>
          <w:szCs w:val="28"/>
        </w:rPr>
        <w:t xml:space="preserve">. </w:t>
      </w:r>
    </w:p>
    <w:p w:rsidR="00F16C8C" w:rsidRDefault="001A7B8F" w:rsidP="0017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1301">
        <w:rPr>
          <w:color w:val="111111"/>
          <w:sz w:val="28"/>
          <w:szCs w:val="28"/>
        </w:rPr>
        <w:t>Затем можно проиграть ход выполнения индивидуально или в группе с 2-3 детьми. В дальнейшем ребенок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</w:t>
      </w:r>
      <w:r w:rsidR="00C41BA6">
        <w:rPr>
          <w:color w:val="111111"/>
          <w:sz w:val="28"/>
          <w:szCs w:val="28"/>
        </w:rPr>
        <w:t> </w:t>
      </w:r>
      <w:r w:rsidRPr="00171301">
        <w:rPr>
          <w:color w:val="111111"/>
          <w:sz w:val="28"/>
          <w:szCs w:val="28"/>
        </w:rPr>
        <w:t xml:space="preserve">действует согласно ей. </w:t>
      </w:r>
    </w:p>
    <w:p w:rsidR="001A7B8F" w:rsidRPr="00171301" w:rsidRDefault="001A7B8F" w:rsidP="00F16C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1301">
        <w:rPr>
          <w:color w:val="111111"/>
          <w:sz w:val="28"/>
          <w:szCs w:val="28"/>
        </w:rPr>
        <w:t>Таким образом, многие знания, которые ребенок не может усвоить на основе словесного объяснения воспитателя, он легко усваивает, если эти знания дают ему в виде действий с моделями, а впоследствии эти же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алгоритмы</w:t>
      </w:r>
      <w:r w:rsidR="00C41BA6">
        <w:rPr>
          <w:color w:val="111111"/>
          <w:sz w:val="28"/>
          <w:szCs w:val="28"/>
        </w:rPr>
        <w:t xml:space="preserve"> выступят </w:t>
      </w:r>
      <w:r w:rsidRPr="00171301">
        <w:rPr>
          <w:color w:val="111111"/>
          <w:sz w:val="28"/>
          <w:szCs w:val="28"/>
        </w:rPr>
        <w:t>в роли верных помощников в организации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самостоятельной деятельности</w:t>
      </w:r>
      <w:r w:rsidRPr="00171301">
        <w:rPr>
          <w:color w:val="111111"/>
          <w:sz w:val="28"/>
          <w:szCs w:val="28"/>
        </w:rPr>
        <w:t>.</w:t>
      </w:r>
    </w:p>
    <w:p w:rsidR="001A7B8F" w:rsidRPr="00171301" w:rsidRDefault="001A7B8F" w:rsidP="0017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1301">
        <w:rPr>
          <w:color w:val="111111"/>
          <w:sz w:val="28"/>
          <w:szCs w:val="28"/>
        </w:rPr>
        <w:t>Модельные и символические средства позволяют развивать творческие и познавательные способности у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="00C41BA6">
        <w:rPr>
          <w:color w:val="111111"/>
          <w:sz w:val="28"/>
          <w:szCs w:val="28"/>
        </w:rPr>
        <w:t>, а так</w:t>
      </w:r>
      <w:r w:rsidRPr="00171301">
        <w:rPr>
          <w:color w:val="111111"/>
          <w:sz w:val="28"/>
          <w:szCs w:val="28"/>
        </w:rPr>
        <w:t>же способствуют формированию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самостоятельности</w:t>
      </w:r>
      <w:r w:rsidRPr="00171301">
        <w:rPr>
          <w:color w:val="111111"/>
          <w:sz w:val="28"/>
          <w:szCs w:val="28"/>
        </w:rPr>
        <w:t> и навыков планирования, зрительное внимание, помогают развивать ассоциативное мышление, воображение, зрительную память. В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="00C41BA6">
        <w:rPr>
          <w:color w:val="111111"/>
          <w:sz w:val="28"/>
          <w:szCs w:val="28"/>
        </w:rPr>
        <w:t> преобладает наглядно-</w:t>
      </w:r>
      <w:r w:rsidRPr="00171301">
        <w:rPr>
          <w:color w:val="111111"/>
          <w:sz w:val="28"/>
          <w:szCs w:val="28"/>
        </w:rPr>
        <w:t>образная память и запоминание носит, как правило, непроизвольный характер.</w:t>
      </w:r>
    </w:p>
    <w:p w:rsidR="001A7B8F" w:rsidRPr="00171301" w:rsidRDefault="001A7B8F" w:rsidP="0017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Алгоритмы</w:t>
      </w:r>
      <w:r w:rsidRPr="00171301">
        <w:rPr>
          <w:color w:val="111111"/>
          <w:sz w:val="28"/>
          <w:szCs w:val="28"/>
        </w:rPr>
        <w:t> позволяют быстрее запомнить, а в дальнейшем правильно выполнять очередность работы. При действии с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алгоритмом</w:t>
      </w:r>
      <w:r w:rsidRPr="00171301">
        <w:rPr>
          <w:color w:val="111111"/>
          <w:sz w:val="28"/>
          <w:szCs w:val="28"/>
        </w:rPr>
        <w:t> у ребенка возникает проблема, побуждающая к акти</w:t>
      </w:r>
      <w:r w:rsidR="00C41BA6">
        <w:rPr>
          <w:color w:val="111111"/>
          <w:sz w:val="28"/>
          <w:szCs w:val="28"/>
        </w:rPr>
        <w:t>вному действию, ради её решения</w:t>
      </w:r>
      <w:r w:rsidRPr="00171301">
        <w:rPr>
          <w:color w:val="111111"/>
          <w:sz w:val="28"/>
          <w:szCs w:val="28"/>
        </w:rPr>
        <w:t>.</w:t>
      </w:r>
    </w:p>
    <w:p w:rsidR="00F16C8C" w:rsidRDefault="001A7B8F" w:rsidP="0017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1301">
        <w:rPr>
          <w:color w:val="111111"/>
          <w:sz w:val="28"/>
          <w:szCs w:val="28"/>
        </w:rPr>
        <w:t>Насыщенная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алгоритмами</w:t>
      </w:r>
      <w:r w:rsidR="00C41BA6">
        <w:rPr>
          <w:color w:val="111111"/>
          <w:sz w:val="28"/>
          <w:szCs w:val="28"/>
        </w:rPr>
        <w:t xml:space="preserve"> развивающая среда - </w:t>
      </w:r>
      <w:proofErr w:type="gramStart"/>
      <w:r w:rsidRPr="00171301">
        <w:rPr>
          <w:color w:val="111111"/>
          <w:sz w:val="28"/>
          <w:szCs w:val="28"/>
        </w:rPr>
        <w:t>важное условие</w:t>
      </w:r>
      <w:proofErr w:type="gramEnd"/>
      <w:r w:rsidRPr="00171301">
        <w:rPr>
          <w:color w:val="111111"/>
          <w:sz w:val="28"/>
          <w:szCs w:val="28"/>
        </w:rPr>
        <w:t xml:space="preserve"> побуждающее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 к самостоятельной деятельности</w:t>
      </w:r>
      <w:r w:rsidRPr="00171301">
        <w:rPr>
          <w:color w:val="111111"/>
          <w:sz w:val="28"/>
          <w:szCs w:val="28"/>
        </w:rPr>
        <w:t>. </w:t>
      </w:r>
    </w:p>
    <w:p w:rsidR="001A7B8F" w:rsidRPr="00171301" w:rsidRDefault="001A7B8F" w:rsidP="001713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Алгоритм подводит детей</w:t>
      </w:r>
      <w:r w:rsidRPr="00171301">
        <w:rPr>
          <w:color w:val="111111"/>
          <w:sz w:val="28"/>
          <w:szCs w:val="28"/>
        </w:rPr>
        <w:t> к практическим действиям, которые вызывают у них желание </w:t>
      </w:r>
      <w:r w:rsidRPr="001713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 исследовать</w:t>
      </w:r>
      <w:r w:rsidRPr="00171301">
        <w:rPr>
          <w:color w:val="111111"/>
          <w:sz w:val="28"/>
          <w:szCs w:val="28"/>
        </w:rPr>
        <w:t>, экспериментировать, находить ответы на свои вопросы.</w:t>
      </w:r>
    </w:p>
    <w:p w:rsidR="00525440" w:rsidRDefault="00525440" w:rsidP="00171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A6C" w:rsidRDefault="00113A6C" w:rsidP="00171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A6C" w:rsidRDefault="00113A6C" w:rsidP="00171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54145" cy="2701574"/>
            <wp:effectExtent l="0" t="2222" r="6032" b="6033"/>
            <wp:docPr id="2" name="Рисунок 2" descr="C:\Users\7\AppData\Local\Microsoft\Windows\INetCache\Content.Word\IMG_20210102_11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AppData\Local\Microsoft\Windows\INetCache\Content.Word\IMG_20210102_115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3" t="12242" b="22627"/>
                    <a:stretch/>
                  </pic:blipFill>
                  <pic:spPr bwMode="auto">
                    <a:xfrm rot="5400000">
                      <a:off x="0" y="0"/>
                      <a:ext cx="3964640" cy="270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5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943350" cy="2905001"/>
            <wp:effectExtent l="5080" t="0" r="5080" b="5080"/>
            <wp:docPr id="1" name="Рисунок 1" descr="C:\Users\7\AppData\Local\Microsoft\Windows\INetCache\Content.Word\IMG_20210102_11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AppData\Local\Microsoft\Windows\INetCache\Content.Word\IMG_20210102_1157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1" t="28409" r="3665" b="5576"/>
                    <a:stretch/>
                  </pic:blipFill>
                  <pic:spPr bwMode="auto">
                    <a:xfrm rot="5400000">
                      <a:off x="0" y="0"/>
                      <a:ext cx="3973872" cy="292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59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A6C" w:rsidRDefault="00113A6C" w:rsidP="00171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E7AAB2" wp14:editId="415CEEE4">
            <wp:extent cx="5657850" cy="4012916"/>
            <wp:effectExtent l="0" t="0" r="0" b="6985"/>
            <wp:docPr id="4" name="Рисунок 4" descr="https://1.bp.blogspot.com/-umil2gpVAGY/WKQ8I0nYnFI/AAAAAAAAZ9s/ZIVC98uy9AQgoHbDXx1kQUUBHGxwjkyFACLcB/s1600/detskiy-sad-shemy-dlya-rasteniy-1463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umil2gpVAGY/WKQ8I0nYnFI/AAAAAAAAZ9s/ZIVC98uy9AQgoHbDXx1kQUUBHGxwjkyFACLcB/s1600/detskiy-sad-shemy-dlya-rasteniy-14634-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24" cy="401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6C" w:rsidRDefault="00113A6C" w:rsidP="00171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A6C" w:rsidRDefault="00113A6C" w:rsidP="00171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99E" w:rsidRDefault="0030598E" w:rsidP="00171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88DF7C" wp14:editId="1CD00A39">
            <wp:extent cx="5715000" cy="4210025"/>
            <wp:effectExtent l="0" t="0" r="0" b="635"/>
            <wp:docPr id="3" name="Рисунок 3" descr="https://ds05.infourok.ru/uploads/ex/09f0/00052687-3100a95c/31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9f0/00052687-3100a95c/310/img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35" cy="422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9E" w:rsidRPr="00171301" w:rsidRDefault="0031499E" w:rsidP="00171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02128D" wp14:editId="7C056E0E">
            <wp:extent cx="5715000" cy="4038600"/>
            <wp:effectExtent l="0" t="0" r="0" b="0"/>
            <wp:docPr id="8" name="Рисунок 8" descr="https://i.pinimg.com/736x/5a/47/e1/5a47e11f9c9e1a93e00da4b462552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5a/47/e1/5a47e11f9c9e1a93e00da4b462552c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99E" w:rsidRPr="0017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F"/>
    <w:rsid w:val="00113A6C"/>
    <w:rsid w:val="00171301"/>
    <w:rsid w:val="001A7B8F"/>
    <w:rsid w:val="002D494A"/>
    <w:rsid w:val="0030598E"/>
    <w:rsid w:val="0031499E"/>
    <w:rsid w:val="00525440"/>
    <w:rsid w:val="00C41BA6"/>
    <w:rsid w:val="00F1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E0ED"/>
  <w15:chartTrackingRefBased/>
  <w15:docId w15:val="{94275FCC-F806-4165-9412-C9E80953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ViktoR</cp:lastModifiedBy>
  <cp:revision>5</cp:revision>
  <dcterms:created xsi:type="dcterms:W3CDTF">2021-01-02T10:11:00Z</dcterms:created>
  <dcterms:modified xsi:type="dcterms:W3CDTF">2021-01-03T22:39:00Z</dcterms:modified>
</cp:coreProperties>
</file>