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BC" w:rsidRPr="00886E60" w:rsidRDefault="00F93319" w:rsidP="00EB3B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6E60">
        <w:rPr>
          <w:rFonts w:ascii="Times New Roman" w:hAnsi="Times New Roman" w:cs="Times New Roman"/>
          <w:b/>
          <w:sz w:val="26"/>
          <w:szCs w:val="26"/>
        </w:rPr>
        <w:t>Применение технологии сотрудничества на уроках русского языка</w:t>
      </w:r>
    </w:p>
    <w:p w:rsidR="00886E60" w:rsidRDefault="00886E60" w:rsidP="00EB3B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886E60">
        <w:rPr>
          <w:rFonts w:ascii="Times New Roman" w:hAnsi="Times New Roman" w:cs="Times New Roman"/>
          <w:sz w:val="26"/>
          <w:szCs w:val="26"/>
        </w:rPr>
        <w:t xml:space="preserve">(Из опыта работы </w:t>
      </w:r>
      <w:proofErr w:type="spellStart"/>
      <w:r w:rsidRPr="00886E60">
        <w:rPr>
          <w:rFonts w:ascii="Times New Roman" w:hAnsi="Times New Roman" w:cs="Times New Roman"/>
          <w:sz w:val="26"/>
          <w:szCs w:val="26"/>
        </w:rPr>
        <w:t>Голяшовой</w:t>
      </w:r>
      <w:proofErr w:type="spellEnd"/>
      <w:r w:rsidRPr="00886E60">
        <w:rPr>
          <w:rFonts w:ascii="Times New Roman" w:hAnsi="Times New Roman" w:cs="Times New Roman"/>
          <w:sz w:val="26"/>
          <w:szCs w:val="26"/>
        </w:rPr>
        <w:t xml:space="preserve"> Светланы Викторовны, </w:t>
      </w:r>
      <w:proofErr w:type="gramEnd"/>
    </w:p>
    <w:p w:rsidR="00886E60" w:rsidRPr="00886E60" w:rsidRDefault="00886E60" w:rsidP="00EB3B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886E60">
        <w:rPr>
          <w:rFonts w:ascii="Times New Roman" w:hAnsi="Times New Roman" w:cs="Times New Roman"/>
          <w:sz w:val="26"/>
          <w:szCs w:val="26"/>
        </w:rPr>
        <w:t>учителя русского языка и литературы МБОУ Манычская СОШ Зерноградского района Ростовской области)</w:t>
      </w:r>
    </w:p>
    <w:p w:rsidR="0079590F" w:rsidRPr="00B705D3" w:rsidRDefault="00F93319" w:rsidP="00EB3BD1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</w:rPr>
      </w:pPr>
      <w:r w:rsidRPr="00B705D3">
        <w:t>Современное общество находится в поисках национальной идеи, которая могла бы всех объединить. На мой взгляд, это может быть и должно быть воспитание подрастающего поколения. Этого в полной мере можно достичь путем совместной деятельности, используя технологию сотрудничества.</w:t>
      </w:r>
      <w:r w:rsidR="0079590F" w:rsidRPr="00B705D3">
        <w:t xml:space="preserve"> При использовании технологии сотрудничества </w:t>
      </w:r>
      <w:r w:rsidR="0079590F" w:rsidRPr="00B705D3">
        <w:rPr>
          <w:rStyle w:val="c3"/>
          <w:color w:val="000000"/>
        </w:rPr>
        <w:t xml:space="preserve"> у детей развивается чувство товарищества, взаимопомощи. Происходит распределение обязанностей. Это я и хочу показать на примере ряда заданий, которые можно использовать при обобщении знаний по разделу «Морфология».</w:t>
      </w:r>
    </w:p>
    <w:p w:rsidR="00F93319" w:rsidRPr="00B705D3" w:rsidRDefault="00F93319" w:rsidP="00EB3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Я предлагаю работу в группах. Но как интересно провести это деление?</w:t>
      </w:r>
    </w:p>
    <w:p w:rsidR="00822A96" w:rsidRPr="00B705D3" w:rsidRDefault="00822A96" w:rsidP="00822A9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5D3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F93319" w:rsidRPr="00B705D3" w:rsidRDefault="00F93319" w:rsidP="00EB3B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05D3">
        <w:rPr>
          <w:rFonts w:ascii="Times New Roman" w:hAnsi="Times New Roman" w:cs="Times New Roman"/>
          <w:sz w:val="24"/>
          <w:szCs w:val="24"/>
        </w:rPr>
        <w:t>Детям раздаются карточки со словами (ИМЯ СУЩЕСТВИТЕЛЬНОЕ, ИМЯ ПРИЛАГАТЕЛЬНОЕ, ГЛАГОЛ; КТО?</w:t>
      </w:r>
      <w:proofErr w:type="gramEnd"/>
      <w:r w:rsidRPr="00B705D3">
        <w:rPr>
          <w:rFonts w:ascii="Times New Roman" w:hAnsi="Times New Roman" w:cs="Times New Roman"/>
          <w:sz w:val="24"/>
          <w:szCs w:val="24"/>
        </w:rPr>
        <w:t xml:space="preserve"> ЧТО?; КАКОЙ? КАКАЯ? КАКОЕ? </w:t>
      </w:r>
      <w:proofErr w:type="gramStart"/>
      <w:r w:rsidRPr="00B705D3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B705D3">
        <w:rPr>
          <w:rFonts w:ascii="Times New Roman" w:hAnsi="Times New Roman" w:cs="Times New Roman"/>
          <w:sz w:val="24"/>
          <w:szCs w:val="24"/>
        </w:rPr>
        <w:t xml:space="preserve">?; ЧТО ДЕЛАТЬ? </w:t>
      </w:r>
      <w:proofErr w:type="gramStart"/>
      <w:r w:rsidRPr="00B705D3">
        <w:rPr>
          <w:rFonts w:ascii="Times New Roman" w:hAnsi="Times New Roman" w:cs="Times New Roman"/>
          <w:sz w:val="24"/>
          <w:szCs w:val="24"/>
        </w:rPr>
        <w:t>ЧТО СДЕЛАТЬ?; СОВЕРШЕННЫЙ И НЕСОВЕРШЕННЫЙ ВИД и т. д.)</w:t>
      </w:r>
      <w:proofErr w:type="gramEnd"/>
    </w:p>
    <w:p w:rsidR="00F93319" w:rsidRPr="00B705D3" w:rsidRDefault="00F93319" w:rsidP="00EB3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Я предлагаю выйти тех, у кого на листах написано СУЩЕСТВИТЕЛЬНОЕ, ИМЯ ПРИЛАГАТЕЛЬНОЕ, ГЛАГОЛ. Это капитаны. Теперь будем собирать команду. Задаю вопросы. Ребенок с соответствующей карточкой выходит и присоединяется к той части речи, признак которой написан на его карточке.</w:t>
      </w:r>
    </w:p>
    <w:p w:rsidR="00F93319" w:rsidRPr="00B705D3" w:rsidRDefault="00F93319" w:rsidP="00EB3BD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Эта часть речи отвечает на вопросы</w:t>
      </w:r>
      <w:r w:rsidR="00B85E7A" w:rsidRPr="00B705D3">
        <w:rPr>
          <w:rFonts w:ascii="Times New Roman" w:hAnsi="Times New Roman" w:cs="Times New Roman"/>
          <w:sz w:val="24"/>
          <w:szCs w:val="24"/>
        </w:rPr>
        <w:t>:</w:t>
      </w:r>
      <w:r w:rsidRPr="00B705D3">
        <w:rPr>
          <w:rFonts w:ascii="Times New Roman" w:hAnsi="Times New Roman" w:cs="Times New Roman"/>
          <w:sz w:val="24"/>
          <w:szCs w:val="24"/>
        </w:rPr>
        <w:t xml:space="preserve"> КТО? ЧТО?</w:t>
      </w:r>
    </w:p>
    <w:p w:rsidR="00F93319" w:rsidRPr="00B705D3" w:rsidRDefault="00F93319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Эта часть речи отвечает на вопросы</w:t>
      </w:r>
      <w:r w:rsidR="00B85E7A" w:rsidRPr="00B705D3">
        <w:rPr>
          <w:rFonts w:ascii="Times New Roman" w:hAnsi="Times New Roman" w:cs="Times New Roman"/>
          <w:sz w:val="24"/>
          <w:szCs w:val="24"/>
        </w:rPr>
        <w:t>:</w:t>
      </w:r>
      <w:r w:rsidRPr="00B705D3">
        <w:rPr>
          <w:rFonts w:ascii="Times New Roman" w:hAnsi="Times New Roman" w:cs="Times New Roman"/>
          <w:sz w:val="24"/>
          <w:szCs w:val="24"/>
        </w:rPr>
        <w:t xml:space="preserve"> КАКОЙ? КАКАЯ? КАКОЕ? КАКИЕ?</w:t>
      </w:r>
    </w:p>
    <w:p w:rsidR="00F93319" w:rsidRPr="00B705D3" w:rsidRDefault="00F93319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Эта часть речи отвечает на вопросы</w:t>
      </w:r>
      <w:r w:rsidR="00B85E7A" w:rsidRPr="00B705D3">
        <w:rPr>
          <w:rFonts w:ascii="Times New Roman" w:hAnsi="Times New Roman" w:cs="Times New Roman"/>
          <w:sz w:val="24"/>
          <w:szCs w:val="24"/>
        </w:rPr>
        <w:t xml:space="preserve">: </w:t>
      </w:r>
      <w:r w:rsidRPr="00B705D3">
        <w:rPr>
          <w:rFonts w:ascii="Times New Roman" w:hAnsi="Times New Roman" w:cs="Times New Roman"/>
          <w:sz w:val="24"/>
          <w:szCs w:val="24"/>
        </w:rPr>
        <w:t xml:space="preserve">ЧТО ДЕЛАТЬ? ЧТО СДЕЛАТЬ? ЧТО БУДЕТ ДЕЛАТЬ? 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Эта часть речи и</w:t>
      </w:r>
      <w:r w:rsidR="00F93319" w:rsidRPr="00B705D3">
        <w:rPr>
          <w:rFonts w:ascii="Times New Roman" w:hAnsi="Times New Roman" w:cs="Times New Roman"/>
          <w:sz w:val="24"/>
          <w:szCs w:val="24"/>
        </w:rPr>
        <w:t>ме</w:t>
      </w:r>
      <w:r w:rsidRPr="00B705D3">
        <w:rPr>
          <w:rFonts w:ascii="Times New Roman" w:hAnsi="Times New Roman" w:cs="Times New Roman"/>
          <w:sz w:val="24"/>
          <w:szCs w:val="24"/>
        </w:rPr>
        <w:t>е</w:t>
      </w:r>
      <w:r w:rsidR="00F93319" w:rsidRPr="00B705D3">
        <w:rPr>
          <w:rFonts w:ascii="Times New Roman" w:hAnsi="Times New Roman" w:cs="Times New Roman"/>
          <w:sz w:val="24"/>
          <w:szCs w:val="24"/>
        </w:rPr>
        <w:t>т особые формы, показывающие, как протекает действие – СОВЕРШЕННЫЙ И НЕСОВЕРШЕННЫЙ ВИД.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Они д</w:t>
      </w:r>
      <w:r w:rsidR="00F93319" w:rsidRPr="00B705D3">
        <w:rPr>
          <w:rFonts w:ascii="Times New Roman" w:hAnsi="Times New Roman" w:cs="Times New Roman"/>
          <w:sz w:val="24"/>
          <w:szCs w:val="24"/>
        </w:rPr>
        <w:t xml:space="preserve">елятся </w:t>
      </w:r>
      <w:proofErr w:type="gramStart"/>
      <w:r w:rsidR="00F93319" w:rsidRPr="00B705D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93319" w:rsidRPr="00B705D3">
        <w:rPr>
          <w:rFonts w:ascii="Times New Roman" w:hAnsi="Times New Roman" w:cs="Times New Roman"/>
          <w:sz w:val="24"/>
          <w:szCs w:val="24"/>
        </w:rPr>
        <w:t xml:space="preserve"> СОБСТВЕННЫЕ И НАРИЦАТЕЛЬНЫЕ, ОДУШЕВЛЕННЫЕ И НЕОДУШЕВЛЕННЫЕ.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Они д</w:t>
      </w:r>
      <w:r w:rsidR="00F93319" w:rsidRPr="00B705D3">
        <w:rPr>
          <w:rFonts w:ascii="Times New Roman" w:hAnsi="Times New Roman" w:cs="Times New Roman"/>
          <w:sz w:val="24"/>
          <w:szCs w:val="24"/>
        </w:rPr>
        <w:t>елятся на разряды: КАЧЕСТВЕННЫЕ, ОТНОСИТЕЛЬНЫЕ, ПРИТЯЖАТЕЛЬНЫЕ</w:t>
      </w:r>
      <w:r w:rsidRPr="00B705D3">
        <w:rPr>
          <w:rFonts w:ascii="Times New Roman" w:hAnsi="Times New Roman" w:cs="Times New Roman"/>
          <w:sz w:val="24"/>
          <w:szCs w:val="24"/>
        </w:rPr>
        <w:t>.</w:t>
      </w:r>
      <w:r w:rsidR="00F93319" w:rsidRPr="00B70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Слова этой части речи и</w:t>
      </w:r>
      <w:r w:rsidR="00F93319" w:rsidRPr="00B705D3">
        <w:rPr>
          <w:rFonts w:ascii="Times New Roman" w:hAnsi="Times New Roman" w:cs="Times New Roman"/>
          <w:sz w:val="24"/>
          <w:szCs w:val="24"/>
        </w:rPr>
        <w:t>меют СТЕПЕНИ СРАВНЕНИЯ (сравнительную и превосходную)</w:t>
      </w:r>
      <w:r w:rsidRPr="00B705D3">
        <w:rPr>
          <w:rFonts w:ascii="Times New Roman" w:hAnsi="Times New Roman" w:cs="Times New Roman"/>
          <w:sz w:val="24"/>
          <w:szCs w:val="24"/>
        </w:rPr>
        <w:t>.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Они и</w:t>
      </w:r>
      <w:r w:rsidR="00F93319" w:rsidRPr="00B705D3">
        <w:rPr>
          <w:rFonts w:ascii="Times New Roman" w:hAnsi="Times New Roman" w:cs="Times New Roman"/>
          <w:sz w:val="24"/>
          <w:szCs w:val="24"/>
        </w:rPr>
        <w:t>зменяются по лицам и числам (СПРЯГАЮТСЯ)</w:t>
      </w:r>
      <w:r w:rsidRPr="00B705D3">
        <w:rPr>
          <w:rFonts w:ascii="Times New Roman" w:hAnsi="Times New Roman" w:cs="Times New Roman"/>
          <w:sz w:val="24"/>
          <w:szCs w:val="24"/>
        </w:rPr>
        <w:t>.</w:t>
      </w:r>
    </w:p>
    <w:p w:rsidR="00F93319" w:rsidRPr="00B705D3" w:rsidRDefault="00F93319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 xml:space="preserve">В предложении </w:t>
      </w:r>
      <w:r w:rsidR="00B85E7A" w:rsidRPr="00B705D3">
        <w:rPr>
          <w:rFonts w:ascii="Times New Roman" w:hAnsi="Times New Roman" w:cs="Times New Roman"/>
          <w:sz w:val="24"/>
          <w:szCs w:val="24"/>
        </w:rPr>
        <w:t xml:space="preserve">слова этой части речи </w:t>
      </w:r>
      <w:r w:rsidRPr="00B705D3">
        <w:rPr>
          <w:rFonts w:ascii="Times New Roman" w:hAnsi="Times New Roman" w:cs="Times New Roman"/>
          <w:sz w:val="24"/>
          <w:szCs w:val="24"/>
        </w:rPr>
        <w:t>чаще всего бывают ПОДЛЕЖАЩИМ И ДОПОЛНЕНИЕМ</w:t>
      </w:r>
      <w:r w:rsidR="00B85E7A" w:rsidRPr="00B705D3">
        <w:rPr>
          <w:rFonts w:ascii="Times New Roman" w:hAnsi="Times New Roman" w:cs="Times New Roman"/>
          <w:sz w:val="24"/>
          <w:szCs w:val="24"/>
        </w:rPr>
        <w:t>.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lastRenderedPageBreak/>
        <w:t xml:space="preserve">В предложении слова этой части речи чаще всего бывают </w:t>
      </w:r>
      <w:r w:rsidR="00F93319" w:rsidRPr="00B705D3">
        <w:rPr>
          <w:rFonts w:ascii="Times New Roman" w:hAnsi="Times New Roman" w:cs="Times New Roman"/>
          <w:sz w:val="24"/>
          <w:szCs w:val="24"/>
        </w:rPr>
        <w:t>СКАЗУЕМЫМ</w:t>
      </w:r>
      <w:r w:rsidRPr="00B705D3">
        <w:rPr>
          <w:rFonts w:ascii="Times New Roman" w:hAnsi="Times New Roman" w:cs="Times New Roman"/>
          <w:sz w:val="24"/>
          <w:szCs w:val="24"/>
        </w:rPr>
        <w:t>.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 xml:space="preserve">В предложении слова этой части речи чаще всего бывают </w:t>
      </w:r>
      <w:r w:rsidR="00F93319" w:rsidRPr="00B705D3">
        <w:rPr>
          <w:rFonts w:ascii="Times New Roman" w:hAnsi="Times New Roman" w:cs="Times New Roman"/>
          <w:sz w:val="24"/>
          <w:szCs w:val="24"/>
        </w:rPr>
        <w:t>ОПРЕДЕЛЕНИЕМ</w:t>
      </w:r>
      <w:r w:rsidRPr="00B705D3">
        <w:rPr>
          <w:rFonts w:ascii="Times New Roman" w:hAnsi="Times New Roman" w:cs="Times New Roman"/>
          <w:sz w:val="24"/>
          <w:szCs w:val="24"/>
        </w:rPr>
        <w:t>.</w:t>
      </w:r>
    </w:p>
    <w:p w:rsidR="00F93319" w:rsidRPr="00B705D3" w:rsidRDefault="00B85E7A" w:rsidP="00EB3BD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Они и</w:t>
      </w:r>
      <w:r w:rsidR="00F93319" w:rsidRPr="00B705D3">
        <w:rPr>
          <w:rFonts w:ascii="Times New Roman" w:hAnsi="Times New Roman" w:cs="Times New Roman"/>
          <w:sz w:val="24"/>
          <w:szCs w:val="24"/>
        </w:rPr>
        <w:t>зменяются по ЧИСЛАМ И ПАДЕЖАМ</w:t>
      </w:r>
      <w:r w:rsidRPr="00B705D3">
        <w:rPr>
          <w:rFonts w:ascii="Times New Roman" w:hAnsi="Times New Roman" w:cs="Times New Roman"/>
          <w:sz w:val="24"/>
          <w:szCs w:val="24"/>
        </w:rPr>
        <w:t>.</w:t>
      </w:r>
    </w:p>
    <w:p w:rsidR="00F93319" w:rsidRPr="00B705D3" w:rsidRDefault="00F93319" w:rsidP="00EB3BD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У нас появились 3 команды:</w:t>
      </w:r>
      <w:r w:rsidR="00B85E7A" w:rsidRPr="00B705D3">
        <w:rPr>
          <w:rFonts w:ascii="Times New Roman" w:hAnsi="Times New Roman" w:cs="Times New Roman"/>
          <w:sz w:val="24"/>
          <w:szCs w:val="24"/>
        </w:rPr>
        <w:t xml:space="preserve"> ИМЯ </w:t>
      </w:r>
      <w:r w:rsidRPr="00B705D3">
        <w:rPr>
          <w:rFonts w:ascii="Times New Roman" w:hAnsi="Times New Roman" w:cs="Times New Roman"/>
          <w:sz w:val="24"/>
          <w:szCs w:val="24"/>
        </w:rPr>
        <w:t xml:space="preserve"> СУЩ</w:t>
      </w:r>
      <w:r w:rsidR="00B85E7A" w:rsidRPr="00B705D3">
        <w:rPr>
          <w:rFonts w:ascii="Times New Roman" w:hAnsi="Times New Roman" w:cs="Times New Roman"/>
          <w:sz w:val="24"/>
          <w:szCs w:val="24"/>
        </w:rPr>
        <w:t>ЕСТВИТЕЛЬНОЕ</w:t>
      </w:r>
      <w:r w:rsidRPr="00B705D3">
        <w:rPr>
          <w:rFonts w:ascii="Times New Roman" w:hAnsi="Times New Roman" w:cs="Times New Roman"/>
          <w:sz w:val="24"/>
          <w:szCs w:val="24"/>
        </w:rPr>
        <w:t xml:space="preserve">, </w:t>
      </w:r>
      <w:r w:rsidR="00B85E7A" w:rsidRPr="00B705D3">
        <w:rPr>
          <w:rFonts w:ascii="Times New Roman" w:hAnsi="Times New Roman" w:cs="Times New Roman"/>
          <w:sz w:val="24"/>
          <w:szCs w:val="24"/>
        </w:rPr>
        <w:t xml:space="preserve">ИМЯ </w:t>
      </w:r>
      <w:r w:rsidRPr="00B705D3">
        <w:rPr>
          <w:rFonts w:ascii="Times New Roman" w:hAnsi="Times New Roman" w:cs="Times New Roman"/>
          <w:sz w:val="24"/>
          <w:szCs w:val="24"/>
        </w:rPr>
        <w:t>ПРИЛ</w:t>
      </w:r>
      <w:r w:rsidR="00B85E7A" w:rsidRPr="00B705D3">
        <w:rPr>
          <w:rFonts w:ascii="Times New Roman" w:hAnsi="Times New Roman" w:cs="Times New Roman"/>
          <w:sz w:val="24"/>
          <w:szCs w:val="24"/>
        </w:rPr>
        <w:t>АГАТЕЛЬНОЕ</w:t>
      </w:r>
      <w:r w:rsidRPr="00B705D3">
        <w:rPr>
          <w:rFonts w:ascii="Times New Roman" w:hAnsi="Times New Roman" w:cs="Times New Roman"/>
          <w:sz w:val="24"/>
          <w:szCs w:val="24"/>
        </w:rPr>
        <w:t>, ГЛАГОЛ.</w:t>
      </w:r>
    </w:p>
    <w:p w:rsidR="00822A96" w:rsidRPr="00B705D3" w:rsidRDefault="00822A96" w:rsidP="00822A9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5D3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F93319" w:rsidRPr="00B705D3" w:rsidRDefault="0066383B" w:rsidP="00EB3BD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Теперь предлагаю</w:t>
      </w:r>
      <w:r w:rsidR="00F93319" w:rsidRPr="00B705D3">
        <w:rPr>
          <w:rFonts w:ascii="Times New Roman" w:hAnsi="Times New Roman" w:cs="Times New Roman"/>
          <w:sz w:val="24"/>
          <w:szCs w:val="24"/>
        </w:rPr>
        <w:t xml:space="preserve"> да</w:t>
      </w:r>
      <w:r w:rsidRPr="00B705D3">
        <w:rPr>
          <w:rFonts w:ascii="Times New Roman" w:hAnsi="Times New Roman" w:cs="Times New Roman"/>
          <w:sz w:val="24"/>
          <w:szCs w:val="24"/>
        </w:rPr>
        <w:t>ть</w:t>
      </w:r>
      <w:r w:rsidR="00F93319" w:rsidRPr="00B705D3">
        <w:rPr>
          <w:rFonts w:ascii="Times New Roman" w:hAnsi="Times New Roman" w:cs="Times New Roman"/>
          <w:sz w:val="24"/>
          <w:szCs w:val="24"/>
        </w:rPr>
        <w:t xml:space="preserve"> характеристику частям речи. </w:t>
      </w:r>
      <w:r w:rsidRPr="00B705D3">
        <w:rPr>
          <w:rFonts w:ascii="Times New Roman" w:hAnsi="Times New Roman" w:cs="Times New Roman"/>
          <w:sz w:val="24"/>
          <w:szCs w:val="24"/>
        </w:rPr>
        <w:t>З</w:t>
      </w:r>
      <w:r w:rsidR="00F93319" w:rsidRPr="00B705D3">
        <w:rPr>
          <w:rFonts w:ascii="Times New Roman" w:hAnsi="Times New Roman" w:cs="Times New Roman"/>
          <w:sz w:val="24"/>
          <w:szCs w:val="24"/>
        </w:rPr>
        <w:t>адача</w:t>
      </w:r>
      <w:r w:rsidRPr="00B705D3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F93319" w:rsidRPr="00B705D3">
        <w:rPr>
          <w:rFonts w:ascii="Times New Roman" w:hAnsi="Times New Roman" w:cs="Times New Roman"/>
          <w:sz w:val="24"/>
          <w:szCs w:val="24"/>
        </w:rPr>
        <w:t>, произнося по очереди по одному предложению (содержа</w:t>
      </w:r>
      <w:r w:rsidRPr="00B705D3">
        <w:rPr>
          <w:rFonts w:ascii="Times New Roman" w:hAnsi="Times New Roman" w:cs="Times New Roman"/>
          <w:sz w:val="24"/>
          <w:szCs w:val="24"/>
        </w:rPr>
        <w:t xml:space="preserve">щему информацию, находящуюся </w:t>
      </w:r>
      <w:proofErr w:type="gramStart"/>
      <w:r w:rsidRPr="00B705D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705D3">
        <w:rPr>
          <w:rFonts w:ascii="Times New Roman" w:hAnsi="Times New Roman" w:cs="Times New Roman"/>
          <w:sz w:val="24"/>
          <w:szCs w:val="24"/>
        </w:rPr>
        <w:t xml:space="preserve"> </w:t>
      </w:r>
      <w:r w:rsidR="00F93319" w:rsidRPr="00B705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93319" w:rsidRPr="00B705D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93319" w:rsidRPr="00B705D3">
        <w:rPr>
          <w:rFonts w:ascii="Times New Roman" w:hAnsi="Times New Roman" w:cs="Times New Roman"/>
          <w:sz w:val="24"/>
          <w:szCs w:val="24"/>
        </w:rPr>
        <w:t xml:space="preserve"> </w:t>
      </w:r>
      <w:r w:rsidRPr="00B705D3">
        <w:rPr>
          <w:rFonts w:ascii="Times New Roman" w:hAnsi="Times New Roman" w:cs="Times New Roman"/>
          <w:sz w:val="24"/>
          <w:szCs w:val="24"/>
        </w:rPr>
        <w:t>карточках</w:t>
      </w:r>
      <w:r w:rsidR="00F93319" w:rsidRPr="00B705D3">
        <w:rPr>
          <w:rFonts w:ascii="Times New Roman" w:hAnsi="Times New Roman" w:cs="Times New Roman"/>
          <w:sz w:val="24"/>
          <w:szCs w:val="24"/>
        </w:rPr>
        <w:t>)  дать определение части речи.</w:t>
      </w:r>
    </w:p>
    <w:p w:rsidR="00F93319" w:rsidRPr="00B705D3" w:rsidRDefault="0066383B" w:rsidP="00EB3BD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B705D3">
        <w:rPr>
          <w:rFonts w:ascii="Times New Roman" w:hAnsi="Times New Roman" w:cs="Times New Roman"/>
          <w:sz w:val="24"/>
          <w:szCs w:val="24"/>
        </w:rPr>
        <w:t>(</w:t>
      </w:r>
      <w:r w:rsidR="00F93319" w:rsidRPr="00B705D3">
        <w:rPr>
          <w:rFonts w:ascii="Times New Roman" w:hAnsi="Times New Roman" w:cs="Times New Roman"/>
          <w:sz w:val="24"/>
          <w:szCs w:val="24"/>
        </w:rPr>
        <w:t>ПРИМЕР:</w:t>
      </w:r>
      <w:proofErr w:type="gramEnd"/>
      <w:r w:rsidR="00F93319" w:rsidRPr="00B705D3">
        <w:rPr>
          <w:rFonts w:ascii="Times New Roman" w:hAnsi="Times New Roman" w:cs="Times New Roman"/>
          <w:sz w:val="24"/>
          <w:szCs w:val="24"/>
        </w:rPr>
        <w:t xml:space="preserve"> Наречие - это</w:t>
      </w:r>
      <w:r w:rsidR="00F93319" w:rsidRPr="00B705D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самостоятельная</w:t>
      </w:r>
      <w:r w:rsidR="00F93319" w:rsidRPr="00B705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F93319" w:rsidRPr="00B705D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часть</w:t>
      </w:r>
      <w:r w:rsidR="00F93319" w:rsidRPr="00B705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F93319" w:rsidRPr="00B705D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речи</w:t>
      </w:r>
      <w:r w:rsidRPr="00B705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F93319" w:rsidRPr="00B705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Отвечает на вопросы «где?», «когда?», «куда?», «откуда?», «почему?», «зачем?», «как?». Наречие - неизменяемая часть речи. </w:t>
      </w:r>
      <w:proofErr w:type="gramStart"/>
      <w:r w:rsidR="00F93319" w:rsidRPr="00B705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предложении чаще всего является обстоятельством.</w:t>
      </w:r>
      <w:r w:rsidR="00EB3BD1" w:rsidRPr="00B705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proofErr w:type="gramEnd"/>
    </w:p>
    <w:p w:rsidR="00822A96" w:rsidRPr="00B705D3" w:rsidRDefault="00822A96" w:rsidP="00822A9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B705D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Задание 3.</w:t>
      </w:r>
    </w:p>
    <w:p w:rsidR="00F93319" w:rsidRPr="00B705D3" w:rsidRDefault="00F93319" w:rsidP="00EB3BD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5D3">
        <w:rPr>
          <w:rFonts w:ascii="Times New Roman" w:hAnsi="Times New Roman" w:cs="Times New Roman"/>
          <w:sz w:val="24"/>
          <w:szCs w:val="24"/>
        </w:rPr>
        <w:t>П</w:t>
      </w:r>
      <w:r w:rsidR="00822A96" w:rsidRPr="00B705D3">
        <w:rPr>
          <w:rFonts w:ascii="Times New Roman" w:hAnsi="Times New Roman" w:cs="Times New Roman"/>
          <w:sz w:val="24"/>
          <w:szCs w:val="24"/>
        </w:rPr>
        <w:t>родолжим</w:t>
      </w:r>
      <w:r w:rsidRPr="00B7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5D3">
        <w:rPr>
          <w:rFonts w:ascii="Times New Roman" w:hAnsi="Times New Roman" w:cs="Times New Roman"/>
          <w:sz w:val="24"/>
          <w:szCs w:val="24"/>
        </w:rPr>
        <w:t>поработ</w:t>
      </w:r>
      <w:r w:rsidR="00822A96" w:rsidRPr="00B705D3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B705D3">
        <w:rPr>
          <w:rFonts w:ascii="Times New Roman" w:hAnsi="Times New Roman" w:cs="Times New Roman"/>
          <w:sz w:val="24"/>
          <w:szCs w:val="24"/>
        </w:rPr>
        <w:t xml:space="preserve"> в команде. </w:t>
      </w:r>
      <w:r w:rsidR="0066383B" w:rsidRPr="00B705D3">
        <w:rPr>
          <w:rFonts w:ascii="Times New Roman" w:hAnsi="Times New Roman" w:cs="Times New Roman"/>
          <w:sz w:val="24"/>
          <w:szCs w:val="24"/>
        </w:rPr>
        <w:t xml:space="preserve"> Детям на спины крепятся таблички с сочетанием букв: ПР-ЕД-М-ЕТ; ПР-ИЗ-Н-АК; ДЕ-ЙС-ТВ-ИЕ. Участникам</w:t>
      </w:r>
      <w:r w:rsidRPr="00B705D3">
        <w:rPr>
          <w:rFonts w:ascii="Times New Roman" w:hAnsi="Times New Roman" w:cs="Times New Roman"/>
          <w:sz w:val="24"/>
          <w:szCs w:val="24"/>
        </w:rPr>
        <w:t xml:space="preserve"> нельзя произносить ни слова. </w:t>
      </w:r>
      <w:r w:rsidR="0079590F" w:rsidRPr="00B705D3">
        <w:rPr>
          <w:rFonts w:ascii="Times New Roman" w:hAnsi="Times New Roman" w:cs="Times New Roman"/>
          <w:sz w:val="24"/>
          <w:szCs w:val="24"/>
        </w:rPr>
        <w:t>Объясняю, что е</w:t>
      </w:r>
      <w:r w:rsidRPr="00B705D3">
        <w:rPr>
          <w:rFonts w:ascii="Times New Roman" w:hAnsi="Times New Roman" w:cs="Times New Roman"/>
          <w:sz w:val="24"/>
          <w:szCs w:val="24"/>
        </w:rPr>
        <w:t xml:space="preserve">сть еще одна характеристика </w:t>
      </w:r>
      <w:r w:rsidR="0079590F" w:rsidRPr="00B705D3">
        <w:rPr>
          <w:rFonts w:ascii="Times New Roman" w:hAnsi="Times New Roman" w:cs="Times New Roman"/>
          <w:sz w:val="24"/>
          <w:szCs w:val="24"/>
        </w:rPr>
        <w:t>данных</w:t>
      </w:r>
      <w:r w:rsidRPr="00B705D3">
        <w:rPr>
          <w:rFonts w:ascii="Times New Roman" w:hAnsi="Times New Roman" w:cs="Times New Roman"/>
          <w:sz w:val="24"/>
          <w:szCs w:val="24"/>
        </w:rPr>
        <w:t xml:space="preserve"> частей речи, которую я не назвала.</w:t>
      </w:r>
      <w:r w:rsidR="0079590F" w:rsidRPr="00B705D3">
        <w:rPr>
          <w:rFonts w:ascii="Times New Roman" w:hAnsi="Times New Roman" w:cs="Times New Roman"/>
          <w:sz w:val="24"/>
          <w:szCs w:val="24"/>
        </w:rPr>
        <w:t xml:space="preserve"> Не произнося ни слова,</w:t>
      </w:r>
      <w:r w:rsidRPr="00B705D3">
        <w:rPr>
          <w:rFonts w:ascii="Times New Roman" w:hAnsi="Times New Roman" w:cs="Times New Roman"/>
          <w:sz w:val="24"/>
          <w:szCs w:val="24"/>
        </w:rPr>
        <w:t xml:space="preserve"> за 1 минуту </w:t>
      </w:r>
      <w:r w:rsidR="0079590F" w:rsidRPr="00B705D3">
        <w:rPr>
          <w:rFonts w:ascii="Times New Roman" w:hAnsi="Times New Roman" w:cs="Times New Roman"/>
          <w:sz w:val="24"/>
          <w:szCs w:val="24"/>
        </w:rPr>
        <w:t xml:space="preserve">предлагаю </w:t>
      </w:r>
      <w:r w:rsidRPr="00B705D3">
        <w:rPr>
          <w:rFonts w:ascii="Times New Roman" w:hAnsi="Times New Roman" w:cs="Times New Roman"/>
          <w:sz w:val="24"/>
          <w:szCs w:val="24"/>
        </w:rPr>
        <w:t>собрать слово, которое является грамматическим значением</w:t>
      </w:r>
      <w:r w:rsidR="0079590F" w:rsidRPr="00B705D3">
        <w:rPr>
          <w:rFonts w:ascii="Times New Roman" w:hAnsi="Times New Roman" w:cs="Times New Roman"/>
          <w:sz w:val="24"/>
          <w:szCs w:val="24"/>
        </w:rPr>
        <w:t xml:space="preserve"> </w:t>
      </w:r>
      <w:r w:rsidRPr="00B705D3">
        <w:rPr>
          <w:rFonts w:ascii="Times New Roman" w:hAnsi="Times New Roman" w:cs="Times New Roman"/>
          <w:sz w:val="24"/>
          <w:szCs w:val="24"/>
        </w:rPr>
        <w:t xml:space="preserve"> части речи</w:t>
      </w:r>
      <w:r w:rsidR="0079590F" w:rsidRPr="00B705D3">
        <w:rPr>
          <w:rFonts w:ascii="Times New Roman" w:hAnsi="Times New Roman" w:cs="Times New Roman"/>
          <w:sz w:val="24"/>
          <w:szCs w:val="24"/>
        </w:rPr>
        <w:t xml:space="preserve"> их команды</w:t>
      </w:r>
      <w:r w:rsidRPr="00B705D3">
        <w:rPr>
          <w:rFonts w:ascii="Times New Roman" w:hAnsi="Times New Roman" w:cs="Times New Roman"/>
          <w:sz w:val="24"/>
          <w:szCs w:val="24"/>
        </w:rPr>
        <w:t>.</w:t>
      </w:r>
    </w:p>
    <w:p w:rsidR="00822A96" w:rsidRPr="00B705D3" w:rsidRDefault="00822A96" w:rsidP="00822A9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5D3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F93319" w:rsidRPr="00B705D3" w:rsidRDefault="00F93319" w:rsidP="00F93319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3"/>
          <w:color w:val="000000"/>
        </w:rPr>
      </w:pPr>
      <w:r w:rsidRPr="00B705D3">
        <w:rPr>
          <w:rStyle w:val="c3"/>
          <w:color w:val="000000"/>
        </w:rPr>
        <w:t>КРОССЕНС</w:t>
      </w:r>
    </w:p>
    <w:p w:rsidR="00EB3BD1" w:rsidRPr="00B705D3" w:rsidRDefault="00EB3BD1" w:rsidP="00822A96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</w:rPr>
      </w:pPr>
      <w:r w:rsidRPr="00B705D3">
        <w:rPr>
          <w:rStyle w:val="c3"/>
          <w:color w:val="000000"/>
        </w:rPr>
        <w:t xml:space="preserve">Раньше мы пытались дать ученикам готовые знания. Сейчас новый образовательный стандарт ставит задачи научить учеников самих добывать знания. Как этого добиться? Учитель ищет разные приемы, технологии, методы. И </w:t>
      </w:r>
      <w:proofErr w:type="spellStart"/>
      <w:r w:rsidRPr="00B705D3">
        <w:rPr>
          <w:rStyle w:val="c3"/>
          <w:color w:val="000000"/>
        </w:rPr>
        <w:t>кроссенс</w:t>
      </w:r>
      <w:proofErr w:type="spellEnd"/>
      <w:r w:rsidRPr="00B705D3">
        <w:rPr>
          <w:rStyle w:val="c3"/>
          <w:color w:val="000000"/>
        </w:rPr>
        <w:t xml:space="preserve">, как методический прием помогает нам в этом. Применение </w:t>
      </w:r>
      <w:proofErr w:type="spellStart"/>
      <w:r w:rsidRPr="00B705D3">
        <w:rPr>
          <w:rStyle w:val="c3"/>
          <w:color w:val="000000"/>
        </w:rPr>
        <w:t>кроссенса</w:t>
      </w:r>
      <w:proofErr w:type="spellEnd"/>
      <w:r w:rsidRPr="00B705D3">
        <w:rPr>
          <w:rStyle w:val="c3"/>
          <w:color w:val="000000"/>
        </w:rPr>
        <w:t xml:space="preserve"> способствует логическому мышлению, образному мышлению, инициативности, развивает творческие способности.</w:t>
      </w:r>
    </w:p>
    <w:p w:rsidR="00822A96" w:rsidRPr="00B705D3" w:rsidRDefault="00EB3BD1" w:rsidP="00822A96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</w:rPr>
      </w:pPr>
      <w:proofErr w:type="spellStart"/>
      <w:r w:rsidRPr="00B705D3">
        <w:rPr>
          <w:rStyle w:val="c3"/>
          <w:color w:val="000000"/>
        </w:rPr>
        <w:t>Кроссенс</w:t>
      </w:r>
      <w:proofErr w:type="spellEnd"/>
      <w:r w:rsidRPr="00B705D3">
        <w:rPr>
          <w:rStyle w:val="c3"/>
          <w:color w:val="000000"/>
        </w:rPr>
        <w:t xml:space="preserve"> можно применять при проверке домашнего задания. </w:t>
      </w:r>
      <w:proofErr w:type="gramStart"/>
      <w:r w:rsidRPr="00B705D3">
        <w:rPr>
          <w:rStyle w:val="c3"/>
          <w:color w:val="000000"/>
        </w:rPr>
        <w:t xml:space="preserve">(Например, после изучения биографии автора или произведения составляется </w:t>
      </w:r>
      <w:proofErr w:type="spellStart"/>
      <w:r w:rsidRPr="00B705D3">
        <w:rPr>
          <w:rStyle w:val="c3"/>
          <w:color w:val="000000"/>
        </w:rPr>
        <w:t>кроссенс</w:t>
      </w:r>
      <w:proofErr w:type="spellEnd"/>
      <w:r w:rsidRPr="00B705D3">
        <w:rPr>
          <w:rStyle w:val="c3"/>
          <w:color w:val="000000"/>
        </w:rPr>
        <w:t xml:space="preserve"> и по нему рассказывается содержание.</w:t>
      </w:r>
      <w:proofErr w:type="gramEnd"/>
      <w:r w:rsidRPr="00B705D3">
        <w:rPr>
          <w:rStyle w:val="c3"/>
          <w:color w:val="000000"/>
        </w:rPr>
        <w:t xml:space="preserve"> </w:t>
      </w:r>
      <w:proofErr w:type="spellStart"/>
      <w:r w:rsidRPr="00B705D3">
        <w:rPr>
          <w:rStyle w:val="c3"/>
          <w:color w:val="000000"/>
        </w:rPr>
        <w:t>Кроссенс</w:t>
      </w:r>
      <w:proofErr w:type="spellEnd"/>
      <w:r w:rsidRPr="00B705D3">
        <w:rPr>
          <w:rStyle w:val="c3"/>
          <w:color w:val="000000"/>
        </w:rPr>
        <w:t xml:space="preserve"> может составить как учитель сам, так и задать его составление на дом.  Можно применять </w:t>
      </w:r>
      <w:proofErr w:type="spellStart"/>
      <w:r w:rsidRPr="00B705D3">
        <w:rPr>
          <w:rStyle w:val="c3"/>
          <w:color w:val="000000"/>
        </w:rPr>
        <w:t>кроссенс</w:t>
      </w:r>
      <w:proofErr w:type="spellEnd"/>
      <w:r w:rsidRPr="00B705D3">
        <w:rPr>
          <w:rStyle w:val="c3"/>
          <w:color w:val="000000"/>
        </w:rPr>
        <w:t xml:space="preserve"> и на этапе </w:t>
      </w:r>
      <w:proofErr w:type="spellStart"/>
      <w:r w:rsidRPr="00B705D3">
        <w:rPr>
          <w:rStyle w:val="c3"/>
          <w:color w:val="000000"/>
        </w:rPr>
        <w:t>формулирки</w:t>
      </w:r>
      <w:proofErr w:type="spellEnd"/>
      <w:r w:rsidRPr="00B705D3">
        <w:rPr>
          <w:rStyle w:val="c3"/>
          <w:color w:val="000000"/>
        </w:rPr>
        <w:t xml:space="preserve"> темы урока. Это творческое задание. Полезно на уроках развития речи.</w:t>
      </w:r>
    </w:p>
    <w:p w:rsidR="00F93319" w:rsidRPr="00B705D3" w:rsidRDefault="009C2978" w:rsidP="00822A96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</w:rPr>
      </w:pPr>
      <w:r w:rsidRPr="00B705D3">
        <w:rPr>
          <w:rStyle w:val="c3"/>
          <w:color w:val="000000"/>
        </w:rPr>
        <w:t xml:space="preserve">На экран выводится изображение, содержащее </w:t>
      </w:r>
      <w:r w:rsidR="00F93319" w:rsidRPr="00B705D3">
        <w:rPr>
          <w:rStyle w:val="c3"/>
          <w:color w:val="000000"/>
        </w:rPr>
        <w:t xml:space="preserve">9 </w:t>
      </w:r>
      <w:r w:rsidRPr="00B705D3">
        <w:rPr>
          <w:rStyle w:val="c3"/>
          <w:color w:val="000000"/>
        </w:rPr>
        <w:t xml:space="preserve">картинок. Они </w:t>
      </w:r>
      <w:r w:rsidR="00F93319" w:rsidRPr="00B705D3">
        <w:rPr>
          <w:rStyle w:val="c3"/>
          <w:color w:val="000000"/>
        </w:rPr>
        <w:t xml:space="preserve">размещены таким образом, что каждая картинка имеет связь с </w:t>
      </w:r>
      <w:proofErr w:type="gramStart"/>
      <w:r w:rsidR="00F93319" w:rsidRPr="00B705D3">
        <w:rPr>
          <w:rStyle w:val="c3"/>
          <w:color w:val="000000"/>
        </w:rPr>
        <w:t>предыдущей</w:t>
      </w:r>
      <w:proofErr w:type="gramEnd"/>
      <w:r w:rsidR="00F93319" w:rsidRPr="00B705D3">
        <w:rPr>
          <w:rStyle w:val="c3"/>
          <w:color w:val="000000"/>
        </w:rPr>
        <w:t xml:space="preserve"> и последующей. А </w:t>
      </w:r>
      <w:proofErr w:type="gramStart"/>
      <w:r w:rsidR="00F93319" w:rsidRPr="00B705D3">
        <w:rPr>
          <w:rStyle w:val="c3"/>
          <w:color w:val="000000"/>
        </w:rPr>
        <w:t>центральная</w:t>
      </w:r>
      <w:proofErr w:type="gramEnd"/>
      <w:r w:rsidR="00F93319" w:rsidRPr="00B705D3">
        <w:rPr>
          <w:rStyle w:val="c3"/>
          <w:color w:val="000000"/>
        </w:rPr>
        <w:t xml:space="preserve"> объединяет по смыслу все.</w:t>
      </w:r>
    </w:p>
    <w:p w:rsidR="009C2978" w:rsidRPr="00B705D3" w:rsidRDefault="00822A96" w:rsidP="00822A96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3"/>
          <w:color w:val="000000"/>
        </w:rPr>
      </w:pPr>
      <w:r w:rsidRPr="00B705D3"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283845</wp:posOffset>
            </wp:positionV>
            <wp:extent cx="5944235" cy="4444365"/>
            <wp:effectExtent l="19050" t="0" r="0" b="0"/>
            <wp:wrapThrough wrapText="bothSides">
              <wp:wrapPolygon edited="0">
                <wp:start x="-69" y="0"/>
                <wp:lineTo x="-69" y="21480"/>
                <wp:lineTo x="21598" y="21480"/>
                <wp:lineTo x="21598" y="0"/>
                <wp:lineTo x="-69" y="0"/>
              </wp:wrapPolygon>
            </wp:wrapThrough>
            <wp:docPr id="7" name="Рисунок 1" descr="C:\Users\ученик-1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1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978" w:rsidRPr="00B705D3">
        <w:rPr>
          <w:rStyle w:val="c3"/>
          <w:color w:val="000000"/>
        </w:rPr>
        <w:t xml:space="preserve">Предлагаю один из примеров </w:t>
      </w:r>
      <w:proofErr w:type="spellStart"/>
      <w:r w:rsidR="009C2978" w:rsidRPr="00B705D3">
        <w:rPr>
          <w:rStyle w:val="c3"/>
          <w:color w:val="000000"/>
        </w:rPr>
        <w:t>кроссенса</w:t>
      </w:r>
      <w:proofErr w:type="spellEnd"/>
      <w:r w:rsidR="009C2978" w:rsidRPr="00B705D3">
        <w:rPr>
          <w:rStyle w:val="c3"/>
          <w:color w:val="000000"/>
        </w:rPr>
        <w:t>.</w:t>
      </w:r>
    </w:p>
    <w:p w:rsidR="009C2978" w:rsidRPr="00B705D3" w:rsidRDefault="009C2978" w:rsidP="00F93319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rPr>
          <w:rStyle w:val="c3"/>
          <w:b/>
          <w:color w:val="000000"/>
        </w:rPr>
      </w:pPr>
    </w:p>
    <w:p w:rsidR="009C2978" w:rsidRPr="00B705D3" w:rsidRDefault="009C2978" w:rsidP="00F93319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rPr>
          <w:rStyle w:val="c3"/>
          <w:b/>
          <w:color w:val="000000"/>
        </w:rPr>
      </w:pPr>
    </w:p>
    <w:p w:rsidR="009C2978" w:rsidRPr="00B705D3" w:rsidRDefault="009C2978" w:rsidP="00F93319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rPr>
          <w:rStyle w:val="c3"/>
          <w:b/>
          <w:color w:val="000000"/>
        </w:rPr>
      </w:pPr>
    </w:p>
    <w:p w:rsidR="00F93319" w:rsidRPr="00B705D3" w:rsidRDefault="009C2978" w:rsidP="00822A96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</w:rPr>
      </w:pPr>
      <w:r w:rsidRPr="00B705D3">
        <w:rPr>
          <w:rStyle w:val="c3"/>
          <w:color w:val="000000"/>
        </w:rPr>
        <w:t>С</w:t>
      </w:r>
      <w:r w:rsidR="00F93319" w:rsidRPr="00B705D3">
        <w:rPr>
          <w:rStyle w:val="c3"/>
          <w:color w:val="000000"/>
        </w:rPr>
        <w:t>остав</w:t>
      </w:r>
      <w:r w:rsidRPr="00B705D3">
        <w:rPr>
          <w:rStyle w:val="c3"/>
          <w:color w:val="000000"/>
        </w:rPr>
        <w:t xml:space="preserve">ляем </w:t>
      </w:r>
      <w:r w:rsidR="00F93319" w:rsidRPr="00B705D3">
        <w:rPr>
          <w:rStyle w:val="c3"/>
          <w:color w:val="000000"/>
        </w:rPr>
        <w:t>ассоциативную цепочку посредством взаимосвязи</w:t>
      </w:r>
      <w:r w:rsidR="001309E8" w:rsidRPr="00B705D3">
        <w:rPr>
          <w:rStyle w:val="c3"/>
          <w:color w:val="000000"/>
        </w:rPr>
        <w:t>:</w:t>
      </w:r>
    </w:p>
    <w:p w:rsidR="001309E8" w:rsidRPr="00B705D3" w:rsidRDefault="001309E8" w:rsidP="00822A96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</w:rPr>
      </w:pPr>
      <w:r w:rsidRPr="00B705D3">
        <w:rPr>
          <w:rStyle w:val="c3"/>
          <w:color w:val="000000"/>
        </w:rPr>
        <w:t xml:space="preserve">Картинки 1 и 2 связывает цвет. Голубой. Какая связь с центральной картинкой? Голубой – имя прилагательное. Картинки 2 и 3 – зима, снег. Это имя существительное. На 3 и 4 картинках изображены ели. </w:t>
      </w:r>
      <w:r w:rsidR="005A0A31" w:rsidRPr="00B705D3">
        <w:rPr>
          <w:rStyle w:val="c3"/>
          <w:color w:val="000000"/>
        </w:rPr>
        <w:t>Сколько их? Иллюстрации объединены при помощи имени числительного.  На 4 и 5 фотографиях дети могут увидеть солнце. Спрашиваю: КАК на фотографии? Приходим к ответу – ясно. Это наречие. На 6 картинке изображены предметы, сверху подписаны звуки, которые они издают. На 5 фотографии мы видим лошадей. 5 и 6 картинку объединяет группа звукоподражательных слов.</w:t>
      </w:r>
      <w:r w:rsidR="00822A96" w:rsidRPr="00B705D3">
        <w:rPr>
          <w:rStyle w:val="c3"/>
          <w:color w:val="000000"/>
        </w:rPr>
        <w:t xml:space="preserve"> На 7 картинке мы узнаем предлоги. Они, как и звукоподражательные слова, не являются самостоятельными частями речи. В то же время части речи мы видим на картинках 7 и 8.  Делаем вывод: все картинки объединены общим понятием – части речи, их изучает раздел русского языка «Морфология».  Это связь всех картинок с </w:t>
      </w:r>
      <w:proofErr w:type="gramStart"/>
      <w:r w:rsidR="00822A96" w:rsidRPr="00B705D3">
        <w:rPr>
          <w:rStyle w:val="c3"/>
          <w:color w:val="000000"/>
        </w:rPr>
        <w:t>центральной</w:t>
      </w:r>
      <w:proofErr w:type="gramEnd"/>
      <w:r w:rsidR="00822A96" w:rsidRPr="00B705D3">
        <w:rPr>
          <w:rStyle w:val="c3"/>
          <w:color w:val="000000"/>
        </w:rPr>
        <w:t>.</w:t>
      </w:r>
    </w:p>
    <w:p w:rsidR="00F93319" w:rsidRPr="00B705D3" w:rsidRDefault="00822A96" w:rsidP="00F93319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3"/>
          <w:b/>
          <w:color w:val="000000"/>
        </w:rPr>
      </w:pPr>
      <w:r w:rsidRPr="00B705D3">
        <w:rPr>
          <w:rStyle w:val="c3"/>
          <w:b/>
          <w:color w:val="000000"/>
        </w:rPr>
        <w:t>Задание 5.</w:t>
      </w:r>
    </w:p>
    <w:p w:rsidR="00F93319" w:rsidRPr="00B705D3" w:rsidRDefault="00B705D3" w:rsidP="00B705D3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</w:rPr>
      </w:pPr>
      <w:r w:rsidRPr="00B705D3">
        <w:rPr>
          <w:rStyle w:val="c3"/>
          <w:color w:val="000000"/>
        </w:rPr>
        <w:t>Предлагаю детям охарактеризовать</w:t>
      </w:r>
      <w:r w:rsidR="00F93319" w:rsidRPr="00B705D3">
        <w:rPr>
          <w:rStyle w:val="c3"/>
          <w:color w:val="000000"/>
        </w:rPr>
        <w:t xml:space="preserve"> </w:t>
      </w:r>
      <w:proofErr w:type="spellStart"/>
      <w:r w:rsidR="00F93319" w:rsidRPr="00B705D3">
        <w:rPr>
          <w:rStyle w:val="c3"/>
          <w:color w:val="000000"/>
        </w:rPr>
        <w:t>кроссенс</w:t>
      </w:r>
      <w:proofErr w:type="spellEnd"/>
      <w:r w:rsidR="00F93319" w:rsidRPr="00B705D3">
        <w:rPr>
          <w:rStyle w:val="c3"/>
          <w:color w:val="000000"/>
        </w:rPr>
        <w:t xml:space="preserve"> как методический прием, используя </w:t>
      </w:r>
      <w:r w:rsidRPr="00B705D3">
        <w:rPr>
          <w:rStyle w:val="c3"/>
          <w:color w:val="000000"/>
        </w:rPr>
        <w:t>3</w:t>
      </w:r>
      <w:r w:rsidR="00F93319" w:rsidRPr="00B705D3">
        <w:rPr>
          <w:rStyle w:val="c3"/>
          <w:color w:val="000000"/>
        </w:rPr>
        <w:t xml:space="preserve"> слова </w:t>
      </w:r>
      <w:r w:rsidRPr="00B705D3">
        <w:rPr>
          <w:rStyle w:val="c3"/>
          <w:color w:val="000000"/>
        </w:rPr>
        <w:t xml:space="preserve">их </w:t>
      </w:r>
      <w:r w:rsidR="00F93319" w:rsidRPr="00B705D3">
        <w:rPr>
          <w:rStyle w:val="c3"/>
          <w:color w:val="000000"/>
        </w:rPr>
        <w:t>части речи.</w:t>
      </w:r>
      <w:r w:rsidRPr="00B705D3">
        <w:rPr>
          <w:rStyle w:val="c3"/>
          <w:color w:val="000000"/>
        </w:rPr>
        <w:t xml:space="preserve"> (Например: </w:t>
      </w:r>
      <w:proofErr w:type="gramStart"/>
      <w:r w:rsidRPr="00B705D3">
        <w:rPr>
          <w:rStyle w:val="c3"/>
          <w:color w:val="000000"/>
        </w:rPr>
        <w:t>интересный</w:t>
      </w:r>
      <w:proofErr w:type="gramEnd"/>
      <w:r w:rsidRPr="00B705D3">
        <w:rPr>
          <w:rStyle w:val="c3"/>
          <w:color w:val="000000"/>
        </w:rPr>
        <w:t>, новый, познавательный; логика, сопоставление и т.д.)</w:t>
      </w:r>
    </w:p>
    <w:p w:rsidR="00F93319" w:rsidRPr="00B705D3" w:rsidRDefault="00B705D3" w:rsidP="00B705D3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b/>
          <w:bCs/>
          <w:color w:val="000000"/>
        </w:rPr>
      </w:pPr>
      <w:r w:rsidRPr="00B705D3">
        <w:rPr>
          <w:rStyle w:val="c3"/>
          <w:color w:val="000000"/>
        </w:rPr>
        <w:lastRenderedPageBreak/>
        <w:t>Таким образом, я представила несколько приемов работы на уроке русского языка с применением технологии сотрудничества.</w:t>
      </w:r>
      <w:r w:rsidRPr="00B705D3">
        <w:rPr>
          <w:rStyle w:val="c3"/>
          <w:bCs/>
          <w:color w:val="000000"/>
        </w:rPr>
        <w:t xml:space="preserve"> Все задания объединены общей темой – морфология.</w:t>
      </w:r>
      <w:r w:rsidR="00F93319" w:rsidRPr="00B705D3">
        <w:rPr>
          <w:rStyle w:val="c3"/>
          <w:bCs/>
          <w:color w:val="000000"/>
        </w:rPr>
        <w:t xml:space="preserve"> Использовали</w:t>
      </w:r>
      <w:r w:rsidRPr="00B705D3">
        <w:rPr>
          <w:rStyle w:val="c3"/>
          <w:bCs/>
          <w:color w:val="000000"/>
        </w:rPr>
        <w:t>сь</w:t>
      </w:r>
      <w:r w:rsidR="00F93319" w:rsidRPr="00B705D3">
        <w:rPr>
          <w:rStyle w:val="c3"/>
          <w:bCs/>
          <w:color w:val="000000"/>
        </w:rPr>
        <w:t xml:space="preserve"> такие методы и приемы работы, как решение </w:t>
      </w:r>
      <w:proofErr w:type="spellStart"/>
      <w:r w:rsidR="00F93319" w:rsidRPr="00B705D3">
        <w:rPr>
          <w:rStyle w:val="c3"/>
          <w:bCs/>
          <w:color w:val="000000"/>
        </w:rPr>
        <w:t>кроссенса</w:t>
      </w:r>
      <w:proofErr w:type="spellEnd"/>
      <w:r w:rsidR="00F93319" w:rsidRPr="00B705D3">
        <w:rPr>
          <w:rStyle w:val="c3"/>
          <w:bCs/>
          <w:color w:val="000000"/>
        </w:rPr>
        <w:t>, составление слов, обобщение знаний по морфологии.</w:t>
      </w:r>
      <w:r w:rsidRPr="00B705D3">
        <w:t xml:space="preserve"> При использовании технологии сотрудничества </w:t>
      </w:r>
      <w:r w:rsidRPr="00B705D3">
        <w:rPr>
          <w:rStyle w:val="c3"/>
          <w:color w:val="000000"/>
        </w:rPr>
        <w:t xml:space="preserve"> у детей развивается чувство товарищества, взаимопомощи. Происходит распределение обязанностей.</w:t>
      </w:r>
    </w:p>
    <w:p w:rsidR="00F93319" w:rsidRPr="00F93319" w:rsidRDefault="00F93319" w:rsidP="00F93319">
      <w:pPr>
        <w:rPr>
          <w:rFonts w:ascii="Times New Roman" w:hAnsi="Times New Roman" w:cs="Times New Roman"/>
          <w:sz w:val="24"/>
          <w:szCs w:val="24"/>
        </w:rPr>
      </w:pPr>
    </w:p>
    <w:sectPr w:rsidR="00F93319" w:rsidRPr="00F93319" w:rsidSect="002B7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4314A"/>
    <w:multiLevelType w:val="hybridMultilevel"/>
    <w:tmpl w:val="2198157A"/>
    <w:lvl w:ilvl="0" w:tplc="47AE3C64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3319"/>
    <w:rsid w:val="00001AF1"/>
    <w:rsid w:val="00004A64"/>
    <w:rsid w:val="000167DE"/>
    <w:rsid w:val="000170BF"/>
    <w:rsid w:val="000258D8"/>
    <w:rsid w:val="000269CA"/>
    <w:rsid w:val="00045B53"/>
    <w:rsid w:val="00047EF6"/>
    <w:rsid w:val="000502FB"/>
    <w:rsid w:val="00052B8F"/>
    <w:rsid w:val="00056AE7"/>
    <w:rsid w:val="000641B4"/>
    <w:rsid w:val="0006598A"/>
    <w:rsid w:val="00067918"/>
    <w:rsid w:val="0006799A"/>
    <w:rsid w:val="00076B02"/>
    <w:rsid w:val="00076ED2"/>
    <w:rsid w:val="00081729"/>
    <w:rsid w:val="00090084"/>
    <w:rsid w:val="00093E24"/>
    <w:rsid w:val="000964B9"/>
    <w:rsid w:val="000A1140"/>
    <w:rsid w:val="000A4F71"/>
    <w:rsid w:val="000B259D"/>
    <w:rsid w:val="000D1C5A"/>
    <w:rsid w:val="000D26A0"/>
    <w:rsid w:val="000E160A"/>
    <w:rsid w:val="000E7B78"/>
    <w:rsid w:val="000F74A0"/>
    <w:rsid w:val="00107599"/>
    <w:rsid w:val="001124F4"/>
    <w:rsid w:val="00114377"/>
    <w:rsid w:val="001309E8"/>
    <w:rsid w:val="0013510A"/>
    <w:rsid w:val="00153224"/>
    <w:rsid w:val="00154A2B"/>
    <w:rsid w:val="00156575"/>
    <w:rsid w:val="001646D2"/>
    <w:rsid w:val="00166D17"/>
    <w:rsid w:val="00173EB7"/>
    <w:rsid w:val="00177A9F"/>
    <w:rsid w:val="00183363"/>
    <w:rsid w:val="00193CAB"/>
    <w:rsid w:val="00194D6D"/>
    <w:rsid w:val="001A144C"/>
    <w:rsid w:val="001D2070"/>
    <w:rsid w:val="001D3579"/>
    <w:rsid w:val="001D40FE"/>
    <w:rsid w:val="001D6EFE"/>
    <w:rsid w:val="001F4E4E"/>
    <w:rsid w:val="001F743D"/>
    <w:rsid w:val="00200834"/>
    <w:rsid w:val="0020279E"/>
    <w:rsid w:val="002059CB"/>
    <w:rsid w:val="002154E8"/>
    <w:rsid w:val="002403D6"/>
    <w:rsid w:val="00257328"/>
    <w:rsid w:val="00264C11"/>
    <w:rsid w:val="00265A25"/>
    <w:rsid w:val="00265F13"/>
    <w:rsid w:val="0027278C"/>
    <w:rsid w:val="00275244"/>
    <w:rsid w:val="00281B51"/>
    <w:rsid w:val="002A74AC"/>
    <w:rsid w:val="002B79BC"/>
    <w:rsid w:val="002C1402"/>
    <w:rsid w:val="002C2C53"/>
    <w:rsid w:val="002C624B"/>
    <w:rsid w:val="002D2905"/>
    <w:rsid w:val="002E2D81"/>
    <w:rsid w:val="002F3E67"/>
    <w:rsid w:val="002F4C00"/>
    <w:rsid w:val="00310F82"/>
    <w:rsid w:val="00320F30"/>
    <w:rsid w:val="00322190"/>
    <w:rsid w:val="0032475B"/>
    <w:rsid w:val="00327D79"/>
    <w:rsid w:val="00330D81"/>
    <w:rsid w:val="00366868"/>
    <w:rsid w:val="003672D4"/>
    <w:rsid w:val="00371382"/>
    <w:rsid w:val="00376156"/>
    <w:rsid w:val="00377F52"/>
    <w:rsid w:val="003D6063"/>
    <w:rsid w:val="003E62FD"/>
    <w:rsid w:val="003F51F2"/>
    <w:rsid w:val="004030E7"/>
    <w:rsid w:val="00421DB4"/>
    <w:rsid w:val="0042505F"/>
    <w:rsid w:val="0042564B"/>
    <w:rsid w:val="00426246"/>
    <w:rsid w:val="004264C0"/>
    <w:rsid w:val="004370ED"/>
    <w:rsid w:val="00442F69"/>
    <w:rsid w:val="00455F92"/>
    <w:rsid w:val="00462C36"/>
    <w:rsid w:val="004633AF"/>
    <w:rsid w:val="0046400A"/>
    <w:rsid w:val="0048182A"/>
    <w:rsid w:val="00483204"/>
    <w:rsid w:val="004913CE"/>
    <w:rsid w:val="00495AA9"/>
    <w:rsid w:val="004B4373"/>
    <w:rsid w:val="004B597E"/>
    <w:rsid w:val="004C01C6"/>
    <w:rsid w:val="004D23B7"/>
    <w:rsid w:val="004E1408"/>
    <w:rsid w:val="004E6DA1"/>
    <w:rsid w:val="004F06DE"/>
    <w:rsid w:val="004F3BB4"/>
    <w:rsid w:val="004F5FA3"/>
    <w:rsid w:val="00500060"/>
    <w:rsid w:val="00516CB2"/>
    <w:rsid w:val="0052556D"/>
    <w:rsid w:val="00530272"/>
    <w:rsid w:val="00530655"/>
    <w:rsid w:val="00530E54"/>
    <w:rsid w:val="00534F64"/>
    <w:rsid w:val="00537DBA"/>
    <w:rsid w:val="00543287"/>
    <w:rsid w:val="005448FC"/>
    <w:rsid w:val="005459E7"/>
    <w:rsid w:val="005479A0"/>
    <w:rsid w:val="00553FC3"/>
    <w:rsid w:val="0057462E"/>
    <w:rsid w:val="00591003"/>
    <w:rsid w:val="00591235"/>
    <w:rsid w:val="005A0A31"/>
    <w:rsid w:val="005B2325"/>
    <w:rsid w:val="005B2806"/>
    <w:rsid w:val="005B2FDF"/>
    <w:rsid w:val="005B4C17"/>
    <w:rsid w:val="005C2186"/>
    <w:rsid w:val="005D7B79"/>
    <w:rsid w:val="005E2666"/>
    <w:rsid w:val="005E4215"/>
    <w:rsid w:val="005E5295"/>
    <w:rsid w:val="005F7307"/>
    <w:rsid w:val="006111FB"/>
    <w:rsid w:val="00620CC3"/>
    <w:rsid w:val="00627980"/>
    <w:rsid w:val="00632D89"/>
    <w:rsid w:val="00633ED2"/>
    <w:rsid w:val="00644794"/>
    <w:rsid w:val="00653056"/>
    <w:rsid w:val="006542E0"/>
    <w:rsid w:val="00655B48"/>
    <w:rsid w:val="00662221"/>
    <w:rsid w:val="0066282E"/>
    <w:rsid w:val="00662B55"/>
    <w:rsid w:val="0066383B"/>
    <w:rsid w:val="00670797"/>
    <w:rsid w:val="00672089"/>
    <w:rsid w:val="006769D2"/>
    <w:rsid w:val="00676AA4"/>
    <w:rsid w:val="006A1CB1"/>
    <w:rsid w:val="006B2D5C"/>
    <w:rsid w:val="006B31CD"/>
    <w:rsid w:val="006C17C9"/>
    <w:rsid w:val="006C4FF8"/>
    <w:rsid w:val="006E5D11"/>
    <w:rsid w:val="006E684F"/>
    <w:rsid w:val="006E7326"/>
    <w:rsid w:val="006F2BDF"/>
    <w:rsid w:val="00702598"/>
    <w:rsid w:val="00720CDC"/>
    <w:rsid w:val="00722690"/>
    <w:rsid w:val="007374CD"/>
    <w:rsid w:val="00740F3B"/>
    <w:rsid w:val="0075385E"/>
    <w:rsid w:val="00757E27"/>
    <w:rsid w:val="007621E8"/>
    <w:rsid w:val="00764282"/>
    <w:rsid w:val="007648FD"/>
    <w:rsid w:val="007853B0"/>
    <w:rsid w:val="007939E4"/>
    <w:rsid w:val="00794AA7"/>
    <w:rsid w:val="0079590F"/>
    <w:rsid w:val="007A00BB"/>
    <w:rsid w:val="007A695E"/>
    <w:rsid w:val="007B1492"/>
    <w:rsid w:val="007B3CF5"/>
    <w:rsid w:val="007C2608"/>
    <w:rsid w:val="007C6E97"/>
    <w:rsid w:val="007D003A"/>
    <w:rsid w:val="008179E7"/>
    <w:rsid w:val="00822A96"/>
    <w:rsid w:val="0082562C"/>
    <w:rsid w:val="00832559"/>
    <w:rsid w:val="00842CAF"/>
    <w:rsid w:val="00844F47"/>
    <w:rsid w:val="00845AB2"/>
    <w:rsid w:val="008552B8"/>
    <w:rsid w:val="008562F1"/>
    <w:rsid w:val="008623F5"/>
    <w:rsid w:val="00863216"/>
    <w:rsid w:val="00871065"/>
    <w:rsid w:val="00882D91"/>
    <w:rsid w:val="00886E60"/>
    <w:rsid w:val="00894A0F"/>
    <w:rsid w:val="008A6B2D"/>
    <w:rsid w:val="008A6E6C"/>
    <w:rsid w:val="008B0D09"/>
    <w:rsid w:val="008C0982"/>
    <w:rsid w:val="008F3C14"/>
    <w:rsid w:val="008F5B9C"/>
    <w:rsid w:val="00907FA7"/>
    <w:rsid w:val="00910782"/>
    <w:rsid w:val="00910B13"/>
    <w:rsid w:val="009247C4"/>
    <w:rsid w:val="0092750A"/>
    <w:rsid w:val="00927694"/>
    <w:rsid w:val="00935000"/>
    <w:rsid w:val="00935BE5"/>
    <w:rsid w:val="00936DC8"/>
    <w:rsid w:val="00942ECB"/>
    <w:rsid w:val="00950DA0"/>
    <w:rsid w:val="00951735"/>
    <w:rsid w:val="009572D5"/>
    <w:rsid w:val="009814EA"/>
    <w:rsid w:val="0099364B"/>
    <w:rsid w:val="00995D8E"/>
    <w:rsid w:val="009A1799"/>
    <w:rsid w:val="009A3923"/>
    <w:rsid w:val="009A7504"/>
    <w:rsid w:val="009A7C3A"/>
    <w:rsid w:val="009B0881"/>
    <w:rsid w:val="009B5840"/>
    <w:rsid w:val="009C2978"/>
    <w:rsid w:val="009D33BA"/>
    <w:rsid w:val="00A01B4A"/>
    <w:rsid w:val="00A01C4C"/>
    <w:rsid w:val="00A07553"/>
    <w:rsid w:val="00A12634"/>
    <w:rsid w:val="00A16494"/>
    <w:rsid w:val="00A409E3"/>
    <w:rsid w:val="00A45F2B"/>
    <w:rsid w:val="00A46608"/>
    <w:rsid w:val="00A62EB5"/>
    <w:rsid w:val="00A7044D"/>
    <w:rsid w:val="00AD1468"/>
    <w:rsid w:val="00AD2BC9"/>
    <w:rsid w:val="00AD5C8E"/>
    <w:rsid w:val="00AD5F76"/>
    <w:rsid w:val="00B013A6"/>
    <w:rsid w:val="00B01A26"/>
    <w:rsid w:val="00B06B20"/>
    <w:rsid w:val="00B06EC1"/>
    <w:rsid w:val="00B06EC3"/>
    <w:rsid w:val="00B15848"/>
    <w:rsid w:val="00B16E74"/>
    <w:rsid w:val="00B23130"/>
    <w:rsid w:val="00B26040"/>
    <w:rsid w:val="00B323D5"/>
    <w:rsid w:val="00B344FE"/>
    <w:rsid w:val="00B52518"/>
    <w:rsid w:val="00B563F8"/>
    <w:rsid w:val="00B60BAC"/>
    <w:rsid w:val="00B64900"/>
    <w:rsid w:val="00B64F28"/>
    <w:rsid w:val="00B705D3"/>
    <w:rsid w:val="00B7262C"/>
    <w:rsid w:val="00B74EDD"/>
    <w:rsid w:val="00B7718D"/>
    <w:rsid w:val="00B8597C"/>
    <w:rsid w:val="00B85E7A"/>
    <w:rsid w:val="00B86FD8"/>
    <w:rsid w:val="00BA69A6"/>
    <w:rsid w:val="00BB6E61"/>
    <w:rsid w:val="00BB7C30"/>
    <w:rsid w:val="00BC2C34"/>
    <w:rsid w:val="00BC373F"/>
    <w:rsid w:val="00BE5237"/>
    <w:rsid w:val="00C0471A"/>
    <w:rsid w:val="00C11733"/>
    <w:rsid w:val="00C14E4F"/>
    <w:rsid w:val="00C258D3"/>
    <w:rsid w:val="00C3316A"/>
    <w:rsid w:val="00C35C75"/>
    <w:rsid w:val="00C445DB"/>
    <w:rsid w:val="00C464DA"/>
    <w:rsid w:val="00C51F68"/>
    <w:rsid w:val="00C529DD"/>
    <w:rsid w:val="00C542CE"/>
    <w:rsid w:val="00C548CD"/>
    <w:rsid w:val="00C72864"/>
    <w:rsid w:val="00CA7FB7"/>
    <w:rsid w:val="00CC27A3"/>
    <w:rsid w:val="00CC2DAD"/>
    <w:rsid w:val="00CD2AD9"/>
    <w:rsid w:val="00CE5B75"/>
    <w:rsid w:val="00D01A32"/>
    <w:rsid w:val="00D02071"/>
    <w:rsid w:val="00D07190"/>
    <w:rsid w:val="00D24C55"/>
    <w:rsid w:val="00D257C6"/>
    <w:rsid w:val="00D2584D"/>
    <w:rsid w:val="00D32B54"/>
    <w:rsid w:val="00D36033"/>
    <w:rsid w:val="00D4588B"/>
    <w:rsid w:val="00D5547C"/>
    <w:rsid w:val="00D578BB"/>
    <w:rsid w:val="00D6010A"/>
    <w:rsid w:val="00D666D1"/>
    <w:rsid w:val="00D73C2C"/>
    <w:rsid w:val="00D7475B"/>
    <w:rsid w:val="00D751B2"/>
    <w:rsid w:val="00D76B57"/>
    <w:rsid w:val="00D94070"/>
    <w:rsid w:val="00D9720F"/>
    <w:rsid w:val="00DA2415"/>
    <w:rsid w:val="00DA64D9"/>
    <w:rsid w:val="00DD2232"/>
    <w:rsid w:val="00DD6766"/>
    <w:rsid w:val="00E00C73"/>
    <w:rsid w:val="00E025D0"/>
    <w:rsid w:val="00E106CB"/>
    <w:rsid w:val="00E202F2"/>
    <w:rsid w:val="00E2053B"/>
    <w:rsid w:val="00E26C6B"/>
    <w:rsid w:val="00E3364D"/>
    <w:rsid w:val="00E33E52"/>
    <w:rsid w:val="00E359FE"/>
    <w:rsid w:val="00E36D83"/>
    <w:rsid w:val="00E550C5"/>
    <w:rsid w:val="00E706E8"/>
    <w:rsid w:val="00E848AB"/>
    <w:rsid w:val="00E948E9"/>
    <w:rsid w:val="00E966DB"/>
    <w:rsid w:val="00EA33E7"/>
    <w:rsid w:val="00EA6860"/>
    <w:rsid w:val="00EB1C67"/>
    <w:rsid w:val="00EB37C2"/>
    <w:rsid w:val="00EB3BD1"/>
    <w:rsid w:val="00EB5ADA"/>
    <w:rsid w:val="00EB76E3"/>
    <w:rsid w:val="00EC4423"/>
    <w:rsid w:val="00EE3295"/>
    <w:rsid w:val="00EE4DF8"/>
    <w:rsid w:val="00EE669C"/>
    <w:rsid w:val="00EE7C39"/>
    <w:rsid w:val="00F13C70"/>
    <w:rsid w:val="00F14FEC"/>
    <w:rsid w:val="00F15BB3"/>
    <w:rsid w:val="00F172DF"/>
    <w:rsid w:val="00F21E5C"/>
    <w:rsid w:val="00F26197"/>
    <w:rsid w:val="00F3269D"/>
    <w:rsid w:val="00F45236"/>
    <w:rsid w:val="00F63F1D"/>
    <w:rsid w:val="00F75AB7"/>
    <w:rsid w:val="00F7629B"/>
    <w:rsid w:val="00F76887"/>
    <w:rsid w:val="00F81A23"/>
    <w:rsid w:val="00F826F1"/>
    <w:rsid w:val="00F93319"/>
    <w:rsid w:val="00F954E0"/>
    <w:rsid w:val="00FA26FE"/>
    <w:rsid w:val="00FB0485"/>
    <w:rsid w:val="00FB5AFA"/>
    <w:rsid w:val="00FC3403"/>
    <w:rsid w:val="00FC36A6"/>
    <w:rsid w:val="00FC455D"/>
    <w:rsid w:val="00FC5324"/>
    <w:rsid w:val="00FF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F9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93319"/>
  </w:style>
  <w:style w:type="paragraph" w:customStyle="1" w:styleId="c11">
    <w:name w:val="c11"/>
    <w:basedOn w:val="a"/>
    <w:rsid w:val="00F9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93319"/>
    <w:pPr>
      <w:ind w:left="720"/>
      <w:contextualSpacing/>
    </w:pPr>
  </w:style>
  <w:style w:type="table" w:styleId="a4">
    <w:name w:val="Table Grid"/>
    <w:basedOn w:val="a1"/>
    <w:uiPriority w:val="59"/>
    <w:rsid w:val="00130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ученик-13</dc:creator>
  <cp:keywords/>
  <dc:description/>
  <cp:lastModifiedBy>ученик-13</cp:lastModifiedBy>
  <cp:revision>6</cp:revision>
  <dcterms:created xsi:type="dcterms:W3CDTF">2019-02-18T16:58:00Z</dcterms:created>
  <dcterms:modified xsi:type="dcterms:W3CDTF">2019-02-18T18:25:00Z</dcterms:modified>
</cp:coreProperties>
</file>