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2A" w:rsidRPr="00661DD2" w:rsidRDefault="00F429FE" w:rsidP="003515D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61DD2">
        <w:rPr>
          <w:rFonts w:ascii="Times New Roman" w:hAnsi="Times New Roman" w:cs="Times New Roman"/>
          <w:color w:val="000000"/>
          <w:sz w:val="24"/>
          <w:szCs w:val="24"/>
        </w:rPr>
        <w:t xml:space="preserve">В современном обществе </w:t>
      </w:r>
      <w:r w:rsidR="00D672EB" w:rsidRPr="00661DD2">
        <w:rPr>
          <w:rFonts w:ascii="Times New Roman" w:hAnsi="Times New Roman" w:cs="Times New Roman"/>
          <w:color w:val="000000"/>
          <w:sz w:val="24"/>
          <w:szCs w:val="24"/>
        </w:rPr>
        <w:t>вследствие  сложившихся обстоятельств обучение в</w:t>
      </w:r>
      <w:r w:rsidRPr="00661DD2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B03FEF" w:rsidRPr="00661DD2">
        <w:rPr>
          <w:rFonts w:ascii="Times New Roman" w:hAnsi="Times New Roman" w:cs="Times New Roman"/>
          <w:color w:val="000000"/>
          <w:sz w:val="24"/>
          <w:szCs w:val="24"/>
        </w:rPr>
        <w:t>истанционно</w:t>
      </w:r>
      <w:r w:rsidR="00D672EB" w:rsidRPr="00661DD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03FEF" w:rsidRPr="00661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2EB" w:rsidRPr="00661DD2">
        <w:rPr>
          <w:rFonts w:ascii="Times New Roman" w:hAnsi="Times New Roman" w:cs="Times New Roman"/>
          <w:color w:val="000000"/>
          <w:sz w:val="24"/>
          <w:szCs w:val="24"/>
        </w:rPr>
        <w:t>формате</w:t>
      </w:r>
      <w:r w:rsidR="00B03FEF" w:rsidRPr="00661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DD2">
        <w:rPr>
          <w:rFonts w:ascii="Times New Roman" w:hAnsi="Times New Roman" w:cs="Times New Roman"/>
          <w:color w:val="000000"/>
          <w:sz w:val="24"/>
          <w:szCs w:val="24"/>
        </w:rPr>
        <w:t xml:space="preserve">играет </w:t>
      </w:r>
      <w:r w:rsidR="00B03FEF" w:rsidRPr="00661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DD2">
        <w:rPr>
          <w:rFonts w:ascii="Times New Roman" w:hAnsi="Times New Roman" w:cs="Times New Roman"/>
          <w:color w:val="000000"/>
          <w:sz w:val="24"/>
          <w:szCs w:val="24"/>
        </w:rPr>
        <w:t xml:space="preserve">огромную роль. </w:t>
      </w:r>
      <w:r w:rsidR="00B03FEF" w:rsidRPr="00661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0DE2" w:rsidRPr="00661DD2">
        <w:rPr>
          <w:rFonts w:ascii="Times New Roman" w:hAnsi="Times New Roman" w:cs="Times New Roman"/>
          <w:color w:val="000000"/>
          <w:sz w:val="24"/>
          <w:szCs w:val="24"/>
        </w:rPr>
        <w:t>Однако, его применение в начальной школе несколько затруднительно в силу возрастных</w:t>
      </w:r>
      <w:r w:rsidR="00D672EB" w:rsidRPr="00661DD2">
        <w:rPr>
          <w:rFonts w:ascii="Times New Roman" w:hAnsi="Times New Roman" w:cs="Times New Roman"/>
          <w:color w:val="000000"/>
          <w:sz w:val="24"/>
          <w:szCs w:val="24"/>
        </w:rPr>
        <w:t xml:space="preserve"> и физиологических</w:t>
      </w:r>
      <w:r w:rsidR="00FC0DE2" w:rsidRPr="00661DD2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особенностей детей</w:t>
      </w:r>
      <w:r w:rsidR="00D672EB" w:rsidRPr="00661DD2">
        <w:rPr>
          <w:rFonts w:ascii="Times New Roman" w:hAnsi="Times New Roman" w:cs="Times New Roman"/>
          <w:color w:val="000000"/>
          <w:sz w:val="24"/>
          <w:szCs w:val="24"/>
        </w:rPr>
        <w:t>. Свои коррективы в данный формат обучения  вносит</w:t>
      </w:r>
      <w:r w:rsidR="00DD3868" w:rsidRPr="00661DD2">
        <w:rPr>
          <w:rFonts w:ascii="Times New Roman" w:hAnsi="Times New Roman" w:cs="Times New Roman"/>
          <w:color w:val="000000"/>
          <w:sz w:val="24"/>
          <w:szCs w:val="24"/>
        </w:rPr>
        <w:t xml:space="preserve"> и наличие у </w:t>
      </w:r>
      <w:proofErr w:type="gramStart"/>
      <w:r w:rsidR="00DD3868" w:rsidRPr="00661DD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DD3868" w:rsidRPr="00661DD2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оснащения, а также подключение к</w:t>
      </w:r>
      <w:r w:rsidR="00D672EB" w:rsidRPr="00661DD2">
        <w:rPr>
          <w:rFonts w:ascii="Times New Roman" w:hAnsi="Times New Roman" w:cs="Times New Roman"/>
          <w:color w:val="000000"/>
          <w:sz w:val="24"/>
          <w:szCs w:val="24"/>
        </w:rPr>
        <w:t xml:space="preserve"> сети интернет. </w:t>
      </w:r>
    </w:p>
    <w:p w:rsidR="00DD3868" w:rsidRPr="00661DD2" w:rsidRDefault="00DD3868" w:rsidP="00FB54D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DD2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уроков в дистанционной форме учителю предлагается широкий спектр </w:t>
      </w:r>
      <w:r w:rsidR="00FB54D1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веб-сервисов.</w:t>
      </w:r>
    </w:p>
    <w:p w:rsidR="0003484E" w:rsidRPr="00661DD2" w:rsidRDefault="00FB54D1" w:rsidP="007B37CD">
      <w:pPr>
        <w:spacing w:after="0" w:line="240" w:lineRule="auto"/>
        <w:ind w:firstLine="567"/>
        <w:rPr>
          <w:rFonts w:ascii="Times New Roman" w:hAnsi="Times New Roman" w:cs="Times New Roman"/>
          <w:color w:val="262F38"/>
          <w:sz w:val="24"/>
          <w:szCs w:val="24"/>
          <w:shd w:val="clear" w:color="auto" w:fill="FFFFFF"/>
        </w:rPr>
      </w:pPr>
      <w:r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 остановиться на некоторых из них. Одним из бесплатных ресурсов является «Российская электронная школа»</w:t>
      </w:r>
      <w:r w:rsidR="007B37CD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содержит готовые уроки, построенные с учётом ФГОС. В содержание каждого урока включен блок целеполагания, видеоролик  по изучаемой теме, в котором в доступной форме  изложен теоретический материал, тренировочные задания на отработку полученных знаний, контрольные задания двух вариантов. </w:t>
      </w:r>
      <w:r w:rsidR="0003484E" w:rsidRPr="00661DD2">
        <w:rPr>
          <w:rFonts w:ascii="Times New Roman" w:hAnsi="Times New Roman" w:cs="Times New Roman"/>
          <w:color w:val="262F38"/>
          <w:sz w:val="24"/>
          <w:szCs w:val="24"/>
          <w:shd w:val="clear" w:color="auto" w:fill="FFFFFF"/>
        </w:rPr>
        <w:t xml:space="preserve">Хочется отметить и то, что платформа позволяет </w:t>
      </w:r>
      <w:r w:rsidR="0003484E" w:rsidRPr="00661DD2">
        <w:rPr>
          <w:rFonts w:ascii="Times New Roman" w:hAnsi="Times New Roman" w:cs="Times New Roman"/>
          <w:color w:val="262F38"/>
          <w:sz w:val="24"/>
          <w:szCs w:val="24"/>
          <w:shd w:val="clear" w:color="auto" w:fill="FFFFFF"/>
        </w:rPr>
        <w:t xml:space="preserve"> сразу увидеть результаты выполнения проверочных работ обучающи</w:t>
      </w:r>
      <w:r w:rsidR="0003484E" w:rsidRPr="00661DD2">
        <w:rPr>
          <w:rFonts w:ascii="Times New Roman" w:hAnsi="Times New Roman" w:cs="Times New Roman"/>
          <w:color w:val="262F38"/>
          <w:sz w:val="24"/>
          <w:szCs w:val="24"/>
          <w:shd w:val="clear" w:color="auto" w:fill="FFFFFF"/>
        </w:rPr>
        <w:t xml:space="preserve">мися, </w:t>
      </w:r>
      <w:r w:rsidR="0003484E" w:rsidRPr="00661DD2">
        <w:rPr>
          <w:rFonts w:ascii="Times New Roman" w:hAnsi="Times New Roman" w:cs="Times New Roman"/>
          <w:color w:val="262F38"/>
          <w:sz w:val="24"/>
          <w:szCs w:val="24"/>
          <w:shd w:val="clear" w:color="auto" w:fill="FFFFFF"/>
        </w:rPr>
        <w:t>выставить отметки</w:t>
      </w:r>
      <w:r w:rsidR="0003484E" w:rsidRPr="00661DD2">
        <w:rPr>
          <w:rFonts w:ascii="Times New Roman" w:hAnsi="Times New Roman" w:cs="Times New Roman"/>
          <w:color w:val="262F38"/>
          <w:sz w:val="24"/>
          <w:szCs w:val="24"/>
          <w:shd w:val="clear" w:color="auto" w:fill="FFFFFF"/>
        </w:rPr>
        <w:t>.</w:t>
      </w:r>
    </w:p>
    <w:p w:rsidR="00BB0B13" w:rsidRPr="00661DD2" w:rsidRDefault="0003484E" w:rsidP="00BB0B1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661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этапе </w:t>
      </w:r>
      <w:r w:rsidRPr="00661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введения  нового материала  широкое применение обретают </w:t>
      </w:r>
      <w:r w:rsidRPr="00661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«Учебник вслух» и видеоматериалы </w:t>
      </w:r>
      <w:r w:rsidRPr="00661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сайта </w:t>
      </w:r>
      <w:r w:rsidRPr="00661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661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Инфоурок</w:t>
      </w:r>
      <w:proofErr w:type="spellEnd"/>
      <w:r w:rsidRPr="00661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661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1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Видеоуроки</w:t>
      </w:r>
      <w:proofErr w:type="spellEnd"/>
      <w:r w:rsidRPr="00661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подходят для разнообразных видов работы, как групповой, так и индивидуальной. </w:t>
      </w:r>
      <w:r w:rsidR="00BB0B13" w:rsidRPr="00661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Излагаемый материал доступен, понятен для большинства детей класса.</w:t>
      </w:r>
      <w:r w:rsidR="007B37CD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72A35" w:rsidRPr="00661DD2" w:rsidRDefault="00BB0B13" w:rsidP="00672A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уроков в дистанционном формате широко используется цифровая платформа </w:t>
      </w:r>
      <w:proofErr w:type="spellStart"/>
      <w:r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proofErr w:type="gramStart"/>
      <w:r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51AA7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ней разработаны интерактивные задания по основным предметам начальной ступени обучения. </w:t>
      </w:r>
      <w:r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данного контента возможно на всех этапах </w:t>
      </w:r>
      <w:r w:rsidR="00051AA7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  <w:r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освоения нового учебного материала - это онлайн-уроки в «виртуальном»</w:t>
      </w:r>
      <w:r w:rsidR="004C5682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классе. </w:t>
      </w:r>
      <w:r w:rsidR="004C5682" w:rsidRPr="00661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</w:t>
      </w:r>
      <w:proofErr w:type="gramStart"/>
      <w:r w:rsidR="004C5682" w:rsidRPr="00661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проведении</w:t>
      </w:r>
      <w:proofErr w:type="gramEnd"/>
      <w:r w:rsidR="004C5682" w:rsidRPr="00661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5682" w:rsidRPr="00661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которых педагог имеет возможность </w:t>
      </w:r>
      <w:r w:rsidR="004C5682" w:rsidRPr="00661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видеть, и слышать своих учеников, а также демонстрировать документы, презентации,  использовать виртуальный маркер и виртуальную указку.</w:t>
      </w:r>
      <w:r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5682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отработки практических знаний и </w:t>
      </w:r>
      <w:r w:rsidR="00051AA7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навыков </w:t>
      </w:r>
      <w:r w:rsidR="00821F1C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предлагаются </w:t>
      </w:r>
      <w:r w:rsidR="00051AA7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интересные задания, многокра</w:t>
      </w:r>
      <w:r w:rsidR="00821F1C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тное повторение материала. На основе допущенных ошибок формируется домашнее задание</w:t>
      </w:r>
      <w:r w:rsidR="00672A35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</w:t>
      </w:r>
      <w:r w:rsidR="00821F1C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2A35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каждого обучающегося. С помощью тестовых и проверочных материалов осуществляется контроль знаний. Младшим школьникам очень нравится платформа: красочные иллюстрации, увлекательные игры, путешествия, мультфильмы с персонажами,  </w:t>
      </w:r>
      <w:r w:rsidR="00051AA7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2A35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награды за выполнение заданий. </w:t>
      </w:r>
      <w:r w:rsidR="0091784F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Платформа</w:t>
      </w:r>
      <w:r w:rsidR="002C7230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основном </w:t>
      </w:r>
      <w:r w:rsidR="0091784F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 на получение детьми знаний «базового» уровня. </w:t>
      </w:r>
      <w:r w:rsidR="002C7230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1784F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230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91784F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повышенным потенциалом раз</w:t>
      </w:r>
      <w:r w:rsidR="002C7230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 познавательных процессов проходят марафоны, олимпиады по разны</w:t>
      </w:r>
      <w:r w:rsidR="00FA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C7230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предметам. </w:t>
      </w:r>
      <w:r w:rsidR="0091784F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230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</w:t>
      </w:r>
      <w:r w:rsidR="00672A35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 привлекает обучающихся</w:t>
      </w:r>
      <w:r w:rsidR="002C7230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="00672A35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возможность  участия  в разнообразных олимпиадах и </w:t>
      </w:r>
      <w:bookmarkStart w:id="0" w:name="_GoBack"/>
      <w:bookmarkEnd w:id="0"/>
      <w:r w:rsidR="00672A35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марафонах.  </w:t>
      </w:r>
      <w:r w:rsidR="00672A35" w:rsidRPr="00661DD2">
        <w:rPr>
          <w:rFonts w:ascii="Times New Roman" w:hAnsi="Times New Roman" w:cs="Times New Roman"/>
          <w:sz w:val="24"/>
          <w:szCs w:val="24"/>
        </w:rPr>
        <w:t xml:space="preserve">Стремление </w:t>
      </w:r>
      <w:r w:rsidR="00672A35" w:rsidRPr="00661DD2">
        <w:rPr>
          <w:rFonts w:ascii="Times New Roman" w:hAnsi="Times New Roman" w:cs="Times New Roman"/>
          <w:sz w:val="24"/>
          <w:szCs w:val="24"/>
        </w:rPr>
        <w:t>стать первым в рейтинге марафонов и олимпиадах</w:t>
      </w:r>
      <w:r w:rsidR="00672A35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C7230" w:rsidRPr="00661DD2" w:rsidRDefault="00BC5A18" w:rsidP="005F06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 платформы </w:t>
      </w:r>
      <w:proofErr w:type="spellStart"/>
      <w:r w:rsidR="002C7230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proofErr w:type="gramStart"/>
      <w:r w:rsidR="002C7230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2C7230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2C7230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 и при подготовке обучающихся к ВПР. </w:t>
      </w:r>
      <w:r w:rsidR="005F0634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Хочется отметить, что количество заданий, которые может выполнить ребёнок  на платформе </w:t>
      </w:r>
      <w:proofErr w:type="spellStart"/>
      <w:r w:rsidR="005F0634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proofErr w:type="gramStart"/>
      <w:r w:rsidR="005F0634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5F0634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5F0634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регламентированы СанПиН, что позволяет избежать чрезмерных перегрузок. </w:t>
      </w:r>
    </w:p>
    <w:p w:rsidR="005F0634" w:rsidRPr="00661DD2" w:rsidRDefault="00BC5A18" w:rsidP="005F06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итог, хочется отметить положительные возможности данной платформы. Во-первых, обучение строится на индивидуальном подходе к каждому ученику. Система «хвалит» за правильный ответ, в сл</w:t>
      </w:r>
      <w:r w:rsidR="00B370C9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 ошибочного ответа пред</w:t>
      </w:r>
      <w:r w:rsidR="00B370C9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370C9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 w:rsidR="00B370C9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уточняющие вопросы, которые помогают ученику найти верное решение, формирует домашнее задание на основе допущенных ошибок. Всё это позволяет повысить качество усвоения учебного материала. Во-вторых, обучение на платформе построено с учётом возрастных особенностей младшего школьника: подача материала происходит в игровой и занимательной форме. В-третьих, учитель легко может  отслеживать успехи каждого обучающегося. В-четвёртых, </w:t>
      </w:r>
      <w:r w:rsidR="005F0634" w:rsidRPr="0066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помощь учителю платформа предлагает огромное количество заданий по основным предметам начальной школы.</w:t>
      </w:r>
    </w:p>
    <w:p w:rsidR="00E721FE" w:rsidRPr="00661DD2" w:rsidRDefault="005F0634" w:rsidP="005F06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DD2"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="00E721FE" w:rsidRPr="00661DD2">
        <w:rPr>
          <w:rFonts w:ascii="Times New Roman" w:hAnsi="Times New Roman" w:cs="Times New Roman"/>
          <w:color w:val="333333"/>
          <w:sz w:val="24"/>
          <w:szCs w:val="24"/>
        </w:rPr>
        <w:t xml:space="preserve">истанционное образование - удобная и полезная форма работы. </w:t>
      </w:r>
      <w:r w:rsidR="003515DF" w:rsidRPr="00661D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Однако</w:t>
      </w:r>
      <w:proofErr w:type="gramStart"/>
      <w:r w:rsidR="003515DF" w:rsidRPr="00661D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gramEnd"/>
      <w:r w:rsidR="003515DF" w:rsidRPr="00661D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61D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515DF" w:rsidRPr="00661D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младших школьников оно больше подходит на стадии отработки материала, не на стадии объяснения. </w:t>
      </w:r>
      <w:r w:rsidR="003515DF" w:rsidRPr="00661DD2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E721FE" w:rsidRPr="00661DD2">
        <w:rPr>
          <w:rFonts w:ascii="Times New Roman" w:hAnsi="Times New Roman" w:cs="Times New Roman"/>
          <w:color w:val="333333"/>
          <w:sz w:val="24"/>
          <w:szCs w:val="24"/>
        </w:rPr>
        <w:t xml:space="preserve"> основное образование таким способом</w:t>
      </w:r>
      <w:r w:rsidRPr="00661D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721FE" w:rsidRPr="00661DD2">
        <w:rPr>
          <w:rFonts w:ascii="Times New Roman" w:hAnsi="Times New Roman" w:cs="Times New Roman"/>
          <w:color w:val="333333"/>
          <w:sz w:val="24"/>
          <w:szCs w:val="24"/>
        </w:rPr>
        <w:t xml:space="preserve"> целесообразнее получать только в том случае, если по каким-то причинам, обучающимся недоступен традиционный вариант обучения.</w:t>
      </w:r>
      <w:r w:rsidR="003515DF" w:rsidRPr="00661D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B5FF7" w:rsidRPr="00661DD2" w:rsidRDefault="007B5FF7" w:rsidP="003515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3610B" w:rsidRPr="00661DD2" w:rsidRDefault="0003610B" w:rsidP="003515DF">
      <w:pPr>
        <w:spacing w:after="0" w:line="240" w:lineRule="auto"/>
        <w:ind w:firstLine="567"/>
        <w:rPr>
          <w:rFonts w:ascii="Times New Roman" w:hAnsi="Times New Roman" w:cs="Times New Roman"/>
          <w:color w:val="262F38"/>
          <w:sz w:val="24"/>
          <w:szCs w:val="24"/>
          <w:shd w:val="clear" w:color="auto" w:fill="FFFFFF"/>
        </w:rPr>
      </w:pPr>
    </w:p>
    <w:p w:rsidR="0003610B" w:rsidRPr="00661DD2" w:rsidRDefault="0003610B" w:rsidP="003515DF">
      <w:pPr>
        <w:spacing w:after="0" w:line="240" w:lineRule="auto"/>
        <w:ind w:firstLine="567"/>
        <w:rPr>
          <w:rFonts w:ascii="Times New Roman" w:hAnsi="Times New Roman" w:cs="Times New Roman"/>
          <w:color w:val="262F38"/>
          <w:sz w:val="24"/>
          <w:szCs w:val="24"/>
          <w:shd w:val="clear" w:color="auto" w:fill="FFFFFF"/>
        </w:rPr>
      </w:pPr>
    </w:p>
    <w:p w:rsidR="0003610B" w:rsidRPr="00661DD2" w:rsidRDefault="0003610B" w:rsidP="003515DF">
      <w:pPr>
        <w:spacing w:after="0" w:line="240" w:lineRule="auto"/>
        <w:ind w:firstLine="567"/>
        <w:rPr>
          <w:rFonts w:ascii="Times New Roman" w:hAnsi="Times New Roman" w:cs="Times New Roman"/>
          <w:color w:val="262F38"/>
          <w:sz w:val="24"/>
          <w:szCs w:val="24"/>
          <w:shd w:val="clear" w:color="auto" w:fill="FFFFFF"/>
        </w:rPr>
      </w:pPr>
    </w:p>
    <w:p w:rsidR="0003610B" w:rsidRPr="00661DD2" w:rsidRDefault="0003610B" w:rsidP="003515DF">
      <w:pPr>
        <w:spacing w:after="0" w:line="240" w:lineRule="auto"/>
        <w:ind w:firstLine="567"/>
        <w:rPr>
          <w:rFonts w:ascii="Times New Roman" w:hAnsi="Times New Roman" w:cs="Times New Roman"/>
          <w:color w:val="262F38"/>
          <w:sz w:val="24"/>
          <w:szCs w:val="24"/>
          <w:shd w:val="clear" w:color="auto" w:fill="FFFFFF"/>
        </w:rPr>
      </w:pPr>
    </w:p>
    <w:p w:rsidR="0003610B" w:rsidRPr="00661DD2" w:rsidRDefault="0003610B" w:rsidP="003515DF">
      <w:pPr>
        <w:spacing w:after="0" w:line="240" w:lineRule="auto"/>
        <w:ind w:firstLine="567"/>
        <w:rPr>
          <w:rFonts w:ascii="Times New Roman" w:hAnsi="Times New Roman" w:cs="Times New Roman"/>
          <w:color w:val="262F38"/>
          <w:sz w:val="24"/>
          <w:szCs w:val="24"/>
          <w:shd w:val="clear" w:color="auto" w:fill="FFFFFF"/>
        </w:rPr>
      </w:pPr>
    </w:p>
    <w:p w:rsidR="0003610B" w:rsidRPr="00661DD2" w:rsidRDefault="0003610B" w:rsidP="003515DF">
      <w:pPr>
        <w:spacing w:after="0" w:line="240" w:lineRule="auto"/>
        <w:ind w:firstLine="567"/>
        <w:rPr>
          <w:rFonts w:ascii="Times New Roman" w:hAnsi="Times New Roman" w:cs="Times New Roman"/>
          <w:color w:val="262F38"/>
          <w:sz w:val="24"/>
          <w:szCs w:val="24"/>
          <w:shd w:val="clear" w:color="auto" w:fill="FFFFFF"/>
        </w:rPr>
      </w:pPr>
    </w:p>
    <w:p w:rsidR="0003610B" w:rsidRPr="00661DD2" w:rsidRDefault="0003610B" w:rsidP="003515DF">
      <w:pPr>
        <w:spacing w:after="0" w:line="240" w:lineRule="auto"/>
        <w:ind w:firstLine="567"/>
        <w:rPr>
          <w:rFonts w:ascii="Times New Roman" w:hAnsi="Times New Roman" w:cs="Times New Roman"/>
          <w:color w:val="262F38"/>
          <w:sz w:val="24"/>
          <w:szCs w:val="24"/>
          <w:shd w:val="clear" w:color="auto" w:fill="FFFFFF"/>
        </w:rPr>
      </w:pPr>
    </w:p>
    <w:p w:rsidR="0003610B" w:rsidRPr="00661DD2" w:rsidRDefault="0003610B" w:rsidP="003515DF">
      <w:pPr>
        <w:spacing w:after="0" w:line="240" w:lineRule="auto"/>
        <w:ind w:firstLine="567"/>
        <w:rPr>
          <w:rFonts w:ascii="Times New Roman" w:hAnsi="Times New Roman" w:cs="Times New Roman"/>
          <w:color w:val="262F38"/>
          <w:sz w:val="24"/>
          <w:szCs w:val="24"/>
          <w:shd w:val="clear" w:color="auto" w:fill="FFFFFF"/>
        </w:rPr>
      </w:pPr>
    </w:p>
    <w:p w:rsidR="0003610B" w:rsidRPr="00661DD2" w:rsidRDefault="0003610B" w:rsidP="003515DF">
      <w:pPr>
        <w:spacing w:after="0" w:line="240" w:lineRule="auto"/>
        <w:ind w:firstLine="567"/>
        <w:rPr>
          <w:rFonts w:ascii="Times New Roman" w:hAnsi="Times New Roman" w:cs="Times New Roman"/>
          <w:color w:val="262F38"/>
          <w:sz w:val="24"/>
          <w:szCs w:val="24"/>
          <w:shd w:val="clear" w:color="auto" w:fill="FFFFFF"/>
        </w:rPr>
      </w:pPr>
    </w:p>
    <w:p w:rsidR="0003610B" w:rsidRPr="00661DD2" w:rsidRDefault="0003610B" w:rsidP="003515DF">
      <w:pPr>
        <w:spacing w:after="0" w:line="240" w:lineRule="auto"/>
        <w:ind w:firstLine="567"/>
        <w:rPr>
          <w:rFonts w:ascii="Times New Roman" w:hAnsi="Times New Roman" w:cs="Times New Roman"/>
          <w:color w:val="262F38"/>
          <w:sz w:val="24"/>
          <w:szCs w:val="24"/>
          <w:shd w:val="clear" w:color="auto" w:fill="FFFFFF"/>
        </w:rPr>
      </w:pPr>
    </w:p>
    <w:p w:rsidR="0003610B" w:rsidRPr="00661DD2" w:rsidRDefault="0003610B" w:rsidP="003515DF">
      <w:pPr>
        <w:spacing w:after="0" w:line="240" w:lineRule="auto"/>
        <w:ind w:firstLine="567"/>
        <w:rPr>
          <w:rFonts w:ascii="Times New Roman" w:hAnsi="Times New Roman" w:cs="Times New Roman"/>
          <w:color w:val="262F38"/>
          <w:sz w:val="24"/>
          <w:szCs w:val="24"/>
          <w:shd w:val="clear" w:color="auto" w:fill="FFFFFF"/>
        </w:rPr>
      </w:pPr>
    </w:p>
    <w:p w:rsidR="0003610B" w:rsidRPr="00661DD2" w:rsidRDefault="0003610B" w:rsidP="003515DF">
      <w:pPr>
        <w:spacing w:after="0" w:line="240" w:lineRule="auto"/>
        <w:ind w:firstLine="567"/>
        <w:rPr>
          <w:rFonts w:ascii="Times New Roman" w:hAnsi="Times New Roman" w:cs="Times New Roman"/>
          <w:color w:val="262F38"/>
          <w:sz w:val="24"/>
          <w:szCs w:val="24"/>
          <w:shd w:val="clear" w:color="auto" w:fill="FFFFFF"/>
        </w:rPr>
      </w:pPr>
    </w:p>
    <w:p w:rsidR="0003610B" w:rsidRPr="00661DD2" w:rsidRDefault="0003610B" w:rsidP="003515DF">
      <w:pPr>
        <w:spacing w:after="0" w:line="240" w:lineRule="auto"/>
        <w:ind w:firstLine="567"/>
        <w:rPr>
          <w:rFonts w:ascii="Times New Roman" w:hAnsi="Times New Roman" w:cs="Times New Roman"/>
          <w:color w:val="262F38"/>
          <w:sz w:val="24"/>
          <w:szCs w:val="24"/>
          <w:shd w:val="clear" w:color="auto" w:fill="FFFFFF"/>
        </w:rPr>
      </w:pPr>
    </w:p>
    <w:p w:rsidR="0003610B" w:rsidRPr="00661DD2" w:rsidRDefault="0003610B" w:rsidP="003515DF">
      <w:pPr>
        <w:spacing w:after="0" w:line="240" w:lineRule="auto"/>
        <w:ind w:firstLine="567"/>
        <w:rPr>
          <w:rFonts w:ascii="Times New Roman" w:hAnsi="Times New Roman" w:cs="Times New Roman"/>
          <w:color w:val="262F38"/>
          <w:sz w:val="24"/>
          <w:szCs w:val="24"/>
          <w:shd w:val="clear" w:color="auto" w:fill="FFFFFF"/>
        </w:rPr>
      </w:pPr>
    </w:p>
    <w:p w:rsidR="0003610B" w:rsidRPr="00661DD2" w:rsidRDefault="0003610B" w:rsidP="003515DF">
      <w:pPr>
        <w:spacing w:after="0" w:line="240" w:lineRule="auto"/>
        <w:ind w:firstLine="567"/>
        <w:rPr>
          <w:rFonts w:ascii="Times New Roman" w:hAnsi="Times New Roman" w:cs="Times New Roman"/>
          <w:color w:val="262F38"/>
          <w:sz w:val="24"/>
          <w:szCs w:val="24"/>
          <w:shd w:val="clear" w:color="auto" w:fill="FFFFFF"/>
        </w:rPr>
      </w:pPr>
    </w:p>
    <w:p w:rsidR="0003610B" w:rsidRPr="00661DD2" w:rsidRDefault="0003610B" w:rsidP="003515DF">
      <w:pPr>
        <w:spacing w:after="0" w:line="240" w:lineRule="auto"/>
        <w:ind w:firstLine="567"/>
        <w:rPr>
          <w:rFonts w:ascii="Times New Roman" w:hAnsi="Times New Roman" w:cs="Times New Roman"/>
          <w:color w:val="262F38"/>
          <w:sz w:val="24"/>
          <w:szCs w:val="24"/>
          <w:shd w:val="clear" w:color="auto" w:fill="FFFFFF"/>
        </w:rPr>
      </w:pPr>
    </w:p>
    <w:p w:rsidR="0003610B" w:rsidRPr="00661DD2" w:rsidRDefault="0003610B" w:rsidP="003515DF">
      <w:pPr>
        <w:spacing w:after="0" w:line="240" w:lineRule="auto"/>
        <w:ind w:firstLine="567"/>
        <w:rPr>
          <w:rFonts w:ascii="Times New Roman" w:hAnsi="Times New Roman" w:cs="Times New Roman"/>
          <w:color w:val="262F38"/>
          <w:sz w:val="24"/>
          <w:szCs w:val="24"/>
          <w:shd w:val="clear" w:color="auto" w:fill="FFFFFF"/>
        </w:rPr>
      </w:pPr>
    </w:p>
    <w:p w:rsidR="002D42D1" w:rsidRPr="00661DD2" w:rsidRDefault="002D42D1" w:rsidP="002D42D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262F38"/>
          <w:sz w:val="24"/>
          <w:szCs w:val="24"/>
          <w:shd w:val="clear" w:color="auto" w:fill="FFFFFF"/>
        </w:rPr>
      </w:pPr>
    </w:p>
    <w:sectPr w:rsidR="002D42D1" w:rsidRPr="00661DD2" w:rsidSect="00FA6B1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091A"/>
    <w:multiLevelType w:val="multilevel"/>
    <w:tmpl w:val="BDDE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23"/>
    <w:rsid w:val="0003484E"/>
    <w:rsid w:val="0003610B"/>
    <w:rsid w:val="00051AA7"/>
    <w:rsid w:val="000B0352"/>
    <w:rsid w:val="000F3331"/>
    <w:rsid w:val="0011594C"/>
    <w:rsid w:val="0017374E"/>
    <w:rsid w:val="002275D1"/>
    <w:rsid w:val="002C7230"/>
    <w:rsid w:val="002D42D1"/>
    <w:rsid w:val="003515DF"/>
    <w:rsid w:val="003E59B9"/>
    <w:rsid w:val="00453961"/>
    <w:rsid w:val="004C5682"/>
    <w:rsid w:val="004E2D2A"/>
    <w:rsid w:val="005F0634"/>
    <w:rsid w:val="00661DD2"/>
    <w:rsid w:val="00672A35"/>
    <w:rsid w:val="00697EAF"/>
    <w:rsid w:val="00700FB1"/>
    <w:rsid w:val="007B37CD"/>
    <w:rsid w:val="007B5FF7"/>
    <w:rsid w:val="00821F1C"/>
    <w:rsid w:val="00836068"/>
    <w:rsid w:val="0091784F"/>
    <w:rsid w:val="00921B09"/>
    <w:rsid w:val="00966B76"/>
    <w:rsid w:val="009838A6"/>
    <w:rsid w:val="00987447"/>
    <w:rsid w:val="00B03FEF"/>
    <w:rsid w:val="00B2261D"/>
    <w:rsid w:val="00B370C9"/>
    <w:rsid w:val="00BB0B13"/>
    <w:rsid w:val="00BC5A18"/>
    <w:rsid w:val="00C04523"/>
    <w:rsid w:val="00C52C97"/>
    <w:rsid w:val="00D672EB"/>
    <w:rsid w:val="00DD3868"/>
    <w:rsid w:val="00E721FE"/>
    <w:rsid w:val="00E90C15"/>
    <w:rsid w:val="00ED1C36"/>
    <w:rsid w:val="00F429FE"/>
    <w:rsid w:val="00FA6B1D"/>
    <w:rsid w:val="00FB54D1"/>
    <w:rsid w:val="00FC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3FEF"/>
    <w:rPr>
      <w:b/>
      <w:bCs/>
    </w:rPr>
  </w:style>
  <w:style w:type="character" w:styleId="a4">
    <w:name w:val="Hyperlink"/>
    <w:basedOn w:val="a0"/>
    <w:uiPriority w:val="99"/>
    <w:semiHidden/>
    <w:unhideWhenUsed/>
    <w:rsid w:val="00ED1C3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2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5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3FEF"/>
    <w:rPr>
      <w:b/>
      <w:bCs/>
    </w:rPr>
  </w:style>
  <w:style w:type="character" w:styleId="a4">
    <w:name w:val="Hyperlink"/>
    <w:basedOn w:val="a0"/>
    <w:uiPriority w:val="99"/>
    <w:semiHidden/>
    <w:unhideWhenUsed/>
    <w:rsid w:val="00ED1C3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2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43AD-AE8C-4E8A-A598-1898BC2C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Михаил</cp:lastModifiedBy>
  <cp:revision>18</cp:revision>
  <cp:lastPrinted>2021-03-16T12:00:00Z</cp:lastPrinted>
  <dcterms:created xsi:type="dcterms:W3CDTF">2021-03-14T16:13:00Z</dcterms:created>
  <dcterms:modified xsi:type="dcterms:W3CDTF">2022-03-29T14:59:00Z</dcterms:modified>
</cp:coreProperties>
</file>