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35A1" w14:textId="77777777" w:rsidR="006771DE" w:rsidRDefault="00E777E6" w:rsidP="00E777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ОЛИМПИАДНЫЕ ЗАДАЧИ НА УРОКАХ ГЕОМЕТРИИ</w:t>
      </w:r>
    </w:p>
    <w:p w14:paraId="7F242A77" w14:textId="77777777" w:rsidR="00E777E6" w:rsidRDefault="006771DE" w:rsidP="00E777E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 8 КЛАССЕ</w:t>
      </w:r>
    </w:p>
    <w:p w14:paraId="60267D06" w14:textId="77777777" w:rsidR="0066727D" w:rsidRDefault="00E777E6" w:rsidP="0066727D">
      <w:pPr>
        <w:spacing w:after="0" w:line="240" w:lineRule="auto"/>
        <w:jc w:val="right"/>
        <w:rPr>
          <w:rFonts w:ascii="Times New Roman" w:eastAsia="Times New Roman" w:hAnsi="Times New Roman" w:cs="Times New Roman"/>
          <w:bCs/>
          <w:sz w:val="28"/>
          <w:szCs w:val="28"/>
          <w:lang w:eastAsia="ru-RU"/>
        </w:rPr>
      </w:pPr>
      <w:r w:rsidRPr="0066727D">
        <w:rPr>
          <w:rFonts w:ascii="Times New Roman" w:eastAsia="Times New Roman" w:hAnsi="Times New Roman" w:cs="Times New Roman"/>
          <w:bCs/>
          <w:sz w:val="28"/>
          <w:szCs w:val="28"/>
          <w:lang w:eastAsia="ru-RU"/>
        </w:rPr>
        <w:t>Ковалевская Марина Евгеньевна</w:t>
      </w:r>
      <w:r w:rsidR="0066727D" w:rsidRPr="0066727D">
        <w:rPr>
          <w:rFonts w:ascii="Times New Roman" w:eastAsia="Times New Roman" w:hAnsi="Times New Roman" w:cs="Times New Roman"/>
          <w:bCs/>
          <w:sz w:val="28"/>
          <w:szCs w:val="28"/>
          <w:lang w:eastAsia="ru-RU"/>
        </w:rPr>
        <w:t xml:space="preserve">, </w:t>
      </w:r>
    </w:p>
    <w:p w14:paraId="297E144A" w14:textId="15650967" w:rsidR="00E777E6" w:rsidRPr="0066727D" w:rsidRDefault="0066727D" w:rsidP="0066727D">
      <w:pPr>
        <w:spacing w:after="0" w:line="240" w:lineRule="auto"/>
        <w:jc w:val="right"/>
        <w:rPr>
          <w:rFonts w:ascii="Times New Roman" w:eastAsia="Times New Roman" w:hAnsi="Times New Roman" w:cs="Times New Roman"/>
          <w:bCs/>
          <w:sz w:val="28"/>
          <w:szCs w:val="28"/>
          <w:lang w:eastAsia="ru-RU"/>
        </w:rPr>
      </w:pPr>
      <w:r w:rsidRPr="0066727D">
        <w:rPr>
          <w:rFonts w:ascii="Times New Roman" w:eastAsia="Times New Roman" w:hAnsi="Times New Roman" w:cs="Times New Roman"/>
          <w:bCs/>
          <w:sz w:val="28"/>
          <w:szCs w:val="28"/>
          <w:lang w:eastAsia="ru-RU"/>
        </w:rPr>
        <w:t>учитель математики высшей квалификационной категории</w:t>
      </w:r>
    </w:p>
    <w:p w14:paraId="251BD5D8" w14:textId="77777777" w:rsidR="0066727D" w:rsidRDefault="00E777E6" w:rsidP="0066727D">
      <w:pPr>
        <w:spacing w:after="0" w:line="240" w:lineRule="auto"/>
        <w:jc w:val="right"/>
        <w:rPr>
          <w:rFonts w:ascii="Times New Roman" w:hAnsi="Times New Roman" w:cs="Times New Roman"/>
          <w:i/>
          <w:sz w:val="28"/>
          <w:szCs w:val="28"/>
        </w:rPr>
      </w:pPr>
      <w:r w:rsidRPr="00E777E6">
        <w:rPr>
          <w:rFonts w:ascii="Times New Roman" w:hAnsi="Times New Roman" w:cs="Times New Roman"/>
          <w:i/>
          <w:sz w:val="28"/>
          <w:szCs w:val="28"/>
        </w:rPr>
        <w:t>Государственное бюджетное нетиповое общеобразовательное учреждение «Губернаторский многопрофильный лицей-интернат»</w:t>
      </w:r>
      <w:r>
        <w:rPr>
          <w:rFonts w:ascii="Times New Roman" w:hAnsi="Times New Roman" w:cs="Times New Roman"/>
          <w:i/>
          <w:sz w:val="28"/>
          <w:szCs w:val="28"/>
        </w:rPr>
        <w:t>,</w:t>
      </w:r>
    </w:p>
    <w:p w14:paraId="64DD1480" w14:textId="3F972965" w:rsidR="00E777E6" w:rsidRDefault="00E777E6" w:rsidP="0066727D">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г. Кемерово</w:t>
      </w:r>
    </w:p>
    <w:p w14:paraId="073159E8" w14:textId="77777777" w:rsidR="00983401" w:rsidRPr="00E777E6" w:rsidRDefault="00983401" w:rsidP="00E777E6">
      <w:pPr>
        <w:spacing w:after="0" w:line="240" w:lineRule="auto"/>
        <w:jc w:val="center"/>
        <w:rPr>
          <w:rFonts w:ascii="Times New Roman" w:eastAsia="Times New Roman" w:hAnsi="Times New Roman" w:cs="Times New Roman"/>
          <w:b/>
          <w:i/>
          <w:sz w:val="28"/>
          <w:szCs w:val="28"/>
          <w:lang w:eastAsia="ru-RU"/>
        </w:rPr>
      </w:pPr>
    </w:p>
    <w:p w14:paraId="76935D54" w14:textId="0339581A" w:rsidR="003914E4" w:rsidRPr="00490092" w:rsidRDefault="003B4255" w:rsidP="00983401">
      <w:pPr>
        <w:pStyle w:val="Default"/>
        <w:ind w:firstLine="360"/>
        <w:jc w:val="both"/>
        <w:rPr>
          <w:rFonts w:ascii="Times New Roman" w:hAnsi="Times New Roman" w:cs="Times New Roman"/>
        </w:rPr>
      </w:pPr>
      <w:r>
        <w:rPr>
          <w:rFonts w:ascii="Times New Roman" w:hAnsi="Times New Roman" w:cs="Times New Roman"/>
        </w:rPr>
        <w:t xml:space="preserve">В </w:t>
      </w:r>
      <w:r w:rsidR="003914E4" w:rsidRPr="00490092">
        <w:rPr>
          <w:rFonts w:ascii="Times New Roman" w:hAnsi="Times New Roman" w:cs="Times New Roman"/>
        </w:rPr>
        <w:t>процессе  обучения математике каждый ученик должен овладеть комплексом математических знаний, умений и навыков, необходимых для повседневной жизни на высоком качественном уровне и для профессиональной деятельности, для изучения на современном уровне школьных предметов естественнонаучного и гуманитарного циклов и для продолжения изучения математики в любой из форм непрерывного образования (в том числе, на уровне основной школы, при переходе к обучению в любом профиле на старшей ступени школы [1].</w:t>
      </w:r>
    </w:p>
    <w:p w14:paraId="35FC1406" w14:textId="77777777" w:rsidR="002C6DCC" w:rsidRPr="003B4255" w:rsidRDefault="002C6DCC" w:rsidP="002C6DCC">
      <w:pPr>
        <w:pStyle w:val="Default"/>
        <w:ind w:firstLine="360"/>
        <w:jc w:val="both"/>
        <w:rPr>
          <w:rFonts w:ascii="Times New Roman" w:eastAsia="Times New Roman" w:hAnsi="Times New Roman" w:cs="Times New Roman"/>
          <w:color w:val="auto"/>
          <w:lang w:eastAsia="ru-RU"/>
        </w:rPr>
      </w:pPr>
      <w:r w:rsidRPr="003B4255">
        <w:rPr>
          <w:rFonts w:ascii="Times New Roman" w:eastAsia="Times New Roman" w:hAnsi="Times New Roman" w:cs="Times New Roman"/>
          <w:color w:val="auto"/>
          <w:lang w:eastAsia="ru-RU"/>
        </w:rPr>
        <w:t>Активное обучение математике, понимаемое как обучение математической деятельности, предполагает несколько этапов, которые должны освоить школьники. На первом этапе прямое применение в знакомой ситуации известных фактов, стандартных приемов, распознавание математических объектов и свойств, применение известных алгоритмов, работа со стандартными, знакомыми выражениями и формулами, непосредственное выполнение вычислений. На втором - репродуктивная деятельность по решению задач, которые, хотя и не являются типичными, но все же знакомы учащимся или выходят за рамки известного лишь в очень малой степени.  Третий этап строится как развитие предыдущего уровня. Для решения задач этого уровня требуются определенная интуиция, размышления и творчество в выборе математического инструментария, интегрирование знаний из разных разделов курса математики, самостоят</w:t>
      </w:r>
      <w:r w:rsidRPr="007156A7">
        <w:rPr>
          <w:rFonts w:ascii="Times New Roman" w:eastAsia="Times New Roman" w:hAnsi="Times New Roman" w:cs="Times New Roman"/>
          <w:color w:val="auto"/>
          <w:lang w:eastAsia="ru-RU"/>
        </w:rPr>
        <w:t>ельная</w:t>
      </w:r>
      <w:r w:rsidRPr="00073EA0">
        <w:rPr>
          <w:rFonts w:ascii="Times New Roman" w:eastAsia="Times New Roman" w:hAnsi="Times New Roman" w:cs="Times New Roman"/>
          <w:color w:val="auto"/>
          <w:sz w:val="32"/>
          <w:szCs w:val="32"/>
          <w:lang w:eastAsia="ru-RU"/>
        </w:rPr>
        <w:t xml:space="preserve"> </w:t>
      </w:r>
      <w:r w:rsidRPr="003B4255">
        <w:rPr>
          <w:rFonts w:ascii="Times New Roman" w:eastAsia="Times New Roman" w:hAnsi="Times New Roman" w:cs="Times New Roman"/>
          <w:color w:val="auto"/>
          <w:lang w:eastAsia="ru-RU"/>
        </w:rPr>
        <w:t xml:space="preserve">разработка алгоритма действий. </w:t>
      </w:r>
    </w:p>
    <w:p w14:paraId="22990811" w14:textId="77777777" w:rsidR="002C6DCC" w:rsidRPr="003B4255" w:rsidRDefault="002C6DCC" w:rsidP="002B0AC5">
      <w:pPr>
        <w:spacing w:after="0" w:line="240" w:lineRule="auto"/>
        <w:ind w:firstLine="360"/>
        <w:jc w:val="both"/>
        <w:rPr>
          <w:rFonts w:ascii="Times New Roman" w:eastAsia="Times New Roman" w:hAnsi="Times New Roman" w:cs="Times New Roman"/>
          <w:sz w:val="24"/>
          <w:szCs w:val="24"/>
          <w:lang w:eastAsia="ru-RU"/>
        </w:rPr>
      </w:pPr>
      <w:r w:rsidRPr="003B4255">
        <w:rPr>
          <w:rFonts w:ascii="Times New Roman" w:eastAsia="Times New Roman" w:hAnsi="Times New Roman" w:cs="Times New Roman"/>
          <w:sz w:val="24"/>
          <w:szCs w:val="24"/>
          <w:lang w:eastAsia="ru-RU"/>
        </w:rPr>
        <w:t xml:space="preserve">В процессе обучения </w:t>
      </w:r>
      <w:r w:rsidR="00180FC3" w:rsidRPr="003B4255">
        <w:rPr>
          <w:rFonts w:ascii="Times New Roman" w:eastAsia="Times New Roman" w:hAnsi="Times New Roman" w:cs="Times New Roman"/>
          <w:sz w:val="24"/>
          <w:szCs w:val="24"/>
          <w:lang w:eastAsia="ru-RU"/>
        </w:rPr>
        <w:t xml:space="preserve">математики </w:t>
      </w:r>
      <w:r w:rsidRPr="003B4255">
        <w:rPr>
          <w:rFonts w:ascii="Times New Roman" w:eastAsia="Times New Roman" w:hAnsi="Times New Roman" w:cs="Times New Roman"/>
          <w:sz w:val="24"/>
          <w:szCs w:val="24"/>
          <w:lang w:eastAsia="ru-RU"/>
        </w:rPr>
        <w:t xml:space="preserve"> у </w:t>
      </w:r>
      <w:r w:rsidR="00180FC3" w:rsidRPr="003B4255">
        <w:rPr>
          <w:rFonts w:ascii="Times New Roman" w:eastAsia="Times New Roman" w:hAnsi="Times New Roman" w:cs="Times New Roman"/>
          <w:sz w:val="24"/>
          <w:szCs w:val="24"/>
          <w:lang w:eastAsia="ru-RU"/>
        </w:rPr>
        <w:t>школьников</w:t>
      </w:r>
      <w:r w:rsidRPr="003B4255">
        <w:rPr>
          <w:rFonts w:ascii="Times New Roman" w:eastAsia="Times New Roman" w:hAnsi="Times New Roman" w:cs="Times New Roman"/>
          <w:sz w:val="24"/>
          <w:szCs w:val="24"/>
          <w:lang w:eastAsia="ru-RU"/>
        </w:rPr>
        <w:t xml:space="preserve"> формируются навыки исследовательской работы, научного творчества.</w:t>
      </w:r>
    </w:p>
    <w:p w14:paraId="07037639" w14:textId="5B9338B9" w:rsidR="00C37DD8" w:rsidRDefault="00C37DD8" w:rsidP="00C37DD8">
      <w:pPr>
        <w:pStyle w:val="Default"/>
        <w:ind w:firstLine="375"/>
        <w:jc w:val="both"/>
        <w:rPr>
          <w:rFonts w:ascii="Times New Roman" w:hAnsi="Times New Roman" w:cs="Times New Roman"/>
        </w:rPr>
      </w:pPr>
      <w:r w:rsidRPr="003B4255">
        <w:rPr>
          <w:rFonts w:ascii="Times New Roman" w:hAnsi="Times New Roman" w:cs="Times New Roman"/>
        </w:rPr>
        <w:t xml:space="preserve">Для достижения каждого уровня учитель должен обучать учащихся не заучивать готовый материал, а открывать </w:t>
      </w:r>
      <w:r w:rsidRPr="003B4255">
        <w:rPr>
          <w:rFonts w:ascii="Times New Roman" w:hAnsi="Times New Roman" w:cs="Times New Roman"/>
          <w:i/>
        </w:rPr>
        <w:t xml:space="preserve">математические истины </w:t>
      </w:r>
      <w:r w:rsidRPr="003B4255">
        <w:rPr>
          <w:rFonts w:ascii="Times New Roman" w:hAnsi="Times New Roman" w:cs="Times New Roman"/>
        </w:rPr>
        <w:t xml:space="preserve">(открывать для себя то, что уже открыто в науке), </w:t>
      </w:r>
      <w:r w:rsidRPr="003B4255">
        <w:rPr>
          <w:rFonts w:ascii="Times New Roman" w:hAnsi="Times New Roman" w:cs="Times New Roman"/>
          <w:i/>
        </w:rPr>
        <w:t>логически организовывать</w:t>
      </w:r>
      <w:r w:rsidRPr="003B4255">
        <w:rPr>
          <w:rFonts w:ascii="Times New Roman" w:hAnsi="Times New Roman" w:cs="Times New Roman"/>
        </w:rPr>
        <w:t xml:space="preserve"> добытый опытным путем математический материал (хотя он уже организован в науке) и, наконец, применять теорию в различных конкретных ситуациях.</w:t>
      </w:r>
    </w:p>
    <w:p w14:paraId="5A8FB067" w14:textId="3ED56450" w:rsidR="007156A7" w:rsidRDefault="007156A7" w:rsidP="006424D3">
      <w:pPr>
        <w:pStyle w:val="Default"/>
        <w:ind w:firstLine="375"/>
        <w:jc w:val="both"/>
        <w:rPr>
          <w:rFonts w:ascii="Times New Roman" w:hAnsi="Times New Roman" w:cs="Times New Roman"/>
        </w:rPr>
      </w:pPr>
      <w:r w:rsidRPr="007156A7">
        <w:rPr>
          <w:rFonts w:ascii="Times New Roman" w:hAnsi="Times New Roman" w:cs="Times New Roman"/>
        </w:rPr>
        <w:t>Решение геометрических задач — процесс творческий и обучить ему учеников — дело трудоемкое, требующее больших временных затрат. При решении задач школьной алгебры и математического анализа, как правило,  применяются стандартные алгоритмы, выучить и применять которые существенно проще, чем находить путь решения к каждой задаче из геометрии. На уроках геометрии перед учителем возникает ряд проблем – это отсутствие интереса к предмету, низкий уровень умений решать задачи, низкий уровень развития пространственного мышления, низкий уровень развития логического мышления, низкий уровень умений строить рисунки по условию задач, несформированность умений вести доказательные рассуждения.</w:t>
      </w:r>
      <w:r>
        <w:rPr>
          <w:rFonts w:ascii="Times New Roman" w:hAnsi="Times New Roman" w:cs="Times New Roman"/>
        </w:rPr>
        <w:t xml:space="preserve"> </w:t>
      </w:r>
    </w:p>
    <w:p w14:paraId="21893860" w14:textId="633F4631" w:rsidR="007156A7" w:rsidRPr="007156A7" w:rsidRDefault="007156A7" w:rsidP="006424D3">
      <w:pPr>
        <w:pStyle w:val="Default"/>
        <w:ind w:firstLine="375"/>
        <w:jc w:val="both"/>
        <w:rPr>
          <w:rFonts w:ascii="Times New Roman" w:hAnsi="Times New Roman" w:cs="Times New Roman"/>
          <w:b/>
        </w:rPr>
      </w:pPr>
      <w:r>
        <w:rPr>
          <w:rFonts w:ascii="Times New Roman" w:hAnsi="Times New Roman" w:cs="Times New Roman"/>
        </w:rPr>
        <w:t xml:space="preserve">Вовлечение учащихся в математическую олимпиадную деятельность становится не простой работой по преодолению вышеперечисленных проблем, а также и «страхом»  учеников перед решением нестандартных задач. Для преодоления таких «страхов» на уроках математики я использую олимпиадные задачи разного уровня сложности. </w:t>
      </w:r>
      <w:r w:rsidR="00257B01">
        <w:rPr>
          <w:rFonts w:ascii="Times New Roman" w:hAnsi="Times New Roman" w:cs="Times New Roman"/>
        </w:rPr>
        <w:t>Использовать такие задачи можно как основной материал урока или для закрепления</w:t>
      </w:r>
      <w:r w:rsidR="00861D6C">
        <w:rPr>
          <w:rFonts w:ascii="Times New Roman" w:hAnsi="Times New Roman" w:cs="Times New Roman"/>
        </w:rPr>
        <w:t xml:space="preserve"> темы.</w:t>
      </w:r>
      <w:r w:rsidR="00257B01">
        <w:rPr>
          <w:rFonts w:ascii="Times New Roman" w:hAnsi="Times New Roman" w:cs="Times New Roman"/>
        </w:rPr>
        <w:t xml:space="preserve"> </w:t>
      </w:r>
      <w:r w:rsidR="00861D6C">
        <w:rPr>
          <w:rFonts w:ascii="Times New Roman" w:hAnsi="Times New Roman" w:cs="Times New Roman"/>
        </w:rPr>
        <w:t>Т</w:t>
      </w:r>
      <w:r w:rsidR="00257B01">
        <w:rPr>
          <w:rFonts w:ascii="Times New Roman" w:hAnsi="Times New Roman" w:cs="Times New Roman"/>
        </w:rPr>
        <w:t xml:space="preserve">огда </w:t>
      </w:r>
      <w:r w:rsidR="00861D6C">
        <w:rPr>
          <w:rFonts w:ascii="Times New Roman" w:hAnsi="Times New Roman" w:cs="Times New Roman"/>
        </w:rPr>
        <w:t xml:space="preserve">надо подобрать </w:t>
      </w:r>
      <w:r w:rsidR="00257B01">
        <w:rPr>
          <w:rFonts w:ascii="Times New Roman" w:hAnsi="Times New Roman" w:cs="Times New Roman"/>
        </w:rPr>
        <w:t xml:space="preserve">задачи, </w:t>
      </w:r>
      <w:r w:rsidR="00861D6C">
        <w:rPr>
          <w:rFonts w:ascii="Times New Roman" w:hAnsi="Times New Roman" w:cs="Times New Roman"/>
        </w:rPr>
        <w:t xml:space="preserve"> которые при выстраивании системы наводящих вопросов сможет решить большая часть класса. Если использовать задачи олимпиадного характера для разминки, подготовки к основной части урока, то можно использовать материалы для </w:t>
      </w:r>
      <w:r w:rsidR="00861D6C">
        <w:rPr>
          <w:rFonts w:ascii="Times New Roman" w:hAnsi="Times New Roman" w:cs="Times New Roman"/>
        </w:rPr>
        <w:lastRenderedPageBreak/>
        <w:t>проведения олимпиад для уча</w:t>
      </w:r>
      <w:r w:rsidR="009D0212">
        <w:rPr>
          <w:rFonts w:ascii="Times New Roman" w:hAnsi="Times New Roman" w:cs="Times New Roman"/>
        </w:rPr>
        <w:t xml:space="preserve">щихся младших классов. Такие задания интересны ученикам тем, что не требуют знания специальных формул, позволяют продемонстрировать свои навыки логических рассуждений и математических навыков. </w:t>
      </w:r>
    </w:p>
    <w:p w14:paraId="2CA29EFE" w14:textId="0332A572" w:rsidR="001E601D" w:rsidRPr="009D0212" w:rsidRDefault="001E601D" w:rsidP="006424D3">
      <w:pPr>
        <w:spacing w:after="0" w:line="240" w:lineRule="auto"/>
        <w:jc w:val="both"/>
        <w:rPr>
          <w:rFonts w:ascii="Times New Roman" w:eastAsia="Times New Roman" w:hAnsi="Times New Roman" w:cs="Times New Roman"/>
          <w:sz w:val="24"/>
          <w:szCs w:val="24"/>
          <w:lang w:eastAsia="ru-RU"/>
        </w:rPr>
      </w:pPr>
      <w:r w:rsidRPr="009D0212">
        <w:rPr>
          <w:rFonts w:ascii="Times New Roman" w:eastAsia="Times New Roman" w:hAnsi="Times New Roman" w:cs="Times New Roman"/>
          <w:sz w:val="24"/>
          <w:szCs w:val="24"/>
          <w:lang w:eastAsia="ru-RU"/>
        </w:rPr>
        <w:t xml:space="preserve">    Приведу примеры задач олимпиадного характера, предлагаемых ученикам 8 класса </w:t>
      </w:r>
      <w:r w:rsidR="003811AD" w:rsidRPr="009D0212">
        <w:rPr>
          <w:rFonts w:ascii="Times New Roman" w:eastAsia="Times New Roman" w:hAnsi="Times New Roman" w:cs="Times New Roman"/>
          <w:sz w:val="24"/>
          <w:szCs w:val="24"/>
          <w:lang w:eastAsia="ru-RU"/>
        </w:rPr>
        <w:t>при изучении</w:t>
      </w:r>
      <w:r w:rsidRPr="009D0212">
        <w:rPr>
          <w:rFonts w:ascii="Times New Roman" w:eastAsia="Times New Roman" w:hAnsi="Times New Roman" w:cs="Times New Roman"/>
          <w:sz w:val="24"/>
          <w:szCs w:val="24"/>
          <w:lang w:eastAsia="ru-RU"/>
        </w:rPr>
        <w:t xml:space="preserve"> темы</w:t>
      </w:r>
      <w:r w:rsidRPr="009D0212">
        <w:rPr>
          <w:rFonts w:ascii="Times New Roman" w:hAnsi="Times New Roman" w:cs="Times New Roman"/>
          <w:sz w:val="24"/>
          <w:szCs w:val="24"/>
        </w:rPr>
        <w:t xml:space="preserve"> «Понятие площади многоугольника. </w:t>
      </w:r>
      <w:r w:rsidR="003811AD" w:rsidRPr="009D0212">
        <w:rPr>
          <w:rFonts w:ascii="Times New Roman" w:hAnsi="Times New Roman" w:cs="Times New Roman"/>
          <w:sz w:val="24"/>
          <w:szCs w:val="24"/>
        </w:rPr>
        <w:t>Площадь прямоугольника</w:t>
      </w:r>
      <w:r w:rsidRPr="009D0212">
        <w:rPr>
          <w:rFonts w:ascii="Times New Roman" w:hAnsi="Times New Roman" w:cs="Times New Roman"/>
          <w:sz w:val="24"/>
          <w:szCs w:val="24"/>
        </w:rPr>
        <w:t>»</w:t>
      </w:r>
      <w:r w:rsidR="003811AD" w:rsidRPr="009D0212">
        <w:rPr>
          <w:rFonts w:ascii="Times New Roman" w:hAnsi="Times New Roman" w:cs="Times New Roman"/>
          <w:sz w:val="24"/>
          <w:szCs w:val="24"/>
        </w:rPr>
        <w:t>.</w:t>
      </w:r>
      <w:r w:rsidRPr="009D0212">
        <w:rPr>
          <w:rFonts w:ascii="Times New Roman" w:hAnsi="Times New Roman" w:cs="Times New Roman"/>
          <w:sz w:val="24"/>
          <w:szCs w:val="24"/>
        </w:rPr>
        <w:t xml:space="preserve"> </w:t>
      </w:r>
      <w:r w:rsidRPr="009D0212">
        <w:rPr>
          <w:rFonts w:ascii="Times New Roman" w:eastAsia="Times New Roman" w:hAnsi="Times New Roman" w:cs="Times New Roman"/>
          <w:sz w:val="24"/>
          <w:szCs w:val="24"/>
          <w:lang w:eastAsia="ru-RU"/>
        </w:rPr>
        <w:t xml:space="preserve"> </w:t>
      </w:r>
    </w:p>
    <w:p w14:paraId="307328F1" w14:textId="0B42B58B" w:rsidR="00ED4390" w:rsidRPr="009D0212" w:rsidRDefault="00ED4390" w:rsidP="009D0212">
      <w:pPr>
        <w:spacing w:after="0" w:line="240" w:lineRule="auto"/>
        <w:jc w:val="center"/>
        <w:rPr>
          <w:rFonts w:ascii="Times New Roman" w:eastAsia="Times New Roman" w:hAnsi="Times New Roman" w:cs="Times New Roman"/>
          <w:sz w:val="24"/>
          <w:szCs w:val="24"/>
          <w:lang w:eastAsia="ru-RU"/>
        </w:rPr>
      </w:pPr>
      <w:r w:rsidRPr="009D0212">
        <w:rPr>
          <w:rFonts w:ascii="Times New Roman" w:eastAsia="Times New Roman" w:hAnsi="Times New Roman" w:cs="Times New Roman"/>
          <w:sz w:val="24"/>
          <w:szCs w:val="24"/>
          <w:lang w:eastAsia="ru-RU"/>
        </w:rPr>
        <w:t>Задачи устного счета</w:t>
      </w:r>
    </w:p>
    <w:p w14:paraId="7DFEF04B" w14:textId="1020A8D7" w:rsidR="00ED4390" w:rsidRPr="009D0212" w:rsidRDefault="009D0212" w:rsidP="0051113E">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9D0212">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3DDF1944" wp14:editId="5015F4E1">
            <wp:simplePos x="0" y="0"/>
            <wp:positionH relativeFrom="margin">
              <wp:posOffset>4068445</wp:posOffset>
            </wp:positionH>
            <wp:positionV relativeFrom="paragraph">
              <wp:posOffset>366919</wp:posOffset>
            </wp:positionV>
            <wp:extent cx="1069975" cy="646430"/>
            <wp:effectExtent l="0" t="0" r="0" b="1270"/>
            <wp:wrapTopAndBottom/>
            <wp:docPr id="1745499756" name="Рисунок 1" descr="Изображение выглядит как диаграмма, линия, зарисовка, Прямоугольни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99756" name="Рисунок 1" descr="Изображение выглядит как диаграмма, линия, зарисовка, Прямоугольник&#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646430"/>
                    </a:xfrm>
                    <a:prstGeom prst="rect">
                      <a:avLst/>
                    </a:prstGeom>
                    <a:noFill/>
                  </pic:spPr>
                </pic:pic>
              </a:graphicData>
            </a:graphic>
            <wp14:sizeRelH relativeFrom="margin">
              <wp14:pctWidth>0</wp14:pctWidth>
            </wp14:sizeRelH>
            <wp14:sizeRelV relativeFrom="margin">
              <wp14:pctHeight>0</wp14:pctHeight>
            </wp14:sizeRelV>
          </wp:anchor>
        </w:drawing>
      </w:r>
      <w:r w:rsidR="00ED4390" w:rsidRPr="009D0212">
        <w:rPr>
          <w:rFonts w:ascii="Times New Roman" w:eastAsia="Times New Roman" w:hAnsi="Times New Roman" w:cs="Times New Roman"/>
          <w:sz w:val="24"/>
          <w:szCs w:val="24"/>
          <w:lang w:eastAsia="ru-RU"/>
        </w:rPr>
        <w:t xml:space="preserve">Фигура, изображенная на рисунке, составлена из 6 одинаковых квадратов. Ее периметр равен 6 см. Найти площадь фигуры. </w:t>
      </w:r>
    </w:p>
    <w:p w14:paraId="6712AE7F" w14:textId="4FF9FFA5" w:rsidR="00ED4390" w:rsidRPr="009D0212" w:rsidRDefault="009D0212" w:rsidP="00914107">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9D021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38A1979" wp14:editId="1D56F929">
            <wp:simplePos x="0" y="0"/>
            <wp:positionH relativeFrom="margin">
              <wp:posOffset>3175125</wp:posOffset>
            </wp:positionH>
            <wp:positionV relativeFrom="paragraph">
              <wp:posOffset>856350</wp:posOffset>
            </wp:positionV>
            <wp:extent cx="906780" cy="748030"/>
            <wp:effectExtent l="0" t="0" r="7620" b="0"/>
            <wp:wrapTopAndBottom/>
            <wp:docPr id="165725128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748030"/>
                    </a:xfrm>
                    <a:prstGeom prst="rect">
                      <a:avLst/>
                    </a:prstGeom>
                    <a:noFill/>
                  </pic:spPr>
                </pic:pic>
              </a:graphicData>
            </a:graphic>
            <wp14:sizeRelH relativeFrom="margin">
              <wp14:pctWidth>0</wp14:pctWidth>
            </wp14:sizeRelH>
            <wp14:sizeRelV relativeFrom="margin">
              <wp14:pctHeight>0</wp14:pctHeight>
            </wp14:sizeRelV>
          </wp:anchor>
        </w:drawing>
      </w:r>
      <w:r w:rsidR="00ED4390" w:rsidRPr="009D0212">
        <w:rPr>
          <w:rFonts w:ascii="Times New Roman" w:eastAsia="Times New Roman" w:hAnsi="Times New Roman" w:cs="Times New Roman"/>
          <w:sz w:val="24"/>
          <w:szCs w:val="24"/>
          <w:lang w:eastAsia="ru-RU"/>
        </w:rPr>
        <w:t>Найти площадь закрашенной фигуры.</w:t>
      </w:r>
    </w:p>
    <w:p w14:paraId="34A42FCE" w14:textId="49718BEB" w:rsidR="00ED4390" w:rsidRPr="009D0212" w:rsidRDefault="00ED4390" w:rsidP="009D0212">
      <w:pPr>
        <w:pStyle w:val="a3"/>
        <w:spacing w:after="0" w:line="240" w:lineRule="auto"/>
        <w:jc w:val="center"/>
        <w:rPr>
          <w:rFonts w:ascii="Times New Roman" w:eastAsia="Times New Roman" w:hAnsi="Times New Roman" w:cs="Times New Roman"/>
          <w:sz w:val="24"/>
          <w:szCs w:val="24"/>
          <w:lang w:eastAsia="ru-RU"/>
        </w:rPr>
      </w:pPr>
      <w:r w:rsidRPr="009D0212">
        <w:rPr>
          <w:rFonts w:ascii="Times New Roman" w:eastAsia="Times New Roman" w:hAnsi="Times New Roman" w:cs="Times New Roman"/>
          <w:sz w:val="24"/>
          <w:szCs w:val="24"/>
          <w:lang w:eastAsia="ru-RU"/>
        </w:rPr>
        <w:t>Основная часть</w:t>
      </w:r>
    </w:p>
    <w:p w14:paraId="04C61B0F" w14:textId="10FADF3A" w:rsidR="00180FC3" w:rsidRPr="009D0212" w:rsidRDefault="00180FC3" w:rsidP="00ED439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9D0212">
        <w:rPr>
          <w:rFonts w:ascii="Times New Roman" w:eastAsia="Times New Roman" w:hAnsi="Times New Roman" w:cs="Times New Roman"/>
          <w:sz w:val="24"/>
          <w:szCs w:val="24"/>
          <w:lang w:eastAsia="ru-RU"/>
        </w:rPr>
        <w:t xml:space="preserve">Вася отрезал от картонного прямоугольника квадрат со стороной, равной меньшей стороне прямоугольника. От оставшегося прямоугольника он снова отрезал квадрат тем же способом, и так поступал до тех пор, пока ему было что отрезать. В результате у Васи получилось 3 больших квадрата, 4 квадрата среднего размера и 5 маленьких квадратов со стороной </w:t>
      </w:r>
      <w:smartTag w:uri="urn:schemas-microsoft-com:office:smarttags" w:element="metricconverter">
        <w:smartTagPr>
          <w:attr w:name="ProductID" w:val="1 см"/>
        </w:smartTagPr>
        <w:r w:rsidRPr="009D0212">
          <w:rPr>
            <w:rFonts w:ascii="Times New Roman" w:eastAsia="Times New Roman" w:hAnsi="Times New Roman" w:cs="Times New Roman"/>
            <w:sz w:val="24"/>
            <w:szCs w:val="24"/>
            <w:lang w:eastAsia="ru-RU"/>
          </w:rPr>
          <w:t>1 см</w:t>
        </w:r>
      </w:smartTag>
      <w:r w:rsidRPr="009D0212">
        <w:rPr>
          <w:rFonts w:ascii="Times New Roman" w:eastAsia="Times New Roman" w:hAnsi="Times New Roman" w:cs="Times New Roman"/>
          <w:sz w:val="24"/>
          <w:szCs w:val="24"/>
          <w:lang w:eastAsia="ru-RU"/>
        </w:rPr>
        <w:t>. Какую площадь имел исходный прямоугольник?</w:t>
      </w:r>
    </w:p>
    <w:p w14:paraId="3F08CC6A" w14:textId="4625593D" w:rsidR="00180FC3" w:rsidRPr="009D0212" w:rsidRDefault="009D0212" w:rsidP="00ED4390">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9D0212">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34F17E37" wp14:editId="3AB79BB6">
            <wp:simplePos x="0" y="0"/>
            <wp:positionH relativeFrom="column">
              <wp:posOffset>2713055</wp:posOffset>
            </wp:positionH>
            <wp:positionV relativeFrom="paragraph">
              <wp:posOffset>381935</wp:posOffset>
            </wp:positionV>
            <wp:extent cx="1462035" cy="1257287"/>
            <wp:effectExtent l="0" t="0" r="5080" b="635"/>
            <wp:wrapTopAndBottom/>
            <wp:docPr id="147409897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035" cy="1257287"/>
                    </a:xfrm>
                    <a:prstGeom prst="rect">
                      <a:avLst/>
                    </a:prstGeom>
                    <a:noFill/>
                  </pic:spPr>
                </pic:pic>
              </a:graphicData>
            </a:graphic>
          </wp:anchor>
        </w:drawing>
      </w:r>
      <w:r w:rsidR="00180FC3" w:rsidRPr="009D0212">
        <w:rPr>
          <w:rFonts w:ascii="Times New Roman" w:eastAsia="Times New Roman" w:hAnsi="Times New Roman" w:cs="Times New Roman"/>
          <w:sz w:val="24"/>
          <w:szCs w:val="24"/>
          <w:lang w:eastAsia="ru-RU"/>
        </w:rPr>
        <w:t>Площадь квадрата ABCD равна 144 см</w:t>
      </w:r>
      <w:r w:rsidR="00180FC3" w:rsidRPr="009D0212">
        <w:rPr>
          <w:rFonts w:ascii="Times New Roman" w:eastAsia="Times New Roman" w:hAnsi="Times New Roman" w:cs="Times New Roman"/>
          <w:sz w:val="24"/>
          <w:szCs w:val="24"/>
          <w:vertAlign w:val="superscript"/>
          <w:lang w:eastAsia="ru-RU"/>
        </w:rPr>
        <w:t>2</w:t>
      </w:r>
      <w:r w:rsidR="00180FC3" w:rsidRPr="009D0212">
        <w:rPr>
          <w:rFonts w:ascii="Times New Roman" w:eastAsia="Times New Roman" w:hAnsi="Times New Roman" w:cs="Times New Roman"/>
          <w:sz w:val="24"/>
          <w:szCs w:val="24"/>
          <w:lang w:eastAsia="ru-RU"/>
        </w:rPr>
        <w:t>. Известно, что BC = 3 · PC,  CD = 4 · DQ ,  DR = 5 · AR. Найдите площадь треугольника PQR.</w:t>
      </w:r>
    </w:p>
    <w:p w14:paraId="4F96E0AA" w14:textId="69993D29" w:rsidR="0040240F" w:rsidRPr="009D0212" w:rsidRDefault="009D0212" w:rsidP="00247605">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811AD" w:rsidRPr="009D0212">
        <w:rPr>
          <w:rFonts w:ascii="Times New Roman" w:eastAsia="Times New Roman" w:hAnsi="Times New Roman" w:cs="Times New Roman"/>
          <w:sz w:val="24"/>
          <w:szCs w:val="24"/>
          <w:lang w:eastAsia="ru-RU"/>
        </w:rPr>
        <w:t>ерв</w:t>
      </w:r>
      <w:r>
        <w:rPr>
          <w:rFonts w:ascii="Times New Roman" w:eastAsia="Times New Roman" w:hAnsi="Times New Roman" w:cs="Times New Roman"/>
          <w:sz w:val="24"/>
          <w:szCs w:val="24"/>
          <w:lang w:eastAsia="ru-RU"/>
        </w:rPr>
        <w:t>ые</w:t>
      </w:r>
      <w:r w:rsidR="003811AD" w:rsidRPr="009D0212">
        <w:rPr>
          <w:rFonts w:ascii="Times New Roman" w:eastAsia="Times New Roman" w:hAnsi="Times New Roman" w:cs="Times New Roman"/>
          <w:sz w:val="24"/>
          <w:szCs w:val="24"/>
          <w:lang w:eastAsia="ru-RU"/>
        </w:rPr>
        <w:t xml:space="preserve"> задач</w:t>
      </w:r>
      <w:r>
        <w:rPr>
          <w:rFonts w:ascii="Times New Roman" w:eastAsia="Times New Roman" w:hAnsi="Times New Roman" w:cs="Times New Roman"/>
          <w:sz w:val="24"/>
          <w:szCs w:val="24"/>
          <w:lang w:eastAsia="ru-RU"/>
        </w:rPr>
        <w:t>и</w:t>
      </w:r>
      <w:r w:rsidR="003811AD" w:rsidRPr="009D0212">
        <w:rPr>
          <w:rFonts w:ascii="Times New Roman" w:eastAsia="Times New Roman" w:hAnsi="Times New Roman" w:cs="Times New Roman"/>
          <w:sz w:val="24"/>
          <w:szCs w:val="24"/>
          <w:lang w:eastAsia="ru-RU"/>
        </w:rPr>
        <w:t xml:space="preserve">, как правило, не вызывает затруднений, </w:t>
      </w:r>
      <w:r>
        <w:rPr>
          <w:rFonts w:ascii="Times New Roman" w:eastAsia="Times New Roman" w:hAnsi="Times New Roman" w:cs="Times New Roman"/>
          <w:sz w:val="24"/>
          <w:szCs w:val="24"/>
          <w:lang w:eastAsia="ru-RU"/>
        </w:rPr>
        <w:t xml:space="preserve">но вызывают активный интерес, позволяют включить весь класс в работу. </w:t>
      </w:r>
      <w:r w:rsidR="003811AD" w:rsidRPr="009D02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Задачи основной части </w:t>
      </w:r>
      <w:r w:rsidR="003811AD" w:rsidRPr="009D0212">
        <w:rPr>
          <w:rFonts w:ascii="Times New Roman" w:eastAsia="Times New Roman" w:hAnsi="Times New Roman" w:cs="Times New Roman"/>
          <w:sz w:val="24"/>
          <w:szCs w:val="24"/>
          <w:lang w:eastAsia="ru-RU"/>
        </w:rPr>
        <w:t>требуют от учеников четкости в построении чертежа, умении разбить задачу на составляющие части, а затем, зная части, получить целостную картину. То есть пройти этапы проблемного обучения. Неоспоримым плюсом является и то, что вывод формул площадей</w:t>
      </w:r>
      <w:r w:rsidR="00247605" w:rsidRPr="009D0212">
        <w:rPr>
          <w:rFonts w:ascii="Times New Roman" w:eastAsia="Times New Roman" w:hAnsi="Times New Roman" w:cs="Times New Roman"/>
          <w:sz w:val="24"/>
          <w:szCs w:val="24"/>
          <w:lang w:eastAsia="ru-RU"/>
        </w:rPr>
        <w:t xml:space="preserve"> параллелограмма, треугольника, трапеции, ромба воспринимается как логическое продолжение этой темы. И учащиеся готовы к самостоятельному выводу этих формул, а не ждут этого от учителя.</w:t>
      </w:r>
    </w:p>
    <w:p w14:paraId="6A35B1A5" w14:textId="23074DA9" w:rsidR="0040240F" w:rsidRPr="009D0212" w:rsidRDefault="0040240F" w:rsidP="0040240F">
      <w:pPr>
        <w:pStyle w:val="Default"/>
        <w:ind w:firstLine="300"/>
        <w:jc w:val="both"/>
        <w:rPr>
          <w:rFonts w:ascii="Times New Roman" w:eastAsia="Times New Roman" w:hAnsi="Times New Roman" w:cs="Times New Roman"/>
          <w:lang w:eastAsia="ru-RU"/>
        </w:rPr>
      </w:pPr>
      <w:r w:rsidRPr="009D0212">
        <w:rPr>
          <w:rFonts w:ascii="Times New Roman" w:eastAsia="Times New Roman" w:hAnsi="Times New Roman" w:cs="Times New Roman"/>
          <w:lang w:eastAsia="ru-RU"/>
        </w:rPr>
        <w:t xml:space="preserve">Таким образом, меняются формы и методы проведения занятий – обучение приобретает деятельностный характер. Приоритет отдается обучению через практику, развитию самостоятельности, личной ответственности ученика. Уметь организовывать такое обучение должен педагог. Соответственно изменяется характер деятельности учителя, он теперь выступает не только как руководитель, но и помощник. Учитель должен сам уметь ставить цели, создавать мотивационную базу для их достижения учеником, проводить исследования, анализировать полученные результаты, анализировать собственную деятельность по их достижению, </w:t>
      </w:r>
      <w:proofErr w:type="gramStart"/>
      <w:r w:rsidRPr="009D0212">
        <w:rPr>
          <w:rFonts w:ascii="Times New Roman" w:eastAsia="Times New Roman" w:hAnsi="Times New Roman" w:cs="Times New Roman"/>
          <w:lang w:eastAsia="ru-RU"/>
        </w:rPr>
        <w:t>т.е.</w:t>
      </w:r>
      <w:proofErr w:type="gramEnd"/>
      <w:r w:rsidRPr="009D0212">
        <w:rPr>
          <w:rFonts w:ascii="Times New Roman" w:eastAsia="Times New Roman" w:hAnsi="Times New Roman" w:cs="Times New Roman"/>
          <w:lang w:eastAsia="ru-RU"/>
        </w:rPr>
        <w:t xml:space="preserve"> демонстрировать свое собственное компетентное поведение [</w:t>
      </w:r>
      <w:r w:rsidR="00490092" w:rsidRPr="009D0212">
        <w:rPr>
          <w:rFonts w:ascii="Times New Roman" w:eastAsia="Times New Roman" w:hAnsi="Times New Roman" w:cs="Times New Roman"/>
          <w:lang w:eastAsia="ru-RU"/>
        </w:rPr>
        <w:t>2</w:t>
      </w:r>
      <w:r w:rsidRPr="009D0212">
        <w:rPr>
          <w:rFonts w:ascii="Times New Roman" w:eastAsia="Times New Roman" w:hAnsi="Times New Roman" w:cs="Times New Roman"/>
          <w:lang w:eastAsia="ru-RU"/>
        </w:rPr>
        <w:t xml:space="preserve">]. </w:t>
      </w:r>
    </w:p>
    <w:p w14:paraId="28ED099E" w14:textId="77777777" w:rsidR="00180FC3" w:rsidRPr="006424D3" w:rsidRDefault="00180FC3" w:rsidP="00180FC3">
      <w:pPr>
        <w:spacing w:after="0" w:line="240" w:lineRule="auto"/>
        <w:jc w:val="both"/>
        <w:rPr>
          <w:rFonts w:ascii="Times New Roman" w:eastAsia="Times New Roman" w:hAnsi="Times New Roman" w:cs="Times New Roman"/>
          <w:sz w:val="24"/>
          <w:szCs w:val="24"/>
          <w:lang w:eastAsia="ru-RU"/>
        </w:rPr>
      </w:pPr>
    </w:p>
    <w:p w14:paraId="2896C3D9" w14:textId="77777777" w:rsidR="00180FC3" w:rsidRPr="006424D3" w:rsidRDefault="00180FC3" w:rsidP="00180FC3">
      <w:pPr>
        <w:jc w:val="center"/>
        <w:rPr>
          <w:rFonts w:ascii="Times New Roman" w:hAnsi="Times New Roman" w:cs="Times New Roman"/>
          <w:bCs/>
          <w:sz w:val="24"/>
          <w:szCs w:val="24"/>
        </w:rPr>
      </w:pPr>
      <w:r w:rsidRPr="006424D3">
        <w:rPr>
          <w:rFonts w:ascii="Times New Roman" w:hAnsi="Times New Roman" w:cs="Times New Roman"/>
          <w:bCs/>
          <w:sz w:val="24"/>
          <w:szCs w:val="24"/>
        </w:rPr>
        <w:t>Литература</w:t>
      </w:r>
    </w:p>
    <w:p w14:paraId="562D968B" w14:textId="77777777" w:rsidR="003914E4" w:rsidRPr="006424D3" w:rsidRDefault="003914E4" w:rsidP="00490092">
      <w:pPr>
        <w:pStyle w:val="a3"/>
        <w:numPr>
          <w:ilvl w:val="0"/>
          <w:numId w:val="10"/>
        </w:numPr>
        <w:jc w:val="both"/>
        <w:rPr>
          <w:rFonts w:ascii="Times New Roman" w:hAnsi="Times New Roman" w:cs="Times New Roman"/>
          <w:bCs/>
          <w:sz w:val="24"/>
          <w:szCs w:val="24"/>
        </w:rPr>
      </w:pPr>
      <w:r w:rsidRPr="006424D3">
        <w:rPr>
          <w:rFonts w:ascii="Times New Roman" w:hAnsi="Times New Roman" w:cs="Times New Roman"/>
          <w:bCs/>
          <w:iCs/>
          <w:sz w:val="24"/>
          <w:szCs w:val="24"/>
        </w:rPr>
        <w:lastRenderedPageBreak/>
        <w:t xml:space="preserve">Дорофеев </w:t>
      </w:r>
      <w:proofErr w:type="gramStart"/>
      <w:r w:rsidRPr="006424D3">
        <w:rPr>
          <w:rFonts w:ascii="Times New Roman" w:hAnsi="Times New Roman" w:cs="Times New Roman"/>
          <w:bCs/>
          <w:iCs/>
          <w:sz w:val="24"/>
          <w:szCs w:val="24"/>
        </w:rPr>
        <w:t>Г.В.</w:t>
      </w:r>
      <w:proofErr w:type="gramEnd"/>
      <w:r w:rsidRPr="006424D3">
        <w:rPr>
          <w:rFonts w:ascii="Times New Roman" w:hAnsi="Times New Roman" w:cs="Times New Roman"/>
          <w:bCs/>
          <w:iCs/>
          <w:sz w:val="24"/>
          <w:szCs w:val="24"/>
        </w:rPr>
        <w:t>, Кузнецова Л.В., Седова Е.А.</w:t>
      </w:r>
      <w:r w:rsidRPr="006424D3">
        <w:rPr>
          <w:rFonts w:ascii="Times New Roman" w:hAnsi="Times New Roman" w:cs="Times New Roman"/>
          <w:bCs/>
          <w:i/>
          <w:iCs/>
          <w:sz w:val="24"/>
          <w:szCs w:val="24"/>
        </w:rPr>
        <w:t xml:space="preserve"> </w:t>
      </w:r>
      <w:r w:rsidRPr="006424D3">
        <w:rPr>
          <w:rFonts w:ascii="Times New Roman" w:hAnsi="Times New Roman" w:cs="Times New Roman"/>
          <w:bCs/>
          <w:sz w:val="24"/>
          <w:szCs w:val="24"/>
        </w:rPr>
        <w:t xml:space="preserve">Профилированная школа в концепции школьного математического образования // Интернет-журнал "Эйдос". - 2003. - 15 апреля. http://www.eidos.ru/journal/2003/0415-02.htm. - В </w:t>
      </w:r>
      <w:proofErr w:type="spellStart"/>
      <w:r w:rsidRPr="006424D3">
        <w:rPr>
          <w:rFonts w:ascii="Times New Roman" w:hAnsi="Times New Roman" w:cs="Times New Roman"/>
          <w:bCs/>
          <w:sz w:val="24"/>
          <w:szCs w:val="24"/>
        </w:rPr>
        <w:t>надзаг</w:t>
      </w:r>
      <w:proofErr w:type="spellEnd"/>
      <w:r w:rsidRPr="006424D3">
        <w:rPr>
          <w:rFonts w:ascii="Times New Roman" w:hAnsi="Times New Roman" w:cs="Times New Roman"/>
          <w:bCs/>
          <w:sz w:val="24"/>
          <w:szCs w:val="24"/>
        </w:rPr>
        <w:t xml:space="preserve">: Центр дистанционного образования "Эйдос", </w:t>
      </w:r>
      <w:proofErr w:type="spellStart"/>
      <w:r w:rsidRPr="006424D3">
        <w:rPr>
          <w:rFonts w:ascii="Times New Roman" w:hAnsi="Times New Roman" w:cs="Times New Roman"/>
          <w:bCs/>
          <w:sz w:val="24"/>
          <w:szCs w:val="24"/>
        </w:rPr>
        <w:t>e-mail</w:t>
      </w:r>
      <w:proofErr w:type="spellEnd"/>
      <w:r w:rsidRPr="006424D3">
        <w:rPr>
          <w:rFonts w:ascii="Times New Roman" w:hAnsi="Times New Roman" w:cs="Times New Roman"/>
          <w:bCs/>
          <w:sz w:val="24"/>
          <w:szCs w:val="24"/>
        </w:rPr>
        <w:t xml:space="preserve">: </w:t>
      </w:r>
      <w:proofErr w:type="spellStart"/>
      <w:r w:rsidRPr="006424D3">
        <w:rPr>
          <w:rFonts w:ascii="Times New Roman" w:hAnsi="Times New Roman" w:cs="Times New Roman"/>
          <w:bCs/>
          <w:sz w:val="24"/>
          <w:szCs w:val="24"/>
        </w:rPr>
        <w:t>list</w:t>
      </w:r>
      <w:proofErr w:type="spellEnd"/>
      <w:r w:rsidRPr="006424D3">
        <w:rPr>
          <w:rFonts w:ascii="Times New Roman" w:hAnsi="Times New Roman" w:cs="Times New Roman"/>
          <w:bCs/>
          <w:sz w:val="24"/>
          <w:szCs w:val="24"/>
        </w:rPr>
        <w:t>@.ru.</w:t>
      </w:r>
    </w:p>
    <w:p w14:paraId="3AE42051" w14:textId="1CE4ABD3" w:rsidR="00180FC3" w:rsidRPr="006424D3" w:rsidRDefault="00180FC3" w:rsidP="00490092">
      <w:pPr>
        <w:pStyle w:val="a3"/>
        <w:numPr>
          <w:ilvl w:val="0"/>
          <w:numId w:val="10"/>
        </w:numPr>
        <w:shd w:val="clear" w:color="auto" w:fill="FFFFFF"/>
        <w:spacing w:after="0" w:line="240" w:lineRule="auto"/>
        <w:jc w:val="both"/>
        <w:rPr>
          <w:rFonts w:ascii="Times New Roman" w:hAnsi="Times New Roman" w:cs="Times New Roman"/>
          <w:bCs/>
          <w:color w:val="000000" w:themeColor="text1"/>
          <w:sz w:val="24"/>
          <w:szCs w:val="24"/>
        </w:rPr>
      </w:pPr>
      <w:r w:rsidRPr="006424D3">
        <w:rPr>
          <w:rFonts w:ascii="Times New Roman" w:hAnsi="Times New Roman" w:cs="Times New Roman"/>
          <w:bCs/>
          <w:color w:val="000000" w:themeColor="text1"/>
          <w:sz w:val="24"/>
          <w:szCs w:val="24"/>
        </w:rPr>
        <w:t xml:space="preserve">Ходырева </w:t>
      </w:r>
      <w:proofErr w:type="gramStart"/>
      <w:r w:rsidRPr="006424D3">
        <w:rPr>
          <w:rFonts w:ascii="Times New Roman" w:hAnsi="Times New Roman" w:cs="Times New Roman"/>
          <w:bCs/>
          <w:color w:val="000000" w:themeColor="text1"/>
          <w:sz w:val="24"/>
          <w:szCs w:val="24"/>
        </w:rPr>
        <w:t>Н.Г.</w:t>
      </w:r>
      <w:proofErr w:type="gramEnd"/>
      <w:r w:rsidRPr="006424D3">
        <w:rPr>
          <w:rFonts w:ascii="Times New Roman" w:hAnsi="Times New Roman" w:cs="Times New Roman"/>
          <w:bCs/>
          <w:color w:val="000000" w:themeColor="text1"/>
          <w:sz w:val="24"/>
          <w:szCs w:val="24"/>
        </w:rPr>
        <w:t xml:space="preserve"> Становление математической компетентности будущего учителя при подготовке в педагогическом вузе / Н.Г. Ходырева // http://borytko.nm.ru/papers/subject6_1/hodireva.htm </w:t>
      </w:r>
    </w:p>
    <w:p w14:paraId="5CB89E03" w14:textId="77777777" w:rsidR="009B72B8" w:rsidRPr="006424D3" w:rsidRDefault="009B72B8" w:rsidP="00E777E6">
      <w:pPr>
        <w:jc w:val="both"/>
        <w:rPr>
          <w:rFonts w:ascii="Times New Roman" w:hAnsi="Times New Roman" w:cs="Times New Roman"/>
          <w:bCs/>
          <w:sz w:val="24"/>
          <w:szCs w:val="24"/>
        </w:rPr>
      </w:pPr>
    </w:p>
    <w:sectPr w:rsidR="009B72B8" w:rsidRPr="006424D3" w:rsidSect="00ED439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C00"/>
    <w:multiLevelType w:val="hybridMultilevel"/>
    <w:tmpl w:val="ABA43562"/>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 w15:restartNumberingAfterBreak="0">
    <w:nsid w:val="0CC80A5C"/>
    <w:multiLevelType w:val="hybridMultilevel"/>
    <w:tmpl w:val="5CAC96EA"/>
    <w:lvl w:ilvl="0" w:tplc="7F8A6136">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608A3"/>
    <w:multiLevelType w:val="singleLevel"/>
    <w:tmpl w:val="04190011"/>
    <w:lvl w:ilvl="0">
      <w:start w:val="1"/>
      <w:numFmt w:val="decimal"/>
      <w:lvlText w:val="%1)"/>
      <w:lvlJc w:val="left"/>
      <w:pPr>
        <w:ind w:left="360" w:hanging="360"/>
      </w:pPr>
      <w:rPr>
        <w:rFonts w:hint="default"/>
      </w:rPr>
    </w:lvl>
  </w:abstractNum>
  <w:abstractNum w:abstractNumId="3" w15:restartNumberingAfterBreak="0">
    <w:nsid w:val="2B872461"/>
    <w:multiLevelType w:val="hybridMultilevel"/>
    <w:tmpl w:val="5D54BB8A"/>
    <w:lvl w:ilvl="0" w:tplc="1AA8FD64">
      <w:start w:val="1"/>
      <w:numFmt w:val="decimal"/>
      <w:lvlText w:val="%1)"/>
      <w:lvlJc w:val="left"/>
      <w:pPr>
        <w:ind w:left="442" w:hanging="360"/>
      </w:pPr>
      <w:rPr>
        <w:rFonts w:ascii="Times New Roman" w:hAnsi="Times New Roman" w:cs="Times New Roman" w:hint="default"/>
        <w:b w:val="0"/>
        <w:sz w:val="30"/>
        <w:szCs w:val="30"/>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4" w15:restartNumberingAfterBreak="0">
    <w:nsid w:val="303F0F7B"/>
    <w:multiLevelType w:val="hybridMultilevel"/>
    <w:tmpl w:val="A9468C62"/>
    <w:lvl w:ilvl="0" w:tplc="E440EC4C">
      <w:start w:val="3"/>
      <w:numFmt w:val="decimal"/>
      <w:lvlText w:val="%1)"/>
      <w:lvlJc w:val="left"/>
      <w:pPr>
        <w:ind w:left="442" w:hanging="360"/>
      </w:pPr>
      <w:rPr>
        <w:rFonts w:hint="default"/>
        <w:b w:val="0"/>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5" w15:restartNumberingAfterBreak="0">
    <w:nsid w:val="34C76F20"/>
    <w:multiLevelType w:val="hybridMultilevel"/>
    <w:tmpl w:val="E02EF1D2"/>
    <w:lvl w:ilvl="0" w:tplc="04190011">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6" w15:restartNumberingAfterBreak="0">
    <w:nsid w:val="48D01135"/>
    <w:multiLevelType w:val="hybridMultilevel"/>
    <w:tmpl w:val="881E53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4E3961"/>
    <w:multiLevelType w:val="hybridMultilevel"/>
    <w:tmpl w:val="15220C40"/>
    <w:lvl w:ilvl="0" w:tplc="564859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708C7DC5"/>
    <w:multiLevelType w:val="hybridMultilevel"/>
    <w:tmpl w:val="46082302"/>
    <w:lvl w:ilvl="0" w:tplc="0419000F">
      <w:start w:val="1"/>
      <w:numFmt w:val="decimal"/>
      <w:lvlText w:val="%1."/>
      <w:lvlJc w:val="left"/>
      <w:pPr>
        <w:ind w:left="802" w:hanging="360"/>
      </w:p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10" w15:restartNumberingAfterBreak="0">
    <w:nsid w:val="7C714160"/>
    <w:multiLevelType w:val="hybridMultilevel"/>
    <w:tmpl w:val="A7AE3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9B1B06"/>
    <w:multiLevelType w:val="singleLevel"/>
    <w:tmpl w:val="F9D0504C"/>
    <w:lvl w:ilvl="0">
      <w:start w:val="1"/>
      <w:numFmt w:val="decimal"/>
      <w:lvlText w:val="%1)"/>
      <w:lvlJc w:val="left"/>
      <w:pPr>
        <w:tabs>
          <w:tab w:val="num" w:pos="375"/>
        </w:tabs>
        <w:ind w:left="375" w:hanging="375"/>
      </w:pPr>
      <w:rPr>
        <w:rFonts w:hint="default"/>
      </w:rPr>
    </w:lvl>
  </w:abstractNum>
  <w:num w:numId="1" w16cid:durableId="773324843">
    <w:abstractNumId w:val="2"/>
  </w:num>
  <w:num w:numId="2" w16cid:durableId="1247109660">
    <w:abstractNumId w:val="11"/>
  </w:num>
  <w:num w:numId="3" w16cid:durableId="508175792">
    <w:abstractNumId w:val="3"/>
  </w:num>
  <w:num w:numId="4" w16cid:durableId="97992601">
    <w:abstractNumId w:val="4"/>
  </w:num>
  <w:num w:numId="5" w16cid:durableId="285160338">
    <w:abstractNumId w:val="10"/>
  </w:num>
  <w:num w:numId="6" w16cid:durableId="1621104250">
    <w:abstractNumId w:val="5"/>
  </w:num>
  <w:num w:numId="7" w16cid:durableId="495804083">
    <w:abstractNumId w:val="6"/>
  </w:num>
  <w:num w:numId="8" w16cid:durableId="1042244377">
    <w:abstractNumId w:val="8"/>
  </w:num>
  <w:num w:numId="9" w16cid:durableId="509831648">
    <w:abstractNumId w:val="0"/>
  </w:num>
  <w:num w:numId="10" w16cid:durableId="803500902">
    <w:abstractNumId w:val="9"/>
  </w:num>
  <w:num w:numId="11" w16cid:durableId="970210666">
    <w:abstractNumId w:val="1"/>
  </w:num>
  <w:num w:numId="12" w16cid:durableId="487862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E6"/>
    <w:rsid w:val="00073EA0"/>
    <w:rsid w:val="00180FC3"/>
    <w:rsid w:val="001E601D"/>
    <w:rsid w:val="00247605"/>
    <w:rsid w:val="00257B01"/>
    <w:rsid w:val="002B0AC5"/>
    <w:rsid w:val="002C6DCC"/>
    <w:rsid w:val="003811AD"/>
    <w:rsid w:val="003914E4"/>
    <w:rsid w:val="003B4255"/>
    <w:rsid w:val="003E3794"/>
    <w:rsid w:val="0040240F"/>
    <w:rsid w:val="00446E15"/>
    <w:rsid w:val="00490092"/>
    <w:rsid w:val="004D5FF8"/>
    <w:rsid w:val="006424D3"/>
    <w:rsid w:val="0066727D"/>
    <w:rsid w:val="006771DE"/>
    <w:rsid w:val="00697124"/>
    <w:rsid w:val="007156A7"/>
    <w:rsid w:val="00861D6C"/>
    <w:rsid w:val="00983401"/>
    <w:rsid w:val="009B72B8"/>
    <w:rsid w:val="009C427E"/>
    <w:rsid w:val="009D0212"/>
    <w:rsid w:val="00AF5824"/>
    <w:rsid w:val="00C37DD8"/>
    <w:rsid w:val="00E777E6"/>
    <w:rsid w:val="00ED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5F5E2B"/>
  <w15:chartTrackingRefBased/>
  <w15:docId w15:val="{2B768C3A-AACB-40CF-B762-BE41C1F9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77E6"/>
    <w:pPr>
      <w:autoSpaceDE w:val="0"/>
      <w:autoSpaceDN w:val="0"/>
      <w:adjustRightInd w:val="0"/>
      <w:spacing w:after="0" w:line="240" w:lineRule="auto"/>
    </w:pPr>
    <w:rPr>
      <w:rFonts w:ascii="Calibri" w:hAnsi="Calibri" w:cs="Calibri"/>
      <w:color w:val="000000"/>
      <w:sz w:val="24"/>
      <w:szCs w:val="24"/>
    </w:rPr>
  </w:style>
  <w:style w:type="paragraph" w:customStyle="1" w:styleId="1">
    <w:name w:val="Обычный1"/>
    <w:rsid w:val="002C6DCC"/>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List Paragraph"/>
    <w:basedOn w:val="a"/>
    <w:uiPriority w:val="34"/>
    <w:qFormat/>
    <w:rsid w:val="00180FC3"/>
    <w:pPr>
      <w:spacing w:after="200" w:line="276" w:lineRule="auto"/>
      <w:ind w:left="720"/>
      <w:contextualSpacing/>
    </w:pPr>
  </w:style>
  <w:style w:type="paragraph" w:styleId="2">
    <w:name w:val="Body Text 2"/>
    <w:basedOn w:val="a"/>
    <w:link w:val="20"/>
    <w:rsid w:val="009C427E"/>
    <w:pPr>
      <w:spacing w:after="0" w:line="288" w:lineRule="auto"/>
      <w:jc w:val="both"/>
    </w:pPr>
    <w:rPr>
      <w:rFonts w:ascii="Times New Roman" w:eastAsia="Times New Roman" w:hAnsi="Times New Roman" w:cs="Times New Roman"/>
      <w:sz w:val="24"/>
      <w:szCs w:val="20"/>
      <w:lang w:eastAsia="zh-CN"/>
    </w:rPr>
  </w:style>
  <w:style w:type="character" w:customStyle="1" w:styleId="20">
    <w:name w:val="Основной текст 2 Знак"/>
    <w:basedOn w:val="a0"/>
    <w:link w:val="2"/>
    <w:rsid w:val="009C427E"/>
    <w:rPr>
      <w:rFonts w:ascii="Times New Roman" w:eastAsia="Times New Roman" w:hAnsi="Times New Roman" w:cs="Times New Roman"/>
      <w:sz w:val="24"/>
      <w:szCs w:val="20"/>
      <w:lang w:eastAsia="zh-CN"/>
    </w:rPr>
  </w:style>
  <w:style w:type="paragraph" w:styleId="a4">
    <w:name w:val="Balloon Text"/>
    <w:basedOn w:val="a"/>
    <w:link w:val="a5"/>
    <w:uiPriority w:val="99"/>
    <w:semiHidden/>
    <w:unhideWhenUsed/>
    <w:rsid w:val="00073EA0"/>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073EA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4854">
      <w:bodyDiv w:val="1"/>
      <w:marLeft w:val="0"/>
      <w:marRight w:val="0"/>
      <w:marTop w:val="0"/>
      <w:marBottom w:val="0"/>
      <w:divBdr>
        <w:top w:val="none" w:sz="0" w:space="0" w:color="auto"/>
        <w:left w:val="none" w:sz="0" w:space="0" w:color="auto"/>
        <w:bottom w:val="none" w:sz="0" w:space="0" w:color="auto"/>
        <w:right w:val="none" w:sz="0" w:space="0" w:color="auto"/>
      </w:divBdr>
      <w:divsChild>
        <w:div w:id="900553263">
          <w:marLeft w:val="0"/>
          <w:marRight w:val="0"/>
          <w:marTop w:val="0"/>
          <w:marBottom w:val="0"/>
          <w:divBdr>
            <w:top w:val="none" w:sz="0" w:space="0" w:color="auto"/>
            <w:left w:val="none" w:sz="0" w:space="0" w:color="auto"/>
            <w:bottom w:val="none" w:sz="0" w:space="0" w:color="auto"/>
            <w:right w:val="none" w:sz="0" w:space="0" w:color="auto"/>
          </w:divBdr>
        </w:div>
        <w:div w:id="1581518688">
          <w:marLeft w:val="0"/>
          <w:marRight w:val="0"/>
          <w:marTop w:val="0"/>
          <w:marBottom w:val="0"/>
          <w:divBdr>
            <w:top w:val="none" w:sz="0" w:space="0" w:color="auto"/>
            <w:left w:val="none" w:sz="0" w:space="0" w:color="auto"/>
            <w:bottom w:val="none" w:sz="0" w:space="0" w:color="auto"/>
            <w:right w:val="none" w:sz="0" w:space="0" w:color="auto"/>
          </w:divBdr>
        </w:div>
        <w:div w:id="1663200754">
          <w:marLeft w:val="0"/>
          <w:marRight w:val="0"/>
          <w:marTop w:val="0"/>
          <w:marBottom w:val="0"/>
          <w:divBdr>
            <w:top w:val="none" w:sz="0" w:space="0" w:color="auto"/>
            <w:left w:val="none" w:sz="0" w:space="0" w:color="auto"/>
            <w:bottom w:val="none" w:sz="0" w:space="0" w:color="auto"/>
            <w:right w:val="none" w:sz="0" w:space="0" w:color="auto"/>
          </w:divBdr>
        </w:div>
        <w:div w:id="147400866">
          <w:marLeft w:val="0"/>
          <w:marRight w:val="0"/>
          <w:marTop w:val="0"/>
          <w:marBottom w:val="0"/>
          <w:divBdr>
            <w:top w:val="none" w:sz="0" w:space="0" w:color="auto"/>
            <w:left w:val="none" w:sz="0" w:space="0" w:color="auto"/>
            <w:bottom w:val="none" w:sz="0" w:space="0" w:color="auto"/>
            <w:right w:val="none" w:sz="0" w:space="0" w:color="auto"/>
          </w:divBdr>
        </w:div>
        <w:div w:id="1974481432">
          <w:marLeft w:val="0"/>
          <w:marRight w:val="0"/>
          <w:marTop w:val="0"/>
          <w:marBottom w:val="0"/>
          <w:divBdr>
            <w:top w:val="none" w:sz="0" w:space="0" w:color="auto"/>
            <w:left w:val="none" w:sz="0" w:space="0" w:color="auto"/>
            <w:bottom w:val="none" w:sz="0" w:space="0" w:color="auto"/>
            <w:right w:val="none" w:sz="0" w:space="0" w:color="auto"/>
          </w:divBdr>
        </w:div>
        <w:div w:id="1235748579">
          <w:marLeft w:val="0"/>
          <w:marRight w:val="0"/>
          <w:marTop w:val="0"/>
          <w:marBottom w:val="0"/>
          <w:divBdr>
            <w:top w:val="none" w:sz="0" w:space="0" w:color="auto"/>
            <w:left w:val="none" w:sz="0" w:space="0" w:color="auto"/>
            <w:bottom w:val="none" w:sz="0" w:space="0" w:color="auto"/>
            <w:right w:val="none" w:sz="0" w:space="0" w:color="auto"/>
          </w:divBdr>
        </w:div>
        <w:div w:id="922109277">
          <w:marLeft w:val="0"/>
          <w:marRight w:val="0"/>
          <w:marTop w:val="0"/>
          <w:marBottom w:val="0"/>
          <w:divBdr>
            <w:top w:val="none" w:sz="0" w:space="0" w:color="auto"/>
            <w:left w:val="none" w:sz="0" w:space="0" w:color="auto"/>
            <w:bottom w:val="none" w:sz="0" w:space="0" w:color="auto"/>
            <w:right w:val="none" w:sz="0" w:space="0" w:color="auto"/>
          </w:divBdr>
        </w:div>
        <w:div w:id="722944285">
          <w:marLeft w:val="0"/>
          <w:marRight w:val="0"/>
          <w:marTop w:val="0"/>
          <w:marBottom w:val="0"/>
          <w:divBdr>
            <w:top w:val="none" w:sz="0" w:space="0" w:color="auto"/>
            <w:left w:val="none" w:sz="0" w:space="0" w:color="auto"/>
            <w:bottom w:val="none" w:sz="0" w:space="0" w:color="auto"/>
            <w:right w:val="none" w:sz="0" w:space="0" w:color="auto"/>
          </w:divBdr>
        </w:div>
        <w:div w:id="548226344">
          <w:marLeft w:val="0"/>
          <w:marRight w:val="0"/>
          <w:marTop w:val="0"/>
          <w:marBottom w:val="0"/>
          <w:divBdr>
            <w:top w:val="none" w:sz="0" w:space="0" w:color="auto"/>
            <w:left w:val="none" w:sz="0" w:space="0" w:color="auto"/>
            <w:bottom w:val="none" w:sz="0" w:space="0" w:color="auto"/>
            <w:right w:val="none" w:sz="0" w:space="0" w:color="auto"/>
          </w:divBdr>
        </w:div>
        <w:div w:id="985821591">
          <w:marLeft w:val="0"/>
          <w:marRight w:val="0"/>
          <w:marTop w:val="0"/>
          <w:marBottom w:val="0"/>
          <w:divBdr>
            <w:top w:val="none" w:sz="0" w:space="0" w:color="auto"/>
            <w:left w:val="none" w:sz="0" w:space="0" w:color="auto"/>
            <w:bottom w:val="none" w:sz="0" w:space="0" w:color="auto"/>
            <w:right w:val="none" w:sz="0" w:space="0" w:color="auto"/>
          </w:divBdr>
        </w:div>
        <w:div w:id="1392994443">
          <w:marLeft w:val="0"/>
          <w:marRight w:val="0"/>
          <w:marTop w:val="0"/>
          <w:marBottom w:val="0"/>
          <w:divBdr>
            <w:top w:val="none" w:sz="0" w:space="0" w:color="auto"/>
            <w:left w:val="none" w:sz="0" w:space="0" w:color="auto"/>
            <w:bottom w:val="none" w:sz="0" w:space="0" w:color="auto"/>
            <w:right w:val="none" w:sz="0" w:space="0" w:color="auto"/>
          </w:divBdr>
        </w:div>
        <w:div w:id="1184049506">
          <w:marLeft w:val="0"/>
          <w:marRight w:val="0"/>
          <w:marTop w:val="0"/>
          <w:marBottom w:val="0"/>
          <w:divBdr>
            <w:top w:val="none" w:sz="0" w:space="0" w:color="auto"/>
            <w:left w:val="none" w:sz="0" w:space="0" w:color="auto"/>
            <w:bottom w:val="none" w:sz="0" w:space="0" w:color="auto"/>
            <w:right w:val="none" w:sz="0" w:space="0" w:color="auto"/>
          </w:divBdr>
        </w:div>
        <w:div w:id="614293157">
          <w:marLeft w:val="0"/>
          <w:marRight w:val="0"/>
          <w:marTop w:val="0"/>
          <w:marBottom w:val="0"/>
          <w:divBdr>
            <w:top w:val="none" w:sz="0" w:space="0" w:color="auto"/>
            <w:left w:val="none" w:sz="0" w:space="0" w:color="auto"/>
            <w:bottom w:val="none" w:sz="0" w:space="0" w:color="auto"/>
            <w:right w:val="none" w:sz="0" w:space="0" w:color="auto"/>
          </w:divBdr>
        </w:div>
        <w:div w:id="125634919">
          <w:marLeft w:val="0"/>
          <w:marRight w:val="0"/>
          <w:marTop w:val="0"/>
          <w:marBottom w:val="0"/>
          <w:divBdr>
            <w:top w:val="none" w:sz="0" w:space="0" w:color="auto"/>
            <w:left w:val="none" w:sz="0" w:space="0" w:color="auto"/>
            <w:bottom w:val="none" w:sz="0" w:space="0" w:color="auto"/>
            <w:right w:val="none" w:sz="0" w:space="0" w:color="auto"/>
          </w:divBdr>
        </w:div>
        <w:div w:id="1321541763">
          <w:marLeft w:val="0"/>
          <w:marRight w:val="0"/>
          <w:marTop w:val="0"/>
          <w:marBottom w:val="0"/>
          <w:divBdr>
            <w:top w:val="none" w:sz="0" w:space="0" w:color="auto"/>
            <w:left w:val="none" w:sz="0" w:space="0" w:color="auto"/>
            <w:bottom w:val="none" w:sz="0" w:space="0" w:color="auto"/>
            <w:right w:val="none" w:sz="0" w:space="0" w:color="auto"/>
          </w:divBdr>
        </w:div>
        <w:div w:id="1590315077">
          <w:marLeft w:val="0"/>
          <w:marRight w:val="0"/>
          <w:marTop w:val="0"/>
          <w:marBottom w:val="0"/>
          <w:divBdr>
            <w:top w:val="none" w:sz="0" w:space="0" w:color="auto"/>
            <w:left w:val="none" w:sz="0" w:space="0" w:color="auto"/>
            <w:bottom w:val="none" w:sz="0" w:space="0" w:color="auto"/>
            <w:right w:val="none" w:sz="0" w:space="0" w:color="auto"/>
          </w:divBdr>
        </w:div>
        <w:div w:id="746002163">
          <w:marLeft w:val="0"/>
          <w:marRight w:val="0"/>
          <w:marTop w:val="0"/>
          <w:marBottom w:val="0"/>
          <w:divBdr>
            <w:top w:val="none" w:sz="0" w:space="0" w:color="auto"/>
            <w:left w:val="none" w:sz="0" w:space="0" w:color="auto"/>
            <w:bottom w:val="none" w:sz="0" w:space="0" w:color="auto"/>
            <w:right w:val="none" w:sz="0" w:space="0" w:color="auto"/>
          </w:divBdr>
        </w:div>
        <w:div w:id="1925410865">
          <w:marLeft w:val="0"/>
          <w:marRight w:val="0"/>
          <w:marTop w:val="0"/>
          <w:marBottom w:val="0"/>
          <w:divBdr>
            <w:top w:val="none" w:sz="0" w:space="0" w:color="auto"/>
            <w:left w:val="none" w:sz="0" w:space="0" w:color="auto"/>
            <w:bottom w:val="none" w:sz="0" w:space="0" w:color="auto"/>
            <w:right w:val="none" w:sz="0" w:space="0" w:color="auto"/>
          </w:divBdr>
        </w:div>
        <w:div w:id="533811427">
          <w:marLeft w:val="0"/>
          <w:marRight w:val="0"/>
          <w:marTop w:val="0"/>
          <w:marBottom w:val="0"/>
          <w:divBdr>
            <w:top w:val="none" w:sz="0" w:space="0" w:color="auto"/>
            <w:left w:val="none" w:sz="0" w:space="0" w:color="auto"/>
            <w:bottom w:val="none" w:sz="0" w:space="0" w:color="auto"/>
            <w:right w:val="none" w:sz="0" w:space="0" w:color="auto"/>
          </w:divBdr>
        </w:div>
        <w:div w:id="1106581064">
          <w:marLeft w:val="0"/>
          <w:marRight w:val="0"/>
          <w:marTop w:val="0"/>
          <w:marBottom w:val="0"/>
          <w:divBdr>
            <w:top w:val="none" w:sz="0" w:space="0" w:color="auto"/>
            <w:left w:val="none" w:sz="0" w:space="0" w:color="auto"/>
            <w:bottom w:val="none" w:sz="0" w:space="0" w:color="auto"/>
            <w:right w:val="none" w:sz="0" w:space="0" w:color="auto"/>
          </w:divBdr>
        </w:div>
        <w:div w:id="1535147896">
          <w:marLeft w:val="0"/>
          <w:marRight w:val="0"/>
          <w:marTop w:val="0"/>
          <w:marBottom w:val="0"/>
          <w:divBdr>
            <w:top w:val="none" w:sz="0" w:space="0" w:color="auto"/>
            <w:left w:val="none" w:sz="0" w:space="0" w:color="auto"/>
            <w:bottom w:val="none" w:sz="0" w:space="0" w:color="auto"/>
            <w:right w:val="none" w:sz="0" w:space="0" w:color="auto"/>
          </w:divBdr>
        </w:div>
        <w:div w:id="1208836317">
          <w:marLeft w:val="0"/>
          <w:marRight w:val="0"/>
          <w:marTop w:val="0"/>
          <w:marBottom w:val="0"/>
          <w:divBdr>
            <w:top w:val="none" w:sz="0" w:space="0" w:color="auto"/>
            <w:left w:val="none" w:sz="0" w:space="0" w:color="auto"/>
            <w:bottom w:val="none" w:sz="0" w:space="0" w:color="auto"/>
            <w:right w:val="none" w:sz="0" w:space="0" w:color="auto"/>
          </w:divBdr>
        </w:div>
        <w:div w:id="475536965">
          <w:marLeft w:val="0"/>
          <w:marRight w:val="0"/>
          <w:marTop w:val="0"/>
          <w:marBottom w:val="0"/>
          <w:divBdr>
            <w:top w:val="none" w:sz="0" w:space="0" w:color="auto"/>
            <w:left w:val="none" w:sz="0" w:space="0" w:color="auto"/>
            <w:bottom w:val="none" w:sz="0" w:space="0" w:color="auto"/>
            <w:right w:val="none" w:sz="0" w:space="0" w:color="auto"/>
          </w:divBdr>
        </w:div>
        <w:div w:id="1127940886">
          <w:marLeft w:val="0"/>
          <w:marRight w:val="0"/>
          <w:marTop w:val="0"/>
          <w:marBottom w:val="0"/>
          <w:divBdr>
            <w:top w:val="none" w:sz="0" w:space="0" w:color="auto"/>
            <w:left w:val="none" w:sz="0" w:space="0" w:color="auto"/>
            <w:bottom w:val="none" w:sz="0" w:space="0" w:color="auto"/>
            <w:right w:val="none" w:sz="0" w:space="0" w:color="auto"/>
          </w:divBdr>
        </w:div>
        <w:div w:id="1659839687">
          <w:marLeft w:val="0"/>
          <w:marRight w:val="0"/>
          <w:marTop w:val="0"/>
          <w:marBottom w:val="0"/>
          <w:divBdr>
            <w:top w:val="none" w:sz="0" w:space="0" w:color="auto"/>
            <w:left w:val="none" w:sz="0" w:space="0" w:color="auto"/>
            <w:bottom w:val="none" w:sz="0" w:space="0" w:color="auto"/>
            <w:right w:val="none" w:sz="0" w:space="0" w:color="auto"/>
          </w:divBdr>
        </w:div>
        <w:div w:id="2012365144">
          <w:marLeft w:val="0"/>
          <w:marRight w:val="0"/>
          <w:marTop w:val="0"/>
          <w:marBottom w:val="0"/>
          <w:divBdr>
            <w:top w:val="none" w:sz="0" w:space="0" w:color="auto"/>
            <w:left w:val="none" w:sz="0" w:space="0" w:color="auto"/>
            <w:bottom w:val="none" w:sz="0" w:space="0" w:color="auto"/>
            <w:right w:val="none" w:sz="0" w:space="0" w:color="auto"/>
          </w:divBdr>
        </w:div>
        <w:div w:id="1800345346">
          <w:marLeft w:val="0"/>
          <w:marRight w:val="0"/>
          <w:marTop w:val="0"/>
          <w:marBottom w:val="0"/>
          <w:divBdr>
            <w:top w:val="none" w:sz="0" w:space="0" w:color="auto"/>
            <w:left w:val="none" w:sz="0" w:space="0" w:color="auto"/>
            <w:bottom w:val="none" w:sz="0" w:space="0" w:color="auto"/>
            <w:right w:val="none" w:sz="0" w:space="0" w:color="auto"/>
          </w:divBdr>
        </w:div>
        <w:div w:id="1225723312">
          <w:marLeft w:val="0"/>
          <w:marRight w:val="0"/>
          <w:marTop w:val="0"/>
          <w:marBottom w:val="0"/>
          <w:divBdr>
            <w:top w:val="none" w:sz="0" w:space="0" w:color="auto"/>
            <w:left w:val="none" w:sz="0" w:space="0" w:color="auto"/>
            <w:bottom w:val="none" w:sz="0" w:space="0" w:color="auto"/>
            <w:right w:val="none" w:sz="0" w:space="0" w:color="auto"/>
          </w:divBdr>
        </w:div>
      </w:divsChild>
    </w:div>
    <w:div w:id="16844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 Kovalevskaya</cp:lastModifiedBy>
  <cp:revision>8</cp:revision>
  <cp:lastPrinted>2018-01-10T09:23:00Z</cp:lastPrinted>
  <dcterms:created xsi:type="dcterms:W3CDTF">2016-11-07T12:50:00Z</dcterms:created>
  <dcterms:modified xsi:type="dcterms:W3CDTF">2023-06-26T13:04:00Z</dcterms:modified>
</cp:coreProperties>
</file>