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78" w:rsidRDefault="00E42578" w:rsidP="0008276C">
      <w:pPr>
        <w:rPr>
          <w:b/>
          <w:sz w:val="28"/>
          <w:szCs w:val="28"/>
        </w:rPr>
      </w:pPr>
    </w:p>
    <w:p w:rsidR="0008276C" w:rsidRDefault="0008276C" w:rsidP="0008276C">
      <w:pPr>
        <w:rPr>
          <w:b/>
          <w:sz w:val="28"/>
          <w:szCs w:val="28"/>
        </w:rPr>
      </w:pPr>
    </w:p>
    <w:p w:rsidR="00E621B2" w:rsidRPr="003D4859" w:rsidRDefault="00E621B2" w:rsidP="003F1FD2">
      <w:pPr>
        <w:ind w:firstLine="708"/>
        <w:jc w:val="center"/>
        <w:rPr>
          <w:b/>
          <w:sz w:val="28"/>
          <w:szCs w:val="28"/>
        </w:rPr>
      </w:pPr>
      <w:r w:rsidRPr="003D4859">
        <w:rPr>
          <w:b/>
          <w:sz w:val="28"/>
          <w:szCs w:val="28"/>
        </w:rPr>
        <w:t>Технологическая карта</w:t>
      </w:r>
    </w:p>
    <w:p w:rsidR="00E621B2" w:rsidRPr="003D4859" w:rsidRDefault="00E621B2" w:rsidP="003F1FD2">
      <w:pPr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0924"/>
      </w:tblGrid>
      <w:tr w:rsidR="00E621B2" w:rsidRPr="00FA304E" w:rsidTr="0008276C">
        <w:tc>
          <w:tcPr>
            <w:tcW w:w="4068" w:type="dxa"/>
          </w:tcPr>
          <w:p w:rsidR="00E621B2" w:rsidRPr="00FA304E" w:rsidRDefault="00E621B2" w:rsidP="00401241">
            <w:pPr>
              <w:jc w:val="both"/>
            </w:pPr>
            <w:r w:rsidRPr="00FA304E">
              <w:t>ФИО</w:t>
            </w:r>
          </w:p>
        </w:tc>
        <w:tc>
          <w:tcPr>
            <w:tcW w:w="10924" w:type="dxa"/>
          </w:tcPr>
          <w:p w:rsidR="00E621B2" w:rsidRPr="00FA304E" w:rsidRDefault="00E621B2" w:rsidP="00401241">
            <w:pPr>
              <w:jc w:val="both"/>
            </w:pPr>
            <w:proofErr w:type="spellStart"/>
            <w:r w:rsidRPr="00FA304E">
              <w:t>Москаленко</w:t>
            </w:r>
            <w:proofErr w:type="spellEnd"/>
            <w:r w:rsidRPr="00FA304E">
              <w:t xml:space="preserve"> Светлана Васильевна</w:t>
            </w:r>
          </w:p>
        </w:tc>
      </w:tr>
      <w:tr w:rsidR="00E621B2" w:rsidRPr="00FA304E" w:rsidTr="0008276C">
        <w:tc>
          <w:tcPr>
            <w:tcW w:w="4068" w:type="dxa"/>
          </w:tcPr>
          <w:p w:rsidR="00E621B2" w:rsidRPr="00FA304E" w:rsidRDefault="00E621B2" w:rsidP="00401241">
            <w:pPr>
              <w:jc w:val="both"/>
            </w:pPr>
            <w:r w:rsidRPr="00FA304E">
              <w:t>Предмет</w:t>
            </w:r>
          </w:p>
        </w:tc>
        <w:tc>
          <w:tcPr>
            <w:tcW w:w="10924" w:type="dxa"/>
          </w:tcPr>
          <w:p w:rsidR="00E621B2" w:rsidRPr="00FA304E" w:rsidRDefault="00E621B2" w:rsidP="00401241">
            <w:pPr>
              <w:jc w:val="both"/>
            </w:pPr>
            <w:r w:rsidRPr="00FA304E">
              <w:t>Русский язык</w:t>
            </w:r>
          </w:p>
        </w:tc>
      </w:tr>
      <w:tr w:rsidR="00E621B2" w:rsidRPr="00FA304E" w:rsidTr="0008276C">
        <w:tc>
          <w:tcPr>
            <w:tcW w:w="4068" w:type="dxa"/>
          </w:tcPr>
          <w:p w:rsidR="00E621B2" w:rsidRPr="00FA304E" w:rsidRDefault="00E621B2" w:rsidP="00401241">
            <w:pPr>
              <w:jc w:val="both"/>
            </w:pPr>
            <w:r w:rsidRPr="00FA304E">
              <w:t>УМК</w:t>
            </w:r>
          </w:p>
        </w:tc>
        <w:tc>
          <w:tcPr>
            <w:tcW w:w="10924" w:type="dxa"/>
          </w:tcPr>
          <w:p w:rsidR="00E621B2" w:rsidRPr="00FA304E" w:rsidRDefault="00E621B2" w:rsidP="00BF766D">
            <w:pPr>
              <w:jc w:val="both"/>
            </w:pPr>
            <w:r w:rsidRPr="00FA304E">
              <w:t xml:space="preserve">М.Т.Баранов, </w:t>
            </w:r>
            <w:r w:rsidR="00BF766D" w:rsidRPr="00FA304E">
              <w:t xml:space="preserve"> </w:t>
            </w:r>
            <w:proofErr w:type="spellStart"/>
            <w:r w:rsidR="00BF766D" w:rsidRPr="00FA304E">
              <w:t>Т.А.Ладыженская</w:t>
            </w:r>
            <w:proofErr w:type="spellEnd"/>
            <w:r w:rsidR="00BF766D" w:rsidRPr="00FA304E">
              <w:t xml:space="preserve">, </w:t>
            </w:r>
            <w:r w:rsidRPr="00FA304E">
              <w:t xml:space="preserve">Л.А. </w:t>
            </w:r>
            <w:proofErr w:type="spellStart"/>
            <w:r w:rsidRPr="00FA304E">
              <w:t>Тростенцова</w:t>
            </w:r>
            <w:proofErr w:type="spellEnd"/>
            <w:r w:rsidRPr="00FA304E">
              <w:t xml:space="preserve"> и др. Русский язык. </w:t>
            </w:r>
            <w:r w:rsidR="00BF766D">
              <w:t>6</w:t>
            </w:r>
            <w:r w:rsidRPr="00FA304E">
              <w:t xml:space="preserve"> класс. Рекомендовано Министерством образования и науки РФ, М.: Просвещение, 20</w:t>
            </w:r>
            <w:r w:rsidR="00BF766D">
              <w:t>20</w:t>
            </w:r>
          </w:p>
        </w:tc>
      </w:tr>
      <w:tr w:rsidR="00E621B2" w:rsidRPr="00FA304E" w:rsidTr="0008276C">
        <w:tc>
          <w:tcPr>
            <w:tcW w:w="4068" w:type="dxa"/>
          </w:tcPr>
          <w:p w:rsidR="00E621B2" w:rsidRPr="00FA304E" w:rsidRDefault="00E621B2" w:rsidP="00401241">
            <w:pPr>
              <w:jc w:val="both"/>
            </w:pPr>
            <w:r w:rsidRPr="00FA304E">
              <w:t>Класс</w:t>
            </w:r>
          </w:p>
        </w:tc>
        <w:tc>
          <w:tcPr>
            <w:tcW w:w="10924" w:type="dxa"/>
          </w:tcPr>
          <w:p w:rsidR="00E621B2" w:rsidRPr="00FA304E" w:rsidRDefault="00E621B2" w:rsidP="00937277">
            <w:pPr>
              <w:jc w:val="both"/>
            </w:pPr>
            <w:r w:rsidRPr="00FA304E">
              <w:t>6 класс</w:t>
            </w:r>
          </w:p>
        </w:tc>
      </w:tr>
      <w:tr w:rsidR="00E621B2" w:rsidRPr="00FA304E" w:rsidTr="0008276C">
        <w:tc>
          <w:tcPr>
            <w:tcW w:w="4068" w:type="dxa"/>
          </w:tcPr>
          <w:p w:rsidR="00E621B2" w:rsidRPr="00FA304E" w:rsidRDefault="00E621B2" w:rsidP="00401241">
            <w:pPr>
              <w:jc w:val="both"/>
            </w:pPr>
            <w:r w:rsidRPr="00FA304E">
              <w:t>Тип урока</w:t>
            </w:r>
          </w:p>
        </w:tc>
        <w:tc>
          <w:tcPr>
            <w:tcW w:w="10924" w:type="dxa"/>
          </w:tcPr>
          <w:p w:rsidR="00E621B2" w:rsidRPr="00FA304E" w:rsidRDefault="00E621B2" w:rsidP="00401241">
            <w:pPr>
              <w:jc w:val="both"/>
            </w:pPr>
            <w:r w:rsidRPr="00FA304E">
              <w:t>Урок открытия нового знания.</w:t>
            </w:r>
          </w:p>
        </w:tc>
      </w:tr>
      <w:tr w:rsidR="00E621B2" w:rsidRPr="00FA304E" w:rsidTr="0008276C">
        <w:tc>
          <w:tcPr>
            <w:tcW w:w="4068" w:type="dxa"/>
          </w:tcPr>
          <w:p w:rsidR="00E621B2" w:rsidRPr="00FA304E" w:rsidRDefault="00E621B2" w:rsidP="00401241">
            <w:pPr>
              <w:jc w:val="both"/>
            </w:pPr>
            <w:r w:rsidRPr="00FA304E">
              <w:t>Тема</w:t>
            </w:r>
          </w:p>
        </w:tc>
        <w:tc>
          <w:tcPr>
            <w:tcW w:w="10924" w:type="dxa"/>
          </w:tcPr>
          <w:p w:rsidR="00E621B2" w:rsidRPr="00FA304E" w:rsidRDefault="00E621B2" w:rsidP="00401241">
            <w:pPr>
              <w:jc w:val="both"/>
            </w:pPr>
            <w:r w:rsidRPr="00FA304E">
              <w:t>Буквы</w:t>
            </w:r>
            <w:proofErr w:type="gramStart"/>
            <w:r w:rsidRPr="00FA304E">
              <w:t xml:space="preserve"> О</w:t>
            </w:r>
            <w:proofErr w:type="gramEnd"/>
            <w:r w:rsidRPr="00FA304E">
              <w:t xml:space="preserve"> и Ё после шипящих.</w:t>
            </w:r>
          </w:p>
        </w:tc>
      </w:tr>
      <w:tr w:rsidR="00E621B2" w:rsidRPr="00FA304E" w:rsidTr="0008276C">
        <w:tc>
          <w:tcPr>
            <w:tcW w:w="4068" w:type="dxa"/>
          </w:tcPr>
          <w:p w:rsidR="00E621B2" w:rsidRPr="00BF766D" w:rsidRDefault="00E621B2" w:rsidP="00401241">
            <w:pPr>
              <w:jc w:val="both"/>
            </w:pPr>
            <w:r w:rsidRPr="00BF766D">
              <w:t>Цель</w:t>
            </w:r>
          </w:p>
        </w:tc>
        <w:tc>
          <w:tcPr>
            <w:tcW w:w="10924" w:type="dxa"/>
          </w:tcPr>
          <w:p w:rsidR="00E621B2" w:rsidRPr="00FA304E" w:rsidRDefault="00E621B2" w:rsidP="00401241">
            <w:pPr>
              <w:jc w:val="both"/>
            </w:pPr>
            <w:r w:rsidRPr="00FA304E">
              <w:t>1. Углубление знаний о правописании букв</w:t>
            </w:r>
            <w:proofErr w:type="gramStart"/>
            <w:r w:rsidRPr="00FA304E">
              <w:t xml:space="preserve"> О</w:t>
            </w:r>
            <w:proofErr w:type="gramEnd"/>
            <w:r w:rsidRPr="00FA304E">
              <w:t xml:space="preserve"> и Ё в именах существительных.</w:t>
            </w:r>
          </w:p>
          <w:p w:rsidR="00E621B2" w:rsidRPr="00FA304E" w:rsidRDefault="00E621B2" w:rsidP="00401241">
            <w:pPr>
              <w:jc w:val="both"/>
            </w:pPr>
            <w:r w:rsidRPr="00FA304E">
              <w:t xml:space="preserve">2.  Обучение исследовательской деятельности. </w:t>
            </w:r>
          </w:p>
        </w:tc>
      </w:tr>
      <w:tr w:rsidR="00E621B2" w:rsidRPr="00FA304E" w:rsidTr="0008276C">
        <w:tc>
          <w:tcPr>
            <w:tcW w:w="4068" w:type="dxa"/>
          </w:tcPr>
          <w:p w:rsidR="00E621B2" w:rsidRPr="00FA304E" w:rsidRDefault="00E621B2" w:rsidP="00401241">
            <w:pPr>
              <w:jc w:val="both"/>
            </w:pPr>
            <w:r w:rsidRPr="00FA304E">
              <w:t>Задачи</w:t>
            </w:r>
          </w:p>
        </w:tc>
        <w:tc>
          <w:tcPr>
            <w:tcW w:w="10924" w:type="dxa"/>
          </w:tcPr>
          <w:p w:rsidR="00E621B2" w:rsidRPr="00FA304E" w:rsidRDefault="00E621B2" w:rsidP="00401241">
            <w:pPr>
              <w:jc w:val="both"/>
            </w:pPr>
            <w:r w:rsidRPr="00FA304E">
              <w:t>Образовательные: совершенствовать навыки правописания окончаний имён существительных, орфограммы в корне.</w:t>
            </w:r>
          </w:p>
          <w:p w:rsidR="00E621B2" w:rsidRPr="00FA304E" w:rsidRDefault="00E621B2" w:rsidP="00401241">
            <w:pPr>
              <w:jc w:val="both"/>
            </w:pPr>
            <w:r w:rsidRPr="00FA304E">
              <w:t>Развивающие: развивать  умения сравнивать, сопоставлять, делать выводы.</w:t>
            </w:r>
          </w:p>
          <w:p w:rsidR="00E621B2" w:rsidRPr="00FA304E" w:rsidRDefault="00E621B2" w:rsidP="00401241">
            <w:pPr>
              <w:jc w:val="both"/>
            </w:pPr>
            <w:proofErr w:type="gramStart"/>
            <w:r w:rsidRPr="00FA304E">
              <w:t>Воспитательные</w:t>
            </w:r>
            <w:proofErr w:type="gramEnd"/>
            <w:r w:rsidRPr="00FA304E">
              <w:t>: воспитывать уважительное отношение к родному языку.</w:t>
            </w:r>
          </w:p>
        </w:tc>
      </w:tr>
      <w:tr w:rsidR="00E621B2" w:rsidRPr="00FA304E" w:rsidTr="0008276C">
        <w:tc>
          <w:tcPr>
            <w:tcW w:w="4068" w:type="dxa"/>
          </w:tcPr>
          <w:p w:rsidR="00E621B2" w:rsidRPr="00FA304E" w:rsidRDefault="00E621B2" w:rsidP="00401241">
            <w:pPr>
              <w:jc w:val="both"/>
            </w:pPr>
            <w:r w:rsidRPr="00FA304E">
              <w:t>Планируемые результаты</w:t>
            </w:r>
          </w:p>
        </w:tc>
        <w:tc>
          <w:tcPr>
            <w:tcW w:w="10924" w:type="dxa"/>
          </w:tcPr>
          <w:p w:rsidR="00E621B2" w:rsidRPr="00FA304E" w:rsidRDefault="00E621B2" w:rsidP="00401241">
            <w:pPr>
              <w:jc w:val="both"/>
            </w:pPr>
            <w:r w:rsidRPr="00FA304E">
              <w:rPr>
                <w:i/>
              </w:rPr>
              <w:t>Предметные</w:t>
            </w:r>
            <w:r w:rsidRPr="00FA304E">
              <w:t>:</w:t>
            </w:r>
          </w:p>
          <w:p w:rsidR="00E621B2" w:rsidRPr="00FA304E" w:rsidRDefault="00E621B2" w:rsidP="00401241">
            <w:r w:rsidRPr="00FA304E">
              <w:t>Знать: правописание</w:t>
            </w:r>
            <w:proofErr w:type="gramStart"/>
            <w:r w:rsidRPr="00FA304E">
              <w:t xml:space="preserve"> </w:t>
            </w:r>
            <w:r w:rsidR="00E42578">
              <w:t xml:space="preserve"> </w:t>
            </w:r>
            <w:r w:rsidRPr="00FA304E">
              <w:t>О</w:t>
            </w:r>
            <w:proofErr w:type="gramEnd"/>
            <w:r w:rsidRPr="00FA304E">
              <w:t xml:space="preserve"> и Ё после шипящих в разных частях слова</w:t>
            </w:r>
          </w:p>
          <w:p w:rsidR="00E621B2" w:rsidRPr="00FA304E" w:rsidRDefault="00E621B2" w:rsidP="00401241">
            <w:r w:rsidRPr="00FA304E">
              <w:t>Уметь: объяснять выбор  изучаемой орфограммы.</w:t>
            </w:r>
          </w:p>
          <w:p w:rsidR="00E621B2" w:rsidRPr="00FA304E" w:rsidRDefault="00E621B2" w:rsidP="00401241">
            <w:proofErr w:type="gramStart"/>
            <w:r w:rsidRPr="00FA304E">
              <w:rPr>
                <w:i/>
              </w:rPr>
              <w:t>Личностные</w:t>
            </w:r>
            <w:r w:rsidRPr="00FA304E">
              <w:t>: формировать ответственное отношения к учению на основе мотивации  к обучению; уважительное отношение к другому человеку, его мнению.</w:t>
            </w:r>
            <w:proofErr w:type="gramEnd"/>
          </w:p>
          <w:p w:rsidR="00E621B2" w:rsidRPr="00FA304E" w:rsidRDefault="00E621B2" w:rsidP="00401241">
            <w:pPr>
              <w:jc w:val="both"/>
              <w:rPr>
                <w:b/>
              </w:rPr>
            </w:pPr>
            <w:proofErr w:type="spellStart"/>
            <w:r w:rsidRPr="00FA304E">
              <w:rPr>
                <w:i/>
              </w:rPr>
              <w:t>Метапредметные</w:t>
            </w:r>
            <w:proofErr w:type="spellEnd"/>
            <w:r w:rsidRPr="00FA304E">
              <w:t>: способствовать формированию умения самостоятельно ставить цель, планировать пути ее достижения;</w:t>
            </w:r>
            <w:r w:rsidRPr="00FA304E">
              <w:rPr>
                <w:b/>
              </w:rPr>
              <w:t xml:space="preserve"> </w:t>
            </w:r>
            <w:r w:rsidRPr="00FA304E">
              <w:t>умения работать с информацией</w:t>
            </w:r>
            <w:r w:rsidRPr="00FA304E">
              <w:rPr>
                <w:b/>
              </w:rPr>
              <w:t xml:space="preserve">; </w:t>
            </w:r>
          </w:p>
          <w:p w:rsidR="00E621B2" w:rsidRPr="00FA304E" w:rsidRDefault="00E621B2" w:rsidP="00401241">
            <w:pPr>
              <w:jc w:val="both"/>
            </w:pPr>
            <w:r w:rsidRPr="00FA304E">
              <w:t>умения организовать учебное сотрудничество и совместную деятельность с  учителем, сверстниками; работать индивидуально, в паре; умения аргументировать своё мнение.</w:t>
            </w:r>
          </w:p>
          <w:p w:rsidR="00E621B2" w:rsidRPr="00FA304E" w:rsidRDefault="00E621B2" w:rsidP="00401241">
            <w:pPr>
              <w:jc w:val="both"/>
              <w:rPr>
                <w:b/>
              </w:rPr>
            </w:pPr>
            <w:r w:rsidRPr="00FA304E">
              <w:rPr>
                <w:i/>
              </w:rPr>
              <w:t>Регулятивные УУД</w:t>
            </w:r>
            <w:r w:rsidRPr="00FA304E">
              <w:t>:</w:t>
            </w:r>
            <w:r w:rsidRPr="00FA304E">
              <w:rPr>
                <w:b/>
              </w:rPr>
              <w:t xml:space="preserve"> </w:t>
            </w:r>
            <w:r w:rsidRPr="00FA304E">
              <w:rPr>
                <w:shd w:val="clear" w:color="auto" w:fill="FFFFFF"/>
              </w:rPr>
              <w:t>умение определять и формулировать цель на уроке с помощью учителя; проговаривать последовательность действий на уроке.</w:t>
            </w:r>
          </w:p>
          <w:p w:rsidR="00E621B2" w:rsidRPr="00FA304E" w:rsidRDefault="00E621B2" w:rsidP="00401241">
            <w:pPr>
              <w:jc w:val="both"/>
              <w:rPr>
                <w:i/>
              </w:rPr>
            </w:pPr>
            <w:r w:rsidRPr="00FA304E">
              <w:rPr>
                <w:i/>
              </w:rPr>
              <w:t>Коммуникативные УУД</w:t>
            </w:r>
            <w:r w:rsidRPr="00FA304E">
              <w:t>: умение с достаточной полнотой и точностью выражать свои мысли в соответствии с задачами и условиями коммуникации;</w:t>
            </w:r>
            <w:r w:rsidRPr="00FA304E">
              <w:rPr>
                <w:rStyle w:val="apple-converted-space"/>
                <w:color w:val="00000A"/>
                <w:shd w:val="clear" w:color="auto" w:fill="FFFFFF"/>
              </w:rPr>
              <w:t> </w:t>
            </w:r>
            <w:r w:rsidRPr="00FA304E">
              <w:rPr>
                <w:color w:val="00000A"/>
                <w:shd w:val="clear" w:color="auto" w:fill="FFFFFF"/>
              </w:rPr>
              <w:t>уметь корректно контролировать и оценивать действия партнера.</w:t>
            </w:r>
          </w:p>
          <w:p w:rsidR="00E621B2" w:rsidRPr="00FA304E" w:rsidRDefault="00E621B2" w:rsidP="00401241">
            <w:pPr>
              <w:jc w:val="both"/>
            </w:pPr>
            <w:r w:rsidRPr="00FA304E">
              <w:rPr>
                <w:i/>
              </w:rPr>
              <w:t>Познавательные УУД:</w:t>
            </w:r>
            <w:r w:rsidRPr="00FA304E">
              <w:rPr>
                <w:color w:val="00000A"/>
                <w:shd w:val="clear" w:color="auto" w:fill="FFFFFF"/>
              </w:rPr>
              <w:t xml:space="preserve"> формировать самостоятельное умение выделять и формулировать проблему</w:t>
            </w:r>
            <w:r w:rsidRPr="00FA304E">
              <w:rPr>
                <w:rStyle w:val="apple-converted-space"/>
                <w:color w:val="00000A"/>
                <w:shd w:val="clear" w:color="auto" w:fill="FFFFFF"/>
              </w:rPr>
              <w:t> </w:t>
            </w:r>
            <w:r w:rsidRPr="00FA304E">
              <w:rPr>
                <w:color w:val="170E02"/>
                <w:shd w:val="clear" w:color="auto" w:fill="FFFFFF"/>
              </w:rPr>
              <w:t>при изучении темы:</w:t>
            </w:r>
            <w:r w:rsidRPr="00FA304E">
              <w:rPr>
                <w:color w:val="00000A"/>
                <w:shd w:val="clear" w:color="auto" w:fill="FFFFFF"/>
              </w:rPr>
              <w:t xml:space="preserve"> формировать умение контролировать и оценивать процесс и результаты своей деятельности</w:t>
            </w:r>
            <w:r w:rsidRPr="00FA304E">
              <w:rPr>
                <w:rStyle w:val="apple-converted-space"/>
                <w:color w:val="00000A"/>
                <w:shd w:val="clear" w:color="auto" w:fill="FFFFFF"/>
              </w:rPr>
              <w:t> </w:t>
            </w:r>
            <w:r w:rsidRPr="00FA304E">
              <w:rPr>
                <w:color w:val="170E02"/>
                <w:shd w:val="clear" w:color="auto" w:fill="FFFFFF"/>
              </w:rPr>
              <w:t>при изучении темы</w:t>
            </w:r>
            <w:r w:rsidRPr="00FA304E">
              <w:t xml:space="preserve">;  умение представлять информацию на </w:t>
            </w:r>
            <w:r w:rsidRPr="00FA304E">
              <w:rPr>
                <w:color w:val="000000"/>
              </w:rPr>
              <w:t>основе схемы</w:t>
            </w:r>
            <w:r w:rsidRPr="00FA304E">
              <w:t>.</w:t>
            </w:r>
          </w:p>
        </w:tc>
      </w:tr>
      <w:tr w:rsidR="00E621B2" w:rsidRPr="00FA304E" w:rsidTr="0008276C">
        <w:tc>
          <w:tcPr>
            <w:tcW w:w="4068" w:type="dxa"/>
          </w:tcPr>
          <w:p w:rsidR="00E621B2" w:rsidRPr="00FA304E" w:rsidRDefault="00E621B2" w:rsidP="00401241">
            <w:pPr>
              <w:jc w:val="both"/>
            </w:pPr>
            <w:r w:rsidRPr="00FA304E">
              <w:t>Основные понятия</w:t>
            </w:r>
          </w:p>
        </w:tc>
        <w:tc>
          <w:tcPr>
            <w:tcW w:w="10924" w:type="dxa"/>
          </w:tcPr>
          <w:p w:rsidR="00E621B2" w:rsidRPr="00FA304E" w:rsidRDefault="00E621B2" w:rsidP="00401241">
            <w:pPr>
              <w:jc w:val="both"/>
            </w:pPr>
            <w:r w:rsidRPr="00FA304E">
              <w:t>Орфограмма, морфема</w:t>
            </w:r>
          </w:p>
        </w:tc>
      </w:tr>
      <w:tr w:rsidR="00E621B2" w:rsidRPr="00FA304E" w:rsidTr="0008276C">
        <w:tc>
          <w:tcPr>
            <w:tcW w:w="4068" w:type="dxa"/>
          </w:tcPr>
          <w:p w:rsidR="00E621B2" w:rsidRPr="00FA304E" w:rsidRDefault="00E621B2" w:rsidP="00401241">
            <w:pPr>
              <w:jc w:val="both"/>
            </w:pPr>
            <w:proofErr w:type="spellStart"/>
            <w:r w:rsidRPr="00FA304E">
              <w:t>Межпредметные</w:t>
            </w:r>
            <w:proofErr w:type="spellEnd"/>
            <w:r w:rsidRPr="00FA304E">
              <w:t xml:space="preserve"> связи</w:t>
            </w:r>
          </w:p>
        </w:tc>
        <w:tc>
          <w:tcPr>
            <w:tcW w:w="10924" w:type="dxa"/>
          </w:tcPr>
          <w:p w:rsidR="00E621B2" w:rsidRPr="00FA304E" w:rsidRDefault="00E621B2" w:rsidP="00401241">
            <w:pPr>
              <w:jc w:val="both"/>
            </w:pPr>
            <w:r w:rsidRPr="00FA304E">
              <w:t>Литература</w:t>
            </w:r>
          </w:p>
        </w:tc>
      </w:tr>
      <w:tr w:rsidR="00E621B2" w:rsidRPr="00FA304E" w:rsidTr="0008276C">
        <w:tc>
          <w:tcPr>
            <w:tcW w:w="4068" w:type="dxa"/>
          </w:tcPr>
          <w:p w:rsidR="00E621B2" w:rsidRPr="00FA304E" w:rsidRDefault="00E621B2" w:rsidP="00401241">
            <w:pPr>
              <w:jc w:val="both"/>
            </w:pPr>
            <w:r w:rsidRPr="00FA304E">
              <w:t>Ресурсы</w:t>
            </w:r>
          </w:p>
        </w:tc>
        <w:tc>
          <w:tcPr>
            <w:tcW w:w="10924" w:type="dxa"/>
          </w:tcPr>
          <w:p w:rsidR="00E621B2" w:rsidRPr="00FA304E" w:rsidRDefault="00E621B2" w:rsidP="00401241">
            <w:pPr>
              <w:jc w:val="both"/>
            </w:pPr>
            <w:proofErr w:type="gramStart"/>
            <w:r w:rsidRPr="00FA304E">
              <w:t>Основные</w:t>
            </w:r>
            <w:proofErr w:type="gramEnd"/>
            <w:r w:rsidRPr="00FA304E">
              <w:t>:  учебник</w:t>
            </w:r>
          </w:p>
        </w:tc>
      </w:tr>
      <w:tr w:rsidR="00E621B2" w:rsidRPr="00FA304E" w:rsidTr="0008276C">
        <w:tc>
          <w:tcPr>
            <w:tcW w:w="4068" w:type="dxa"/>
          </w:tcPr>
          <w:p w:rsidR="00E621B2" w:rsidRPr="00FA304E" w:rsidRDefault="00E621B2" w:rsidP="00401241">
            <w:pPr>
              <w:jc w:val="both"/>
            </w:pPr>
            <w:r w:rsidRPr="00FA304E">
              <w:t>Формы деятельности учащихся</w:t>
            </w:r>
          </w:p>
        </w:tc>
        <w:tc>
          <w:tcPr>
            <w:tcW w:w="10924" w:type="dxa"/>
          </w:tcPr>
          <w:p w:rsidR="00E621B2" w:rsidRPr="00FA304E" w:rsidRDefault="00E621B2" w:rsidP="00401241">
            <w:pPr>
              <w:jc w:val="both"/>
            </w:pPr>
            <w:r w:rsidRPr="00FA304E">
              <w:t>Фронтальная, индивидуальная, парная</w:t>
            </w:r>
          </w:p>
        </w:tc>
      </w:tr>
    </w:tbl>
    <w:p w:rsidR="00E621B2" w:rsidRDefault="00E621B2" w:rsidP="003F1FD2">
      <w:pPr>
        <w:rPr>
          <w:rFonts w:ascii="Tahoma" w:hAnsi="Tahoma" w:cs="Tahoma"/>
          <w:sz w:val="34"/>
          <w:szCs w:val="34"/>
        </w:rPr>
      </w:pPr>
    </w:p>
    <w:p w:rsidR="00E621B2" w:rsidRPr="008217D7" w:rsidRDefault="00E621B2" w:rsidP="00982727">
      <w:pPr>
        <w:tabs>
          <w:tab w:val="num" w:pos="1429"/>
        </w:tabs>
        <w:spacing w:line="360" w:lineRule="auto"/>
        <w:jc w:val="center"/>
        <w:rPr>
          <w:b/>
        </w:rPr>
      </w:pPr>
      <w:r w:rsidRPr="008217D7">
        <w:rPr>
          <w:b/>
        </w:rPr>
        <w:lastRenderedPageBreak/>
        <w:t>СТРУКТУРА И ХОД УРОКА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9"/>
        <w:gridCol w:w="2576"/>
        <w:gridCol w:w="2618"/>
        <w:gridCol w:w="6582"/>
        <w:gridCol w:w="1118"/>
      </w:tblGrid>
      <w:tr w:rsidR="00E621B2" w:rsidRPr="00A2275D" w:rsidTr="00937277">
        <w:trPr>
          <w:tblHeader/>
        </w:trPr>
        <w:tc>
          <w:tcPr>
            <w:tcW w:w="700" w:type="pct"/>
            <w:vAlign w:val="center"/>
          </w:tcPr>
          <w:p w:rsidR="00E621B2" w:rsidRPr="00A2275D" w:rsidRDefault="00E621B2" w:rsidP="00D44570">
            <w:pPr>
              <w:jc w:val="center"/>
              <w:rPr>
                <w:b/>
              </w:rPr>
            </w:pPr>
            <w:r w:rsidRPr="00A2275D">
              <w:rPr>
                <w:b/>
              </w:rPr>
              <w:t>Этап урока</w:t>
            </w:r>
          </w:p>
        </w:tc>
        <w:tc>
          <w:tcPr>
            <w:tcW w:w="859" w:type="pct"/>
            <w:vAlign w:val="center"/>
          </w:tcPr>
          <w:p w:rsidR="00E621B2" w:rsidRPr="00A2275D" w:rsidRDefault="00E621B2" w:rsidP="00D44570">
            <w:pPr>
              <w:jc w:val="center"/>
              <w:rPr>
                <w:b/>
              </w:rPr>
            </w:pPr>
            <w:r w:rsidRPr="00A2275D">
              <w:rPr>
                <w:b/>
              </w:rPr>
              <w:t xml:space="preserve">Деятельность учителя </w:t>
            </w:r>
          </w:p>
          <w:p w:rsidR="00E621B2" w:rsidRPr="00A2275D" w:rsidRDefault="00E621B2" w:rsidP="00D44570">
            <w:pPr>
              <w:jc w:val="center"/>
              <w:rPr>
                <w:i/>
              </w:rPr>
            </w:pPr>
            <w:r w:rsidRPr="00A2275D">
              <w:rPr>
                <w:b/>
              </w:rPr>
              <w:t>Приемы и методы работы</w:t>
            </w:r>
          </w:p>
        </w:tc>
        <w:tc>
          <w:tcPr>
            <w:tcW w:w="873" w:type="pct"/>
          </w:tcPr>
          <w:p w:rsidR="00E621B2" w:rsidRPr="00A2275D" w:rsidRDefault="00E621B2" w:rsidP="00D44570">
            <w:pPr>
              <w:jc w:val="center"/>
              <w:rPr>
                <w:b/>
              </w:rPr>
            </w:pPr>
            <w:r w:rsidRPr="00A2275D">
              <w:rPr>
                <w:b/>
              </w:rPr>
              <w:t>Деятельность ученика, формы работы</w:t>
            </w:r>
          </w:p>
        </w:tc>
        <w:tc>
          <w:tcPr>
            <w:tcW w:w="2195" w:type="pct"/>
          </w:tcPr>
          <w:p w:rsidR="00E621B2" w:rsidRPr="00A2275D" w:rsidRDefault="00E621B2" w:rsidP="00D44570">
            <w:pPr>
              <w:jc w:val="center"/>
              <w:rPr>
                <w:b/>
              </w:rPr>
            </w:pPr>
            <w:r w:rsidRPr="00A2275D">
              <w:rPr>
                <w:b/>
                <w:bCs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373" w:type="pct"/>
            <w:vAlign w:val="center"/>
          </w:tcPr>
          <w:p w:rsidR="00E621B2" w:rsidRPr="00A2275D" w:rsidRDefault="00E621B2" w:rsidP="00D44570">
            <w:pPr>
              <w:jc w:val="center"/>
              <w:rPr>
                <w:b/>
              </w:rPr>
            </w:pPr>
            <w:r w:rsidRPr="00A2275D">
              <w:rPr>
                <w:b/>
              </w:rPr>
              <w:t>Время</w:t>
            </w:r>
          </w:p>
          <w:p w:rsidR="00E621B2" w:rsidRPr="00A2275D" w:rsidRDefault="00E621B2" w:rsidP="00D44570">
            <w:pPr>
              <w:jc w:val="center"/>
              <w:rPr>
                <w:i/>
              </w:rPr>
            </w:pPr>
            <w:r w:rsidRPr="00A2275D">
              <w:rPr>
                <w:i/>
              </w:rPr>
              <w:t>(</w:t>
            </w:r>
            <w:proofErr w:type="gramStart"/>
            <w:r w:rsidRPr="00A2275D">
              <w:rPr>
                <w:i/>
              </w:rPr>
              <w:t>в</w:t>
            </w:r>
            <w:proofErr w:type="gramEnd"/>
            <w:r w:rsidRPr="00A2275D">
              <w:rPr>
                <w:i/>
              </w:rPr>
              <w:t xml:space="preserve"> мин.)</w:t>
            </w:r>
          </w:p>
          <w:p w:rsidR="00E621B2" w:rsidRPr="00A2275D" w:rsidRDefault="00E621B2" w:rsidP="00D44570">
            <w:pPr>
              <w:jc w:val="center"/>
              <w:rPr>
                <w:b/>
              </w:rPr>
            </w:pPr>
          </w:p>
        </w:tc>
      </w:tr>
      <w:tr w:rsidR="00E621B2" w:rsidRPr="00A2275D" w:rsidTr="00937277">
        <w:trPr>
          <w:trHeight w:val="2990"/>
          <w:tblHeader/>
        </w:trPr>
        <w:tc>
          <w:tcPr>
            <w:tcW w:w="700" w:type="pct"/>
          </w:tcPr>
          <w:p w:rsidR="00E621B2" w:rsidRPr="00982727" w:rsidRDefault="00E621B2" w:rsidP="00982727">
            <w:pPr>
              <w:jc w:val="both"/>
            </w:pPr>
            <w:r w:rsidRPr="00982727">
              <w:t>Организационный момент</w:t>
            </w:r>
          </w:p>
          <w:p w:rsidR="00E621B2" w:rsidRPr="00A2275D" w:rsidRDefault="00E621B2" w:rsidP="00D44570">
            <w:pPr>
              <w:spacing w:before="60" w:after="60" w:line="192" w:lineRule="auto"/>
              <w:jc w:val="center"/>
              <w:rPr>
                <w:b/>
              </w:rPr>
            </w:pPr>
          </w:p>
        </w:tc>
        <w:tc>
          <w:tcPr>
            <w:tcW w:w="859" w:type="pct"/>
          </w:tcPr>
          <w:p w:rsidR="00E621B2" w:rsidRDefault="00E621B2" w:rsidP="00D44570">
            <w:pPr>
              <w:rPr>
                <w:b/>
                <w:i/>
              </w:rPr>
            </w:pPr>
            <w:r>
              <w:t>Мотивация деятельности</w:t>
            </w:r>
            <w:r w:rsidRPr="00982727">
              <w:rPr>
                <w:b/>
                <w:i/>
              </w:rPr>
              <w:t xml:space="preserve"> </w:t>
            </w:r>
          </w:p>
          <w:p w:rsidR="00E621B2" w:rsidRDefault="00E621B2" w:rsidP="00D44570">
            <w:pPr>
              <w:rPr>
                <w:b/>
                <w:i/>
              </w:rPr>
            </w:pPr>
          </w:p>
          <w:p w:rsidR="00E621B2" w:rsidRPr="00A21F12" w:rsidRDefault="00E621B2" w:rsidP="00D44570">
            <w:r w:rsidRPr="00A21F12">
              <w:t>Возьмите желтые кружочки. Нарисуйте на них улыбку. Обменяйтесь кружками. Пусть доброжелательность и взаимоуважение сопровождает вас весь урок.</w:t>
            </w:r>
          </w:p>
        </w:tc>
        <w:tc>
          <w:tcPr>
            <w:tcW w:w="873" w:type="pct"/>
          </w:tcPr>
          <w:p w:rsidR="00E621B2" w:rsidRPr="00A2275D" w:rsidRDefault="00E621B2" w:rsidP="00D44570">
            <w:r>
              <w:t>Работают с кружочками.</w:t>
            </w:r>
          </w:p>
        </w:tc>
        <w:tc>
          <w:tcPr>
            <w:tcW w:w="2195" w:type="pct"/>
          </w:tcPr>
          <w:p w:rsidR="00E621B2" w:rsidRPr="00982727" w:rsidRDefault="00E621B2" w:rsidP="00982727">
            <w:pPr>
              <w:pStyle w:val="a5"/>
              <w:shd w:val="clear" w:color="auto" w:fill="FFFFFF"/>
              <w:spacing w:before="0" w:beforeAutospacing="0" w:after="120" w:afterAutospacing="0" w:line="269" w:lineRule="atLeast"/>
            </w:pPr>
            <w:r w:rsidRPr="00982727">
              <w:rPr>
                <w:color w:val="333333"/>
              </w:rPr>
              <w:t>-</w:t>
            </w:r>
            <w:r>
              <w:rPr>
                <w:color w:val="333333"/>
              </w:rPr>
              <w:t xml:space="preserve"> </w:t>
            </w:r>
            <w:r w:rsidRPr="00982727">
              <w:t>Здравствуйте, ребята! Садитесь.</w:t>
            </w:r>
          </w:p>
          <w:p w:rsidR="00E621B2" w:rsidRPr="00982727" w:rsidRDefault="00E621B2" w:rsidP="00982727">
            <w:pPr>
              <w:pStyle w:val="a5"/>
              <w:shd w:val="clear" w:color="auto" w:fill="FFFFFF"/>
              <w:spacing w:before="0" w:beforeAutospacing="0" w:after="120" w:afterAutospacing="0" w:line="269" w:lineRule="atLeast"/>
            </w:pPr>
            <w:r w:rsidRPr="00982727">
              <w:t>Ты улыбкой, как солнышком брызни,</w:t>
            </w:r>
          </w:p>
          <w:p w:rsidR="00E621B2" w:rsidRPr="00982727" w:rsidRDefault="00E621B2" w:rsidP="00982727">
            <w:pPr>
              <w:pStyle w:val="a5"/>
              <w:shd w:val="clear" w:color="auto" w:fill="FFFFFF"/>
              <w:spacing w:before="0" w:beforeAutospacing="0" w:after="120" w:afterAutospacing="0" w:line="269" w:lineRule="atLeast"/>
            </w:pPr>
            <w:r w:rsidRPr="00982727">
              <w:t>Выходя поутру из ворот.</w:t>
            </w:r>
          </w:p>
          <w:p w:rsidR="00E621B2" w:rsidRPr="00982727" w:rsidRDefault="00E621B2" w:rsidP="00982727">
            <w:pPr>
              <w:pStyle w:val="a5"/>
              <w:shd w:val="clear" w:color="auto" w:fill="FFFFFF"/>
              <w:spacing w:before="0" w:beforeAutospacing="0" w:after="120" w:afterAutospacing="0" w:line="269" w:lineRule="atLeast"/>
            </w:pPr>
            <w:r w:rsidRPr="00982727">
              <w:t>Понимаешь, у каждого в жизни предостаточно бед и забот.</w:t>
            </w:r>
          </w:p>
          <w:p w:rsidR="00E621B2" w:rsidRPr="00982727" w:rsidRDefault="00E621B2" w:rsidP="00982727">
            <w:pPr>
              <w:pStyle w:val="a5"/>
              <w:shd w:val="clear" w:color="auto" w:fill="FFFFFF"/>
              <w:spacing w:before="0" w:beforeAutospacing="0" w:after="120" w:afterAutospacing="0" w:line="269" w:lineRule="atLeast"/>
            </w:pPr>
            <w:r w:rsidRPr="00982727">
              <w:t>Разве любы нам хмурые лица</w:t>
            </w:r>
          </w:p>
          <w:p w:rsidR="00E621B2" w:rsidRPr="00982727" w:rsidRDefault="00E621B2" w:rsidP="00982727">
            <w:pPr>
              <w:pStyle w:val="a5"/>
              <w:shd w:val="clear" w:color="auto" w:fill="FFFFFF"/>
              <w:spacing w:before="0" w:beforeAutospacing="0" w:after="120" w:afterAutospacing="0" w:line="269" w:lineRule="atLeast"/>
            </w:pPr>
            <w:r w:rsidRPr="00982727">
              <w:t>Или чья-то сердитая речь.</w:t>
            </w:r>
          </w:p>
          <w:p w:rsidR="00E621B2" w:rsidRPr="00982727" w:rsidRDefault="00E621B2" w:rsidP="00982727">
            <w:pPr>
              <w:pStyle w:val="a5"/>
              <w:shd w:val="clear" w:color="auto" w:fill="FFFFFF"/>
              <w:spacing w:before="0" w:beforeAutospacing="0" w:after="120" w:afterAutospacing="0" w:line="269" w:lineRule="atLeast"/>
            </w:pPr>
            <w:r w:rsidRPr="00982727">
              <w:t>Ты улыбкой сумей поделиться</w:t>
            </w:r>
          </w:p>
          <w:p w:rsidR="00E621B2" w:rsidRPr="00982727" w:rsidRDefault="00E621B2" w:rsidP="00982727">
            <w:pPr>
              <w:pStyle w:val="a5"/>
              <w:shd w:val="clear" w:color="auto" w:fill="FFFFFF"/>
              <w:spacing w:before="0" w:beforeAutospacing="0" w:after="120" w:afterAutospacing="0" w:line="269" w:lineRule="atLeast"/>
            </w:pPr>
            <w:r w:rsidRPr="00982727">
              <w:t>И ответную искру зажечь…</w:t>
            </w:r>
          </w:p>
          <w:p w:rsidR="00E621B2" w:rsidRPr="00982727" w:rsidRDefault="00E621B2" w:rsidP="00982727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Align w:val="center"/>
          </w:tcPr>
          <w:p w:rsidR="00E621B2" w:rsidRPr="00A2275D" w:rsidRDefault="00E621B2" w:rsidP="00D44570">
            <w:pPr>
              <w:jc w:val="center"/>
            </w:pPr>
            <w:r>
              <w:t>1 мин.</w:t>
            </w:r>
          </w:p>
        </w:tc>
      </w:tr>
      <w:tr w:rsidR="00E621B2" w:rsidRPr="00A2275D" w:rsidTr="00937277">
        <w:trPr>
          <w:trHeight w:val="2990"/>
          <w:tblHeader/>
        </w:trPr>
        <w:tc>
          <w:tcPr>
            <w:tcW w:w="700" w:type="pct"/>
          </w:tcPr>
          <w:p w:rsidR="00E621B2" w:rsidRPr="00A2275D" w:rsidRDefault="00E621B2" w:rsidP="001F79E1">
            <w:pPr>
              <w:spacing w:before="60" w:after="60" w:line="192" w:lineRule="auto"/>
              <w:jc w:val="center"/>
              <w:rPr>
                <w:b/>
              </w:rPr>
            </w:pPr>
            <w:r w:rsidRPr="00A2275D">
              <w:rPr>
                <w:b/>
              </w:rPr>
              <w:t>Подготовка исследования</w:t>
            </w:r>
          </w:p>
        </w:tc>
        <w:tc>
          <w:tcPr>
            <w:tcW w:w="859" w:type="pct"/>
          </w:tcPr>
          <w:p w:rsidR="00E621B2" w:rsidRPr="00A2275D" w:rsidRDefault="00E621B2" w:rsidP="001F79E1">
            <w:r w:rsidRPr="00A2275D">
              <w:t xml:space="preserve">Повторение </w:t>
            </w:r>
          </w:p>
          <w:p w:rsidR="00E621B2" w:rsidRPr="00A2275D" w:rsidRDefault="00E621B2" w:rsidP="001F79E1"/>
          <w:p w:rsidR="00E621B2" w:rsidRPr="00A2275D" w:rsidRDefault="00E621B2" w:rsidP="001F79E1"/>
          <w:p w:rsidR="00E621B2" w:rsidRPr="00A2275D" w:rsidRDefault="00E621B2" w:rsidP="001F79E1"/>
          <w:p w:rsidR="00E621B2" w:rsidRPr="00A2275D" w:rsidRDefault="00E621B2" w:rsidP="001F79E1"/>
          <w:p w:rsidR="00E621B2" w:rsidRPr="00A2275D" w:rsidRDefault="00E621B2" w:rsidP="001F79E1"/>
          <w:p w:rsidR="00E621B2" w:rsidRPr="00A2275D" w:rsidRDefault="00E621B2" w:rsidP="001F79E1"/>
          <w:p w:rsidR="00E621B2" w:rsidRPr="00A2275D" w:rsidRDefault="00E621B2" w:rsidP="001F79E1"/>
          <w:p w:rsidR="00E621B2" w:rsidRPr="00A2275D" w:rsidRDefault="00E621B2" w:rsidP="001F79E1"/>
          <w:p w:rsidR="00E621B2" w:rsidRPr="00A2275D" w:rsidRDefault="00E621B2" w:rsidP="001F79E1"/>
          <w:p w:rsidR="00E621B2" w:rsidRPr="00A2275D" w:rsidRDefault="00E621B2" w:rsidP="001F79E1"/>
          <w:p w:rsidR="00E621B2" w:rsidRPr="00A2275D" w:rsidRDefault="00E621B2" w:rsidP="001F79E1"/>
        </w:tc>
        <w:tc>
          <w:tcPr>
            <w:tcW w:w="873" w:type="pct"/>
          </w:tcPr>
          <w:p w:rsidR="00E621B2" w:rsidRPr="00A2275D" w:rsidRDefault="00E621B2" w:rsidP="001F79E1">
            <w:r w:rsidRPr="00A2275D">
              <w:t>Выполняют работу самостоятельно.</w:t>
            </w:r>
          </w:p>
          <w:p w:rsidR="00E621B2" w:rsidRPr="00A2275D" w:rsidRDefault="00E621B2" w:rsidP="001F79E1"/>
          <w:p w:rsidR="00E621B2" w:rsidRPr="00A2275D" w:rsidRDefault="00E621B2" w:rsidP="001F79E1"/>
          <w:p w:rsidR="00E621B2" w:rsidRPr="00A2275D" w:rsidRDefault="00E621B2" w:rsidP="001F79E1"/>
          <w:p w:rsidR="00E621B2" w:rsidRPr="00A2275D" w:rsidRDefault="00E621B2" w:rsidP="001F79E1"/>
          <w:p w:rsidR="00E621B2" w:rsidRPr="00A2275D" w:rsidRDefault="00E621B2" w:rsidP="001F79E1"/>
          <w:p w:rsidR="00E621B2" w:rsidRPr="00A2275D" w:rsidRDefault="00E621B2" w:rsidP="001F79E1"/>
          <w:p w:rsidR="00E621B2" w:rsidRPr="00A2275D" w:rsidRDefault="00E621B2" w:rsidP="001F79E1"/>
          <w:p w:rsidR="00E621B2" w:rsidRPr="00A2275D" w:rsidRDefault="00E621B2" w:rsidP="001F79E1"/>
          <w:p w:rsidR="00E621B2" w:rsidRPr="00A2275D" w:rsidRDefault="00E621B2" w:rsidP="001F79E1"/>
        </w:tc>
        <w:tc>
          <w:tcPr>
            <w:tcW w:w="2195" w:type="pct"/>
          </w:tcPr>
          <w:p w:rsidR="00E621B2" w:rsidRPr="00A2275D" w:rsidRDefault="00E621B2" w:rsidP="001F79E1">
            <w:pPr>
              <w:jc w:val="both"/>
            </w:pPr>
            <w:r w:rsidRPr="00A2275D">
              <w:t>1. - На протяжении  </w:t>
            </w:r>
            <w:r w:rsidRPr="00A2275D">
              <w:rPr>
                <w:bCs/>
              </w:rPr>
              <w:t>нескольких уроков мы с вами раскрывали тайны</w:t>
            </w:r>
            <w:r w:rsidRPr="00A2275D">
              <w:t>, и сегодняшний урок не исключение.</w:t>
            </w:r>
          </w:p>
          <w:p w:rsidR="00E621B2" w:rsidRPr="00A2275D" w:rsidRDefault="00E621B2" w:rsidP="001F79E1">
            <w:pPr>
              <w:jc w:val="both"/>
            </w:pPr>
            <w:r w:rsidRPr="00A2275D">
              <w:t>-Давайте запишем с вами предложение и объясним орфограммы в словах.</w:t>
            </w:r>
          </w:p>
          <w:p w:rsidR="00E621B2" w:rsidRPr="00A2275D" w:rsidRDefault="00E621B2" w:rsidP="001F79E1">
            <w:r w:rsidRPr="00A2275D">
              <w:rPr>
                <w:rStyle w:val="a8"/>
                <w:shd w:val="clear" w:color="auto" w:fill="FFFFFF"/>
              </w:rPr>
              <w:t>На поляне летают пчелы, и слышится шорох жёлтых листьев.</w:t>
            </w:r>
            <w:r w:rsidRPr="00A2275D">
              <w:rPr>
                <w:rStyle w:val="apple-converted-space"/>
                <w:shd w:val="clear" w:color="auto" w:fill="FFFFFF"/>
              </w:rPr>
              <w:t> </w:t>
            </w:r>
          </w:p>
          <w:p w:rsidR="00E621B2" w:rsidRPr="00A2275D" w:rsidRDefault="00E621B2" w:rsidP="001F79E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75D">
              <w:rPr>
                <w:rFonts w:ascii="Times New Roman" w:hAnsi="Times New Roman"/>
                <w:sz w:val="24"/>
                <w:szCs w:val="24"/>
                <w:lang w:eastAsia="ru-RU"/>
              </w:rPr>
              <w:t>- Определите, на какую орфограмму в этом предложении  больше слов?</w:t>
            </w:r>
          </w:p>
          <w:p w:rsidR="00E621B2" w:rsidRPr="00A2275D" w:rsidRDefault="00E621B2" w:rsidP="001F79E1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Какие это </w:t>
            </w:r>
            <w:proofErr w:type="gramStart"/>
            <w:r w:rsidRPr="00A2275D">
              <w:rPr>
                <w:rFonts w:ascii="Times New Roman" w:hAnsi="Times New Roman"/>
                <w:sz w:val="24"/>
                <w:szCs w:val="24"/>
                <w:lang w:eastAsia="ru-RU"/>
              </w:rPr>
              <w:t>слова</w:t>
            </w:r>
            <w:proofErr w:type="gramEnd"/>
            <w:r w:rsidRPr="00A22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 </w:t>
            </w:r>
            <w:proofErr w:type="gramStart"/>
            <w:r w:rsidRPr="00A2275D">
              <w:rPr>
                <w:rFonts w:ascii="Times New Roman" w:hAnsi="Times New Roman"/>
                <w:sz w:val="24"/>
                <w:szCs w:val="24"/>
                <w:lang w:eastAsia="ru-RU"/>
              </w:rPr>
              <w:t>каких</w:t>
            </w:r>
            <w:proofErr w:type="gramEnd"/>
            <w:r w:rsidRPr="00A22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морфемах встретились  орфограммы?</w:t>
            </w:r>
          </w:p>
        </w:tc>
        <w:tc>
          <w:tcPr>
            <w:tcW w:w="373" w:type="pct"/>
            <w:vAlign w:val="center"/>
          </w:tcPr>
          <w:p w:rsidR="00E621B2" w:rsidRPr="00A2275D" w:rsidRDefault="00E621B2" w:rsidP="001F79E1">
            <w:pPr>
              <w:jc w:val="center"/>
            </w:pPr>
            <w:r>
              <w:t>5 мин.</w:t>
            </w:r>
          </w:p>
        </w:tc>
      </w:tr>
      <w:tr w:rsidR="00E621B2" w:rsidRPr="00A2275D" w:rsidTr="00937277">
        <w:trPr>
          <w:tblHeader/>
        </w:trPr>
        <w:tc>
          <w:tcPr>
            <w:tcW w:w="700" w:type="pct"/>
          </w:tcPr>
          <w:p w:rsidR="00E621B2" w:rsidRPr="00A2275D" w:rsidRDefault="00E621B2" w:rsidP="00D44570">
            <w:pPr>
              <w:spacing w:before="60" w:after="60" w:line="192" w:lineRule="auto"/>
              <w:jc w:val="center"/>
              <w:rPr>
                <w:b/>
              </w:rPr>
            </w:pPr>
            <w:r w:rsidRPr="00A2275D">
              <w:rPr>
                <w:b/>
              </w:rPr>
              <w:lastRenderedPageBreak/>
              <w:t>Столкновение с проблемой</w:t>
            </w:r>
          </w:p>
        </w:tc>
        <w:tc>
          <w:tcPr>
            <w:tcW w:w="859" w:type="pct"/>
          </w:tcPr>
          <w:p w:rsidR="00E621B2" w:rsidRDefault="00E621B2" w:rsidP="00FA304E">
            <w:pPr>
              <w:rPr>
                <w:rStyle w:val="c1"/>
              </w:rPr>
            </w:pPr>
            <w:r w:rsidRPr="00A2275D">
              <w:t>А</w:t>
            </w:r>
            <w:r w:rsidRPr="00A2275D">
              <w:rPr>
                <w:rStyle w:val="c1"/>
              </w:rPr>
              <w:t>нализ</w:t>
            </w:r>
            <w:r>
              <w:rPr>
                <w:rStyle w:val="c1"/>
              </w:rPr>
              <w:t>.</w:t>
            </w:r>
          </w:p>
          <w:p w:rsidR="00E621B2" w:rsidRDefault="00E621B2" w:rsidP="00D44570">
            <w:r w:rsidRPr="00A2275D">
              <w:t xml:space="preserve">Наблюдение. </w:t>
            </w:r>
          </w:p>
          <w:p w:rsidR="00E621B2" w:rsidRDefault="00E621B2" w:rsidP="00D44570">
            <w:pPr>
              <w:rPr>
                <w:rStyle w:val="c1"/>
              </w:rPr>
            </w:pPr>
          </w:p>
          <w:p w:rsidR="00E621B2" w:rsidRDefault="00E621B2" w:rsidP="00D44570">
            <w:pPr>
              <w:rPr>
                <w:rStyle w:val="c1"/>
              </w:rPr>
            </w:pPr>
            <w:r w:rsidRPr="00A2275D">
              <w:rPr>
                <w:rStyle w:val="c1"/>
              </w:rPr>
              <w:t xml:space="preserve"> </w:t>
            </w:r>
          </w:p>
          <w:p w:rsidR="00E621B2" w:rsidRDefault="00E621B2" w:rsidP="00D44570">
            <w:pPr>
              <w:rPr>
                <w:rStyle w:val="c1"/>
              </w:rPr>
            </w:pPr>
          </w:p>
          <w:p w:rsidR="00E621B2" w:rsidRDefault="00E621B2" w:rsidP="00D44570">
            <w:pPr>
              <w:rPr>
                <w:rStyle w:val="c1"/>
              </w:rPr>
            </w:pPr>
          </w:p>
          <w:p w:rsidR="00E621B2" w:rsidRDefault="00E621B2" w:rsidP="00D44570">
            <w:pPr>
              <w:rPr>
                <w:rStyle w:val="c1"/>
              </w:rPr>
            </w:pPr>
          </w:p>
          <w:p w:rsidR="00E621B2" w:rsidRDefault="00E621B2" w:rsidP="00D44570">
            <w:pPr>
              <w:rPr>
                <w:rStyle w:val="c1"/>
              </w:rPr>
            </w:pPr>
          </w:p>
          <w:p w:rsidR="00E621B2" w:rsidRDefault="00E621B2" w:rsidP="00D44570">
            <w:pPr>
              <w:rPr>
                <w:rStyle w:val="c1"/>
              </w:rPr>
            </w:pPr>
          </w:p>
          <w:p w:rsidR="00E621B2" w:rsidRPr="00A2275D" w:rsidRDefault="00E621B2" w:rsidP="00D44570">
            <w:r w:rsidRPr="00A2275D">
              <w:t>Формулировка темы урока, цели.</w:t>
            </w:r>
          </w:p>
          <w:p w:rsidR="00E621B2" w:rsidRPr="00A2275D" w:rsidRDefault="00E621B2" w:rsidP="00D44570"/>
          <w:p w:rsidR="00E621B2" w:rsidRPr="00A2275D" w:rsidRDefault="00E621B2" w:rsidP="00D44570"/>
        </w:tc>
        <w:tc>
          <w:tcPr>
            <w:tcW w:w="873" w:type="pct"/>
          </w:tcPr>
          <w:p w:rsidR="00E621B2" w:rsidRPr="00A2275D" w:rsidRDefault="00E621B2" w:rsidP="00D44570">
            <w:r w:rsidRPr="00A2275D">
              <w:t>Работают в тетрадях. Ученики записывают слова в два столбика в зависимости от того, в какой морфеме орфограмма.</w:t>
            </w:r>
          </w:p>
          <w:p w:rsidR="00E621B2" w:rsidRPr="00A2275D" w:rsidRDefault="00E621B2" w:rsidP="00D44570"/>
          <w:p w:rsidR="00E621B2" w:rsidRPr="00A2275D" w:rsidRDefault="00E621B2" w:rsidP="00D44570"/>
          <w:p w:rsidR="00E621B2" w:rsidRPr="00A2275D" w:rsidRDefault="00E621B2" w:rsidP="00D44570"/>
          <w:p w:rsidR="00E621B2" w:rsidRPr="00A2275D" w:rsidRDefault="00E621B2" w:rsidP="00D44570">
            <w:r w:rsidRPr="00A2275D">
              <w:t>Объясняют явления, их взаимосвязь</w:t>
            </w:r>
            <w:r>
              <w:t>.</w:t>
            </w:r>
          </w:p>
        </w:tc>
        <w:tc>
          <w:tcPr>
            <w:tcW w:w="2195" w:type="pct"/>
          </w:tcPr>
          <w:p w:rsidR="00E621B2" w:rsidRPr="00A2275D" w:rsidRDefault="00E621B2" w:rsidP="00D4457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75D">
              <w:rPr>
                <w:sz w:val="24"/>
                <w:szCs w:val="24"/>
              </w:rPr>
              <w:t xml:space="preserve">- </w:t>
            </w:r>
            <w:r w:rsidRPr="00A2275D">
              <w:rPr>
                <w:rFonts w:ascii="Times New Roman" w:hAnsi="Times New Roman"/>
                <w:sz w:val="24"/>
                <w:szCs w:val="24"/>
                <w:lang w:eastAsia="ru-RU"/>
              </w:rPr>
              <w:t>Хорошо. А теперь продолжим. (1 человек за доской, а один на доске).</w:t>
            </w:r>
          </w:p>
          <w:p w:rsidR="00E621B2" w:rsidRPr="00A2275D" w:rsidRDefault="005F2133" w:rsidP="00D4457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F2133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3.4pt;margin-top:28.9pt;width:0;height:7.9pt;z-index:1" o:connectortype="straight"/>
              </w:pict>
            </w:r>
            <w:r w:rsidR="00E621B2" w:rsidRPr="00A2275D">
              <w:rPr>
                <w:rFonts w:ascii="Times New Roman" w:hAnsi="Times New Roman"/>
                <w:sz w:val="24"/>
                <w:szCs w:val="24"/>
                <w:lang w:eastAsia="ru-RU"/>
              </w:rPr>
              <w:t>1.   -</w:t>
            </w:r>
            <w:r w:rsidR="00E621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21B2" w:rsidRPr="00A2275D">
              <w:rPr>
                <w:rFonts w:ascii="Times New Roman" w:hAnsi="Times New Roman"/>
                <w:sz w:val="24"/>
                <w:szCs w:val="24"/>
                <w:lang w:eastAsia="ru-RU"/>
              </w:rPr>
              <w:t>Запишите слова,  которые я буду диктовать</w:t>
            </w:r>
            <w:r w:rsidR="00E621B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E621B2" w:rsidRPr="00A22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два столбика в зависимости от того, в какой морфеме орфограмма: либо в </w:t>
            </w:r>
            <w:r w:rsidR="00E621B2" w:rsidRPr="00A2275D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="00E621B2" w:rsidRPr="00A22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ст.- в </w:t>
            </w:r>
            <w:proofErr w:type="gramStart"/>
            <w:r w:rsidR="00E621B2" w:rsidRPr="00A2275D">
              <w:rPr>
                <w:rFonts w:ascii="Times New Roman" w:hAnsi="Times New Roman"/>
                <w:sz w:val="24"/>
                <w:szCs w:val="24"/>
                <w:lang w:eastAsia="ru-RU"/>
              </w:rPr>
              <w:t>корне слова</w:t>
            </w:r>
            <w:proofErr w:type="gramEnd"/>
            <w:r w:rsidR="00E621B2" w:rsidRPr="00A22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либо во </w:t>
            </w:r>
            <w:r w:rsidR="00E621B2" w:rsidRPr="00A2275D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="00E621B2" w:rsidRPr="00A22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ст.-</w:t>
            </w:r>
            <w:r w:rsidR="00E621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621B2" w:rsidRPr="00A2275D">
              <w:rPr>
                <w:rFonts w:ascii="Times New Roman" w:hAnsi="Times New Roman"/>
                <w:sz w:val="24"/>
                <w:szCs w:val="24"/>
                <w:lang w:eastAsia="ru-RU"/>
              </w:rPr>
              <w:t>в окончании.</w:t>
            </w:r>
          </w:p>
          <w:p w:rsidR="00E621B2" w:rsidRPr="00A2275D" w:rsidRDefault="00E621B2" w:rsidP="00D4457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Врач..м, ч…</w:t>
            </w:r>
            <w:proofErr w:type="spellStart"/>
            <w:r w:rsidRPr="00A22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рные</w:t>
            </w:r>
            <w:proofErr w:type="spellEnd"/>
            <w:r w:rsidRPr="00A22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2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Pr="00A22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…в, плеч…м, ж…</w:t>
            </w:r>
            <w:proofErr w:type="spellStart"/>
            <w:r w:rsidRPr="00A22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кей</w:t>
            </w:r>
            <w:proofErr w:type="spellEnd"/>
            <w:r w:rsidRPr="00A22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свеч…</w:t>
            </w:r>
            <w:proofErr w:type="spellStart"/>
            <w:r w:rsidRPr="00A22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A22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2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юнош</w:t>
            </w:r>
            <w:proofErr w:type="spellEnd"/>
            <w:r w:rsidRPr="00A22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A22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A22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A22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Pr="00A22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…пот, ч…</w:t>
            </w:r>
            <w:proofErr w:type="spellStart"/>
            <w:r w:rsidRPr="00A22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лка</w:t>
            </w:r>
            <w:proofErr w:type="spellEnd"/>
            <w:r w:rsidRPr="00A22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2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ситц</w:t>
            </w:r>
            <w:proofErr w:type="spellEnd"/>
            <w:r w:rsidRPr="00A22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…м, </w:t>
            </w:r>
            <w:proofErr w:type="spellStart"/>
            <w:r w:rsidRPr="00A22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руч</w:t>
            </w:r>
            <w:proofErr w:type="spellEnd"/>
            <w:r w:rsidRPr="00A22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…</w:t>
            </w:r>
            <w:proofErr w:type="spellStart"/>
            <w:r w:rsidRPr="00A22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нка</w:t>
            </w:r>
            <w:proofErr w:type="spellEnd"/>
            <w:r w:rsidRPr="00A22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2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боч</w:t>
            </w:r>
            <w:proofErr w:type="spellEnd"/>
            <w:r w:rsidRPr="00A22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…</w:t>
            </w:r>
            <w:proofErr w:type="gramStart"/>
            <w:r w:rsidRPr="00A22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A227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621B2" w:rsidRPr="00A2275D" w:rsidRDefault="00E621B2" w:rsidP="00D4457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75D">
              <w:rPr>
                <w:rFonts w:ascii="Times New Roman" w:hAnsi="Times New Roman"/>
                <w:sz w:val="24"/>
                <w:szCs w:val="24"/>
                <w:lang w:eastAsia="ru-RU"/>
              </w:rPr>
              <w:t>- Давайте проверим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как вы справились с заданием </w:t>
            </w:r>
            <w:r w:rsidRPr="00A2275D">
              <w:rPr>
                <w:rFonts w:ascii="Times New Roman" w:hAnsi="Times New Roman"/>
                <w:sz w:val="24"/>
                <w:szCs w:val="24"/>
                <w:lang w:eastAsia="ru-RU"/>
              </w:rPr>
              <w:t>(учащиеся зачитывают столбики (</w:t>
            </w:r>
            <w:r w:rsidRPr="00A2275D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A22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2275D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Pr="00A2275D">
              <w:rPr>
                <w:rFonts w:ascii="Times New Roman" w:hAnsi="Times New Roman"/>
                <w:sz w:val="24"/>
                <w:szCs w:val="24"/>
                <w:lang w:eastAsia="ru-RU"/>
              </w:rPr>
              <w:t>) с пояснением).</w:t>
            </w:r>
          </w:p>
          <w:p w:rsidR="00E621B2" w:rsidRPr="00A2275D" w:rsidRDefault="00E621B2" w:rsidP="00D4457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75D">
              <w:rPr>
                <w:rFonts w:ascii="Times New Roman" w:hAnsi="Times New Roman"/>
                <w:sz w:val="24"/>
                <w:szCs w:val="24"/>
                <w:lang w:eastAsia="ru-RU"/>
              </w:rPr>
              <w:t>- Все ли слова вы распределили в столбики? Почему?</w:t>
            </w:r>
          </w:p>
          <w:p w:rsidR="00E621B2" w:rsidRPr="00A2275D" w:rsidRDefault="00E621B2" w:rsidP="00D4457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75D">
              <w:rPr>
                <w:rFonts w:ascii="Times New Roman" w:hAnsi="Times New Roman"/>
                <w:sz w:val="24"/>
                <w:szCs w:val="24"/>
                <w:lang w:eastAsia="ru-RU"/>
              </w:rPr>
              <w:t>- Почему возникло затруднение?</w:t>
            </w:r>
          </w:p>
          <w:p w:rsidR="00E621B2" w:rsidRPr="00A2275D" w:rsidRDefault="00E621B2" w:rsidP="00D4457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Какой же будет тема нашего урока? О чем пойдет разговор? </w:t>
            </w:r>
          </w:p>
          <w:p w:rsidR="00E621B2" w:rsidRPr="00A2275D" w:rsidRDefault="00E621B2" w:rsidP="00D4457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7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-Какую цель мы поставим перед собой?</w:t>
            </w:r>
          </w:p>
          <w:p w:rsidR="00E621B2" w:rsidRPr="00A2275D" w:rsidRDefault="00E621B2" w:rsidP="00D4457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275D">
              <w:rPr>
                <w:rFonts w:ascii="Times New Roman" w:hAnsi="Times New Roman"/>
                <w:sz w:val="24"/>
                <w:szCs w:val="24"/>
                <w:lang w:eastAsia="ru-RU"/>
              </w:rPr>
              <w:t>- Каким образом мы  сможем достичь поставленной цели?</w:t>
            </w:r>
          </w:p>
          <w:p w:rsidR="00E621B2" w:rsidRPr="00A2275D" w:rsidRDefault="00E621B2" w:rsidP="00D44570">
            <w:r w:rsidRPr="00A2275D">
              <w:t>(работа с учебником, помощь учителя, создание алгоритма, таблицы)</w:t>
            </w:r>
          </w:p>
        </w:tc>
        <w:tc>
          <w:tcPr>
            <w:tcW w:w="373" w:type="pct"/>
            <w:vAlign w:val="center"/>
          </w:tcPr>
          <w:p w:rsidR="00E621B2" w:rsidRPr="00A2275D" w:rsidRDefault="00E621B2" w:rsidP="00D44570">
            <w:pPr>
              <w:jc w:val="center"/>
            </w:pPr>
            <w:r>
              <w:t>5 мин</w:t>
            </w:r>
          </w:p>
        </w:tc>
      </w:tr>
      <w:tr w:rsidR="00E621B2" w:rsidRPr="00A2275D" w:rsidTr="00937277">
        <w:trPr>
          <w:tblHeader/>
        </w:trPr>
        <w:tc>
          <w:tcPr>
            <w:tcW w:w="700" w:type="pct"/>
          </w:tcPr>
          <w:p w:rsidR="00E621B2" w:rsidRPr="00A2275D" w:rsidRDefault="00E621B2" w:rsidP="00D44570">
            <w:pPr>
              <w:spacing w:before="60" w:after="60" w:line="192" w:lineRule="auto"/>
              <w:rPr>
                <w:b/>
              </w:rPr>
            </w:pPr>
            <w:r w:rsidRPr="00A2275D">
              <w:rPr>
                <w:b/>
              </w:rPr>
              <w:t>Выдвижение рабочей версии</w:t>
            </w:r>
          </w:p>
        </w:tc>
        <w:tc>
          <w:tcPr>
            <w:tcW w:w="859" w:type="pct"/>
          </w:tcPr>
          <w:p w:rsidR="00E621B2" w:rsidRPr="00A2275D" w:rsidRDefault="00E621B2" w:rsidP="00D44570">
            <w:r w:rsidRPr="00A2275D">
              <w:t>Выдвижение гипотез</w:t>
            </w:r>
          </w:p>
        </w:tc>
        <w:tc>
          <w:tcPr>
            <w:tcW w:w="873" w:type="pct"/>
          </w:tcPr>
          <w:p w:rsidR="00E621B2" w:rsidRDefault="00E621B2" w:rsidP="00D44570"/>
          <w:p w:rsidR="00E621B2" w:rsidRDefault="00E621B2" w:rsidP="00D44570"/>
          <w:p w:rsidR="00E621B2" w:rsidRDefault="00E621B2" w:rsidP="00D44570">
            <w:r>
              <w:t>Формулируют проблемные вопросы.</w:t>
            </w:r>
          </w:p>
          <w:p w:rsidR="00E621B2" w:rsidRDefault="00E621B2" w:rsidP="00D44570"/>
          <w:p w:rsidR="00E621B2" w:rsidRDefault="00E621B2" w:rsidP="00D44570"/>
          <w:p w:rsidR="00E621B2" w:rsidRDefault="00E621B2" w:rsidP="00D44570"/>
          <w:p w:rsidR="00E621B2" w:rsidRDefault="00E621B2" w:rsidP="00D44570"/>
          <w:p w:rsidR="00E621B2" w:rsidRDefault="00E621B2" w:rsidP="00D44570"/>
          <w:p w:rsidR="00E621B2" w:rsidRDefault="00E621B2" w:rsidP="00D44570"/>
          <w:p w:rsidR="00E621B2" w:rsidRPr="00A2275D" w:rsidRDefault="00E621B2" w:rsidP="00D44570">
            <w:r w:rsidRPr="00A2275D">
              <w:t>Высказывают предположения, отстаивают точку зрения.</w:t>
            </w:r>
          </w:p>
        </w:tc>
        <w:tc>
          <w:tcPr>
            <w:tcW w:w="2195" w:type="pct"/>
          </w:tcPr>
          <w:p w:rsidR="00E621B2" w:rsidRPr="00BF766D" w:rsidRDefault="00E621B2" w:rsidP="00BF766D">
            <w:pPr>
              <w:shd w:val="clear" w:color="auto" w:fill="FFFFFF" w:themeFill="background1"/>
            </w:pPr>
            <w:r w:rsidRPr="00BF766D">
              <w:t xml:space="preserve">- Ребята, обратите внимание на данные слова: </w:t>
            </w:r>
            <w:proofErr w:type="spellStart"/>
            <w:r w:rsidRPr="00BF766D">
              <w:t>сгущО</w:t>
            </w:r>
            <w:proofErr w:type="spellEnd"/>
            <w:r w:rsidRPr="00BF766D">
              <w:t>/</w:t>
            </w:r>
            <w:proofErr w:type="spellStart"/>
            <w:r w:rsidRPr="00BF766D">
              <w:t>Ёнка</w:t>
            </w:r>
            <w:proofErr w:type="spellEnd"/>
            <w:r w:rsidRPr="00BF766D">
              <w:t xml:space="preserve">, </w:t>
            </w:r>
            <w:proofErr w:type="spellStart"/>
            <w:r w:rsidRPr="00BF766D">
              <w:t>тушО</w:t>
            </w:r>
            <w:proofErr w:type="spellEnd"/>
            <w:r w:rsidRPr="00BF766D">
              <w:t>/</w:t>
            </w:r>
            <w:proofErr w:type="spellStart"/>
            <w:r w:rsidRPr="00BF766D">
              <w:t>Ёнка</w:t>
            </w:r>
            <w:proofErr w:type="spellEnd"/>
            <w:r w:rsidRPr="00BF766D">
              <w:t>.</w:t>
            </w:r>
            <w:r w:rsidRPr="00BF766D">
              <w:tab/>
            </w:r>
          </w:p>
          <w:p w:rsidR="00E621B2" w:rsidRPr="00BF766D" w:rsidRDefault="00E621B2" w:rsidP="00BF766D">
            <w:pPr>
              <w:shd w:val="clear" w:color="auto" w:fill="FFFFFF" w:themeFill="background1"/>
            </w:pPr>
            <w:r w:rsidRPr="00BF766D">
              <w:t>- А какую гласную надо написать в этих словах? Почему?</w:t>
            </w:r>
          </w:p>
          <w:p w:rsidR="00E621B2" w:rsidRPr="00BF766D" w:rsidRDefault="00E621B2" w:rsidP="00BF766D">
            <w:pPr>
              <w:shd w:val="clear" w:color="auto" w:fill="FFFFFF" w:themeFill="background1"/>
            </w:pPr>
            <w:r w:rsidRPr="00BF766D">
              <w:t>- Какая это часть речи?</w:t>
            </w:r>
          </w:p>
          <w:p w:rsidR="00E621B2" w:rsidRPr="00BF766D" w:rsidRDefault="00E621B2" w:rsidP="00BF766D">
            <w:pPr>
              <w:shd w:val="clear" w:color="auto" w:fill="FFFFFF" w:themeFill="background1"/>
            </w:pPr>
            <w:r w:rsidRPr="00BF766D">
              <w:t xml:space="preserve">-А чем оно будет отличаться от слова РУЧОНКА?  </w:t>
            </w:r>
          </w:p>
          <w:p w:rsidR="00E621B2" w:rsidRDefault="00E621B2" w:rsidP="00A21F12">
            <w:r>
              <w:t>Обратите внимание на 2 слова РУЧОНКА и СГУЩЕНКА.</w:t>
            </w:r>
          </w:p>
          <w:p w:rsidR="00E621B2" w:rsidRDefault="00E621B2" w:rsidP="00A21F12">
            <w:r>
              <w:t>Какие вопросы можно задать друг другу, внимательно посмотрев на эти слова? (Почему в суффиксе сущ. в одном слове пишется Щ, в другом</w:t>
            </w:r>
            <w:proofErr w:type="gramStart"/>
            <w:r>
              <w:t xml:space="preserve"> _Ё</w:t>
            </w:r>
            <w:proofErr w:type="gramEnd"/>
            <w:r>
              <w:t xml:space="preserve">; от чего зависит такое написание; как определить, какая буква пишется…) Будут затрудняться, можно подсказать: </w:t>
            </w:r>
          </w:p>
          <w:p w:rsidR="00E621B2" w:rsidRPr="003F1FD2" w:rsidRDefault="00E621B2" w:rsidP="00A21F12">
            <w:r>
              <w:t>- Ваши вопросы должны начинаться СС слов почему, от чего, как…</w:t>
            </w:r>
          </w:p>
          <w:p w:rsidR="00E621B2" w:rsidRDefault="00E621B2" w:rsidP="00D44570">
            <w:r>
              <w:t>А теперь ваши предположения, ваши ответы на вопросы?</w:t>
            </w:r>
          </w:p>
          <w:p w:rsidR="00E621B2" w:rsidRDefault="00E621B2" w:rsidP="00D44570"/>
          <w:p w:rsidR="00E621B2" w:rsidRPr="00A2275D" w:rsidRDefault="00E621B2" w:rsidP="00D44570">
            <w:r>
              <w:t>Подсказка: вспомните способы словообразования?</w:t>
            </w:r>
          </w:p>
        </w:tc>
        <w:tc>
          <w:tcPr>
            <w:tcW w:w="373" w:type="pct"/>
            <w:vAlign w:val="center"/>
          </w:tcPr>
          <w:p w:rsidR="00E621B2" w:rsidRPr="00A2275D" w:rsidRDefault="00937277" w:rsidP="00D44570">
            <w:pPr>
              <w:jc w:val="center"/>
            </w:pPr>
            <w:r>
              <w:t>3</w:t>
            </w:r>
            <w:r w:rsidR="00E621B2">
              <w:t xml:space="preserve"> мин</w:t>
            </w:r>
          </w:p>
        </w:tc>
      </w:tr>
      <w:tr w:rsidR="00E621B2" w:rsidRPr="00A2275D" w:rsidTr="00937277">
        <w:trPr>
          <w:trHeight w:val="1159"/>
          <w:tblHeader/>
        </w:trPr>
        <w:tc>
          <w:tcPr>
            <w:tcW w:w="700" w:type="pct"/>
          </w:tcPr>
          <w:p w:rsidR="00E621B2" w:rsidRPr="00A2275D" w:rsidRDefault="00E621B2" w:rsidP="00D44570">
            <w:pPr>
              <w:ind w:right="-46"/>
              <w:rPr>
                <w:b/>
              </w:rPr>
            </w:pPr>
            <w:r w:rsidRPr="00A2275D">
              <w:rPr>
                <w:b/>
              </w:rPr>
              <w:t xml:space="preserve">Исследование </w:t>
            </w:r>
            <w:r>
              <w:rPr>
                <w:b/>
              </w:rPr>
              <w:t xml:space="preserve">слов </w:t>
            </w:r>
            <w:r w:rsidRPr="00A2275D">
              <w:rPr>
                <w:b/>
              </w:rPr>
              <w:t>через  призму рабочей версии</w:t>
            </w:r>
          </w:p>
        </w:tc>
        <w:tc>
          <w:tcPr>
            <w:tcW w:w="859" w:type="pct"/>
          </w:tcPr>
          <w:p w:rsidR="00E621B2" w:rsidRPr="00FA304E" w:rsidRDefault="00E621B2" w:rsidP="00D44570">
            <w:r w:rsidRPr="00FA304E">
              <w:t>Установление причинно-следственных связей</w:t>
            </w:r>
          </w:p>
        </w:tc>
        <w:tc>
          <w:tcPr>
            <w:tcW w:w="873" w:type="pct"/>
          </w:tcPr>
          <w:p w:rsidR="00E621B2" w:rsidRPr="00A2275D" w:rsidRDefault="00E621B2" w:rsidP="00D44570"/>
        </w:tc>
        <w:tc>
          <w:tcPr>
            <w:tcW w:w="2195" w:type="pct"/>
          </w:tcPr>
          <w:p w:rsidR="00E621B2" w:rsidRPr="00A2275D" w:rsidRDefault="005F2133" w:rsidP="00D44570">
            <w:r>
              <w:rPr>
                <w:noProof/>
              </w:rPr>
              <w:pict>
                <v:shape id="_x0000_s1027" type="#_x0000_t32" style="position:absolute;margin-left:49.55pt;margin-top:9.1pt;width:29.25pt;height:.05pt;flip:x;z-index:6;mso-position-horizontal-relative:text;mso-position-vertical-relative:text" o:connectortype="straight">
                  <v:stroke endarrow="block"/>
                </v:shape>
              </w:pict>
            </w:r>
            <w:r w:rsidR="00E621B2">
              <w:t xml:space="preserve"> </w:t>
            </w:r>
            <w:r w:rsidR="00E621B2" w:rsidRPr="00A2275D">
              <w:t xml:space="preserve">ручонка          </w:t>
            </w:r>
            <w:r w:rsidR="00E621B2">
              <w:t xml:space="preserve">  </w:t>
            </w:r>
            <w:r w:rsidR="00E621B2" w:rsidRPr="00A2275D">
              <w:t>рука</w:t>
            </w:r>
          </w:p>
          <w:p w:rsidR="00E621B2" w:rsidRDefault="005F2133" w:rsidP="00D44570">
            <w:r>
              <w:rPr>
                <w:noProof/>
              </w:rPr>
              <w:pict>
                <v:shape id="_x0000_s1028" type="#_x0000_t32" style="position:absolute;margin-left:48.8pt;margin-top:7pt;width:21pt;height:.05pt;flip:x;z-index:7" o:connectortype="straight">
                  <v:stroke endarrow="block"/>
                </v:shape>
              </w:pict>
            </w:r>
            <w:r w:rsidR="00E621B2">
              <w:t>сгущёнка        сгустить</w:t>
            </w:r>
          </w:p>
          <w:p w:rsidR="00E621B2" w:rsidRDefault="00E621B2" w:rsidP="00D44570">
            <w:r w:rsidRPr="00A2275D">
              <w:t>-</w:t>
            </w:r>
            <w:r>
              <w:t xml:space="preserve"> </w:t>
            </w:r>
            <w:r w:rsidRPr="00A2275D">
              <w:t xml:space="preserve">Почему возникают трудности? </w:t>
            </w:r>
          </w:p>
          <w:p w:rsidR="00E621B2" w:rsidRPr="00E923C7" w:rsidRDefault="00E621B2" w:rsidP="00D44570">
            <w:r>
              <w:t>- Что нужно знать, чтобы правильно выбрать</w:t>
            </w:r>
            <w:proofErr w:type="gramStart"/>
            <w:r>
              <w:t xml:space="preserve">  О</w:t>
            </w:r>
            <w:proofErr w:type="gramEnd"/>
            <w:r>
              <w:t xml:space="preserve"> или  Ё пишется после шипящих в суффиксах?</w:t>
            </w:r>
          </w:p>
        </w:tc>
        <w:tc>
          <w:tcPr>
            <w:tcW w:w="373" w:type="pct"/>
            <w:vAlign w:val="center"/>
          </w:tcPr>
          <w:p w:rsidR="00E621B2" w:rsidRPr="00A2275D" w:rsidRDefault="00E621B2" w:rsidP="00D44570">
            <w:pPr>
              <w:jc w:val="center"/>
            </w:pPr>
            <w:r>
              <w:t>2 мин</w:t>
            </w:r>
          </w:p>
        </w:tc>
      </w:tr>
      <w:tr w:rsidR="00E621B2" w:rsidRPr="00A2275D" w:rsidTr="00937277">
        <w:trPr>
          <w:trHeight w:val="4860"/>
          <w:tblHeader/>
        </w:trPr>
        <w:tc>
          <w:tcPr>
            <w:tcW w:w="700" w:type="pct"/>
          </w:tcPr>
          <w:p w:rsidR="00E621B2" w:rsidRPr="00A2275D" w:rsidRDefault="00E621B2" w:rsidP="00D44570">
            <w:pPr>
              <w:spacing w:before="60" w:after="60" w:line="192" w:lineRule="auto"/>
              <w:ind w:right="-46"/>
              <w:rPr>
                <w:b/>
              </w:rPr>
            </w:pPr>
            <w:r w:rsidRPr="00A2275D">
              <w:rPr>
                <w:b/>
              </w:rPr>
              <w:lastRenderedPageBreak/>
              <w:t>Оформление результатов исследования</w:t>
            </w:r>
          </w:p>
        </w:tc>
        <w:tc>
          <w:tcPr>
            <w:tcW w:w="859" w:type="pct"/>
          </w:tcPr>
          <w:p w:rsidR="00E621B2" w:rsidRPr="00A2275D" w:rsidRDefault="00E621B2" w:rsidP="00D44570">
            <w:r w:rsidRPr="00A2275D">
              <w:t xml:space="preserve">Синтез. Преобразование  линейной информации в </w:t>
            </w:r>
            <w:proofErr w:type="gramStart"/>
            <w:r w:rsidRPr="00A2275D">
              <w:t>графическую</w:t>
            </w:r>
            <w:proofErr w:type="gramEnd"/>
            <w:r w:rsidRPr="00A2275D">
              <w:t xml:space="preserve">. </w:t>
            </w:r>
          </w:p>
        </w:tc>
        <w:tc>
          <w:tcPr>
            <w:tcW w:w="873" w:type="pct"/>
          </w:tcPr>
          <w:p w:rsidR="00E621B2" w:rsidRDefault="00E621B2" w:rsidP="00D44570">
            <w:r w:rsidRPr="00A2275D">
              <w:t>Читают параграф, составляют алгоритм действия.</w:t>
            </w:r>
          </w:p>
          <w:p w:rsidR="00E621B2" w:rsidRPr="004A4D46" w:rsidRDefault="00E621B2" w:rsidP="00D44570"/>
          <w:p w:rsidR="00E621B2" w:rsidRPr="004A4D46" w:rsidRDefault="00E621B2" w:rsidP="00D44570"/>
          <w:p w:rsidR="00E621B2" w:rsidRPr="004A4D46" w:rsidRDefault="00E621B2" w:rsidP="00D44570"/>
          <w:p w:rsidR="00E621B2" w:rsidRPr="004A4D46" w:rsidRDefault="00E621B2" w:rsidP="00D44570"/>
          <w:p w:rsidR="00E621B2" w:rsidRPr="004A4D46" w:rsidRDefault="00E621B2" w:rsidP="00D44570"/>
          <w:p w:rsidR="00E621B2" w:rsidRPr="004A4D46" w:rsidRDefault="00E621B2" w:rsidP="00D44570"/>
          <w:p w:rsidR="00E621B2" w:rsidRPr="004A4D46" w:rsidRDefault="00E621B2" w:rsidP="00D44570"/>
          <w:p w:rsidR="00E621B2" w:rsidRPr="004A4D46" w:rsidRDefault="00E621B2" w:rsidP="00D44570"/>
          <w:p w:rsidR="00E621B2" w:rsidRPr="004A4D46" w:rsidRDefault="00E621B2" w:rsidP="00D44570"/>
          <w:p w:rsidR="00E621B2" w:rsidRPr="004A4D46" w:rsidRDefault="00E621B2" w:rsidP="00D44570"/>
          <w:p w:rsidR="00E621B2" w:rsidRPr="004A4D46" w:rsidRDefault="00E621B2" w:rsidP="00D44570"/>
          <w:p w:rsidR="00E621B2" w:rsidRDefault="00E621B2" w:rsidP="00D44570"/>
          <w:p w:rsidR="00E621B2" w:rsidRPr="004A4D46" w:rsidRDefault="00E621B2" w:rsidP="00D44570"/>
        </w:tc>
        <w:tc>
          <w:tcPr>
            <w:tcW w:w="2195" w:type="pct"/>
          </w:tcPr>
          <w:p w:rsidR="00E621B2" w:rsidRDefault="00E621B2" w:rsidP="00D44570">
            <w:pPr>
              <w:tabs>
                <w:tab w:val="left" w:pos="2520"/>
              </w:tabs>
              <w:rPr>
                <w:b/>
                <w:color w:val="FF0000"/>
              </w:rPr>
            </w:pPr>
            <w:r w:rsidRPr="00A2275D">
              <w:t>3.</w:t>
            </w:r>
            <w:r w:rsidRPr="00FA304E">
              <w:rPr>
                <w:color w:val="000000"/>
              </w:rPr>
              <w:t xml:space="preserve"> -Давайте составим алгоритм наших действий.</w:t>
            </w:r>
          </w:p>
          <w:p w:rsidR="00E621B2" w:rsidRPr="00A2275D" w:rsidRDefault="00E621B2" w:rsidP="00D44570">
            <w:pPr>
              <w:tabs>
                <w:tab w:val="left" w:pos="2520"/>
              </w:tabs>
            </w:pPr>
            <w:r w:rsidRPr="00A2275D">
              <w:t>Алгоритм</w:t>
            </w:r>
          </w:p>
          <w:p w:rsidR="00E621B2" w:rsidRPr="00A2275D" w:rsidRDefault="00E621B2" w:rsidP="00D44570">
            <w:pPr>
              <w:tabs>
                <w:tab w:val="left" w:pos="2520"/>
              </w:tabs>
            </w:pPr>
            <w:r w:rsidRPr="00A2275D">
              <w:t>1. Определи, в какой морфеме.</w:t>
            </w:r>
          </w:p>
          <w:p w:rsidR="00E621B2" w:rsidRPr="00A2275D" w:rsidRDefault="00937277" w:rsidP="00D44570">
            <w:pPr>
              <w:tabs>
                <w:tab w:val="left" w:pos="2520"/>
              </w:tabs>
              <w:rPr>
                <w:b/>
              </w:rPr>
            </w:pPr>
            <w:r>
              <w:t xml:space="preserve">    </w:t>
            </w:r>
            <w:r w:rsidR="00E621B2" w:rsidRPr="00A2275D">
              <w:t xml:space="preserve">Корень                       </w:t>
            </w:r>
            <w:r>
              <w:t xml:space="preserve">   </w:t>
            </w:r>
            <w:r w:rsidR="00E621B2" w:rsidRPr="00A2275D">
              <w:t xml:space="preserve"> Суффикс                     Окончание </w:t>
            </w:r>
            <w:r w:rsidR="00E621B2" w:rsidRPr="00A2275D">
              <w:tab/>
            </w:r>
          </w:p>
          <w:p w:rsidR="00E621B2" w:rsidRPr="00A2275D" w:rsidRDefault="00E621B2" w:rsidP="00D44570">
            <w:pPr>
              <w:tabs>
                <w:tab w:val="left" w:pos="2520"/>
              </w:tabs>
            </w:pPr>
            <w:r w:rsidRPr="00A2275D">
              <w:t xml:space="preserve">2. Есть </w:t>
            </w:r>
            <w:proofErr w:type="gramStart"/>
            <w:r w:rsidRPr="00A2275D">
              <w:t>однокоренные</w:t>
            </w:r>
            <w:proofErr w:type="gramEnd"/>
            <w:r w:rsidR="00937277">
              <w:t xml:space="preserve">  </w:t>
            </w:r>
            <w:r w:rsidRPr="00A2275D">
              <w:t xml:space="preserve"> Слово образовано       </w:t>
            </w:r>
            <w:r w:rsidR="00937277">
              <w:t xml:space="preserve">      </w:t>
            </w:r>
            <w:r w:rsidRPr="00A2275D">
              <w:t xml:space="preserve"> Глагол</w:t>
            </w:r>
          </w:p>
          <w:p w:rsidR="00E621B2" w:rsidRPr="00A2275D" w:rsidRDefault="005F2133" w:rsidP="00D44570">
            <w:pPr>
              <w:tabs>
                <w:tab w:val="left" w:pos="2520"/>
              </w:tabs>
            </w:pPr>
            <w:r>
              <w:rPr>
                <w:noProof/>
              </w:rPr>
              <w:pict>
                <v:shape id="_x0000_s1039" type="#_x0000_t32" style="position:absolute;margin-left:281.6pt;margin-top:1.45pt;width:10.5pt;height:28.85pt;flip:x y;z-index:14" o:connectortype="straight"/>
              </w:pict>
            </w:r>
            <w:r>
              <w:rPr>
                <w:noProof/>
              </w:rPr>
              <w:pict>
                <v:shape id="_x0000_s1038" type="#_x0000_t32" style="position:absolute;margin-left:255.35pt;margin-top:1.45pt;width:10.5pt;height:28.85pt;flip:y;z-index:13" o:connectortype="straight"/>
              </w:pict>
            </w:r>
            <w:r w:rsidR="00E621B2" w:rsidRPr="00A2275D">
              <w:t xml:space="preserve"> Слова с</w:t>
            </w:r>
            <w:proofErr w:type="gramStart"/>
            <w:r w:rsidR="00E621B2" w:rsidRPr="00A2275D">
              <w:t xml:space="preserve"> Е</w:t>
            </w:r>
            <w:proofErr w:type="gramEnd"/>
            <w:r w:rsidR="00E621B2" w:rsidRPr="00A2275D">
              <w:t xml:space="preserve">                       от глагола</w:t>
            </w:r>
          </w:p>
          <w:p w:rsidR="00E621B2" w:rsidRPr="00A2275D" w:rsidRDefault="005F2133" w:rsidP="00D44570">
            <w:pPr>
              <w:tabs>
                <w:tab w:val="left" w:pos="2520"/>
              </w:tabs>
            </w:pPr>
            <w:r>
              <w:rPr>
                <w:noProof/>
              </w:rPr>
              <w:pict>
                <v:shape id="_x0000_s1040" type="#_x0000_t32" style="position:absolute;margin-left:134.6pt;margin-top:-.35pt;width:9.75pt;height:16.85pt;flip:y;z-index:15" o:connectortype="straight"/>
              </w:pict>
            </w:r>
            <w:r>
              <w:rPr>
                <w:noProof/>
              </w:rPr>
              <w:pict>
                <v:shape id="_x0000_s1041" type="#_x0000_t32" style="position:absolute;margin-left:166.1pt;margin-top:-.35pt;width:15.75pt;height:16.85pt;flip:x y;z-index:16" o:connectortype="straight"/>
              </w:pict>
            </w:r>
            <w:r>
              <w:rPr>
                <w:noProof/>
              </w:rPr>
              <w:pict>
                <v:shape id="_x0000_s1029" type="#_x0000_t32" style="position:absolute;margin-left:50.1pt;margin-top:-.35pt;width:15.3pt;height:16.85pt;flip:x y;z-index:4" o:connectortype="straight"/>
              </w:pict>
            </w:r>
            <w:r>
              <w:rPr>
                <w:noProof/>
              </w:rPr>
              <w:pict>
                <v:shape id="_x0000_s1030" type="#_x0000_t32" style="position:absolute;margin-left:11.4pt;margin-top:-.35pt;width:16.5pt;height:16.85pt;flip:x;z-index:3" o:connectortype="straight"/>
              </w:pict>
            </w:r>
          </w:p>
          <w:p w:rsidR="00E621B2" w:rsidRPr="00A2275D" w:rsidRDefault="005F2133" w:rsidP="00D44570">
            <w:pPr>
              <w:tabs>
                <w:tab w:val="left" w:pos="2520"/>
              </w:tabs>
            </w:pPr>
            <w:r>
              <w:rPr>
                <w:noProof/>
              </w:rPr>
              <w:pict>
                <v:shape id="_x0000_s1045" type="#_x0000_t32" style="position:absolute;margin-left:296.6pt;margin-top:10.8pt;width:0;height:29.05pt;flip:y;z-index:20" o:connectortype="straight"/>
              </w:pict>
            </w:r>
            <w:r w:rsidR="00E621B2" w:rsidRPr="00A2275D">
              <w:t xml:space="preserve"> ДА        НЕТ          </w:t>
            </w:r>
            <w:r w:rsidR="00937277">
              <w:t xml:space="preserve">         ДА</w:t>
            </w:r>
            <w:r w:rsidR="00937277">
              <w:tab/>
              <w:t xml:space="preserve">           НЕТ               </w:t>
            </w:r>
            <w:r w:rsidR="00E621B2" w:rsidRPr="00A2275D">
              <w:t xml:space="preserve"> ДА</w:t>
            </w:r>
            <w:r w:rsidR="00E621B2" w:rsidRPr="00A2275D">
              <w:tab/>
              <w:t>НЕТ</w:t>
            </w:r>
          </w:p>
          <w:p w:rsidR="00E621B2" w:rsidRPr="00A2275D" w:rsidRDefault="005F2133" w:rsidP="00D44570">
            <w:pPr>
              <w:tabs>
                <w:tab w:val="left" w:pos="1380"/>
                <w:tab w:val="center" w:pos="3511"/>
              </w:tabs>
            </w:pPr>
            <w:r>
              <w:rPr>
                <w:noProof/>
              </w:rPr>
              <w:pict>
                <v:shape id="_x0000_s1043" type="#_x0000_t32" style="position:absolute;margin-left:181.85pt;margin-top:2.05pt;width:0;height:29.05pt;flip:y;z-index:18" o:connectortype="straight"/>
              </w:pict>
            </w:r>
            <w:r>
              <w:rPr>
                <w:noProof/>
              </w:rPr>
              <w:pict>
                <v:shape id="_x0000_s1044" type="#_x0000_t32" style="position:absolute;margin-left:255.35pt;margin-top:2.05pt;width:0;height:29.05pt;flip:y;z-index:19" o:connectortype="straight"/>
              </w:pict>
            </w:r>
            <w:r>
              <w:rPr>
                <w:noProof/>
              </w:rPr>
              <w:pict>
                <v:shape id="_x0000_s1042" type="#_x0000_t32" style="position:absolute;margin-left:129.35pt;margin-top:2.05pt;width:0;height:29.05pt;flip:y;z-index:17" o:connectortype="straight"/>
              </w:pict>
            </w:r>
            <w:r>
              <w:rPr>
                <w:noProof/>
              </w:rPr>
              <w:pict>
                <v:shape id="_x0000_s1031" type="#_x0000_t32" style="position:absolute;margin-left:57.9pt;margin-top:2.05pt;width:0;height:29.05pt;flip:y;z-index:5" o:connectortype="straight"/>
              </w:pict>
            </w:r>
            <w:r>
              <w:rPr>
                <w:noProof/>
              </w:rPr>
              <w:pict>
                <v:shape id="_x0000_s1032" type="#_x0000_t32" style="position:absolute;margin-left:11.4pt;margin-top:2.05pt;width:.05pt;height:29.05pt;z-index:2" o:connectortype="straight"/>
              </w:pict>
            </w:r>
          </w:p>
          <w:p w:rsidR="00E621B2" w:rsidRPr="00A2275D" w:rsidRDefault="00E621B2" w:rsidP="00D44570">
            <w:pPr>
              <w:tabs>
                <w:tab w:val="left" w:pos="2520"/>
              </w:tabs>
            </w:pPr>
          </w:p>
          <w:p w:rsidR="00E621B2" w:rsidRPr="00A2275D" w:rsidRDefault="00E621B2" w:rsidP="00D44570">
            <w:pPr>
              <w:tabs>
                <w:tab w:val="left" w:pos="2520"/>
              </w:tabs>
              <w:rPr>
                <w:b/>
              </w:rPr>
            </w:pPr>
          </w:p>
          <w:p w:rsidR="00E621B2" w:rsidRPr="00A2275D" w:rsidRDefault="00937277" w:rsidP="00D44570">
            <w:pPr>
              <w:tabs>
                <w:tab w:val="left" w:pos="1410"/>
                <w:tab w:val="left" w:pos="2940"/>
                <w:tab w:val="left" w:pos="5340"/>
                <w:tab w:val="right" w:pos="7023"/>
              </w:tabs>
              <w:rPr>
                <w:b/>
              </w:rPr>
            </w:pPr>
            <w:r>
              <w:rPr>
                <w:b/>
              </w:rPr>
              <w:t xml:space="preserve">   Ё             </w:t>
            </w:r>
            <w:r w:rsidR="00E621B2">
              <w:rPr>
                <w:b/>
              </w:rPr>
              <w:t xml:space="preserve">О                  </w:t>
            </w:r>
            <w:r>
              <w:rPr>
                <w:b/>
              </w:rPr>
              <w:t xml:space="preserve">   </w:t>
            </w:r>
            <w:r w:rsidR="00E621B2">
              <w:rPr>
                <w:b/>
              </w:rPr>
              <w:t xml:space="preserve">Ё           </w:t>
            </w:r>
            <w:r>
              <w:rPr>
                <w:b/>
              </w:rPr>
              <w:t xml:space="preserve">   </w:t>
            </w:r>
            <w:proofErr w:type="gramStart"/>
            <w:r w:rsidR="00E621B2">
              <w:rPr>
                <w:b/>
              </w:rPr>
              <w:t>О-Е</w:t>
            </w:r>
            <w:proofErr w:type="gramEnd"/>
            <w:r w:rsidR="00E621B2">
              <w:rPr>
                <w:b/>
              </w:rPr>
              <w:t xml:space="preserve">       </w:t>
            </w:r>
            <w:r>
              <w:rPr>
                <w:b/>
              </w:rPr>
              <w:t xml:space="preserve">  </w:t>
            </w:r>
            <w:r w:rsidR="00E621B2">
              <w:rPr>
                <w:b/>
              </w:rPr>
              <w:t xml:space="preserve">    </w:t>
            </w:r>
            <w:r>
              <w:rPr>
                <w:b/>
              </w:rPr>
              <w:t xml:space="preserve">      </w:t>
            </w:r>
            <w:r w:rsidR="00E621B2">
              <w:rPr>
                <w:b/>
              </w:rPr>
              <w:t xml:space="preserve">Ё        </w:t>
            </w:r>
            <w:r>
              <w:rPr>
                <w:b/>
              </w:rPr>
              <w:t xml:space="preserve"> </w:t>
            </w:r>
            <w:r w:rsidR="00E621B2">
              <w:rPr>
                <w:b/>
              </w:rPr>
              <w:t xml:space="preserve"> </w:t>
            </w:r>
            <w:r w:rsidR="00E621B2" w:rsidRPr="00A2275D">
              <w:rPr>
                <w:b/>
              </w:rPr>
              <w:t>О</w:t>
            </w:r>
          </w:p>
          <w:p w:rsidR="00E621B2" w:rsidRPr="00A2275D" w:rsidRDefault="00E621B2" w:rsidP="00D44570">
            <w:pPr>
              <w:tabs>
                <w:tab w:val="left" w:pos="2940"/>
                <w:tab w:val="left" w:pos="5340"/>
              </w:tabs>
              <w:rPr>
                <w:b/>
              </w:rPr>
            </w:pPr>
            <w:r w:rsidRPr="00A2275D">
              <w:rPr>
                <w:b/>
              </w:rPr>
              <w:t>Жёл</w:t>
            </w:r>
            <w:r>
              <w:rPr>
                <w:b/>
              </w:rPr>
              <w:t xml:space="preserve">тый  шорох     тушёнка </w:t>
            </w:r>
            <w:r w:rsidR="0093727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937277">
              <w:rPr>
                <w:b/>
              </w:rPr>
              <w:t xml:space="preserve">  </w:t>
            </w:r>
            <w:r>
              <w:rPr>
                <w:b/>
              </w:rPr>
              <w:t xml:space="preserve">ручонка        </w:t>
            </w:r>
            <w:r w:rsidR="00937277">
              <w:rPr>
                <w:b/>
              </w:rPr>
              <w:t xml:space="preserve">  </w:t>
            </w:r>
            <w:r w:rsidRPr="00A2275D">
              <w:rPr>
                <w:b/>
              </w:rPr>
              <w:t>печёт     ужом</w:t>
            </w:r>
          </w:p>
          <w:p w:rsidR="00E621B2" w:rsidRDefault="00E621B2" w:rsidP="00D44570">
            <w:pPr>
              <w:tabs>
                <w:tab w:val="left" w:pos="2940"/>
              </w:tabs>
              <w:jc w:val="center"/>
              <w:rPr>
                <w:b/>
              </w:rPr>
            </w:pPr>
            <w:r w:rsidRPr="00A2275D">
              <w:rPr>
                <w:b/>
              </w:rPr>
              <w:t xml:space="preserve">                                          </w:t>
            </w:r>
            <w:r>
              <w:rPr>
                <w:b/>
              </w:rPr>
              <w:t xml:space="preserve">   </w:t>
            </w:r>
          </w:p>
          <w:p w:rsidR="00E621B2" w:rsidRPr="00A2275D" w:rsidRDefault="00BF766D" w:rsidP="00D44570">
            <w:pPr>
              <w:tabs>
                <w:tab w:val="left" w:pos="29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</w:t>
            </w:r>
            <w:r w:rsidR="00C36E58">
              <w:rPr>
                <w:b/>
              </w:rPr>
              <w:t xml:space="preserve">  </w:t>
            </w:r>
            <w:proofErr w:type="gramStart"/>
            <w:r w:rsidR="00E621B2" w:rsidRPr="00A2275D">
              <w:rPr>
                <w:b/>
              </w:rPr>
              <w:t>грушевый</w:t>
            </w:r>
            <w:proofErr w:type="gramEnd"/>
            <w:r w:rsidR="00E621B2" w:rsidRPr="00A2275D">
              <w:rPr>
                <w:b/>
              </w:rPr>
              <w:t xml:space="preserve">                  </w:t>
            </w:r>
            <w:r w:rsidR="00C36E58">
              <w:rPr>
                <w:b/>
              </w:rPr>
              <w:t xml:space="preserve"> </w:t>
            </w:r>
            <w:r w:rsidR="00E621B2" w:rsidRPr="00A2275D">
              <w:rPr>
                <w:b/>
              </w:rPr>
              <w:t xml:space="preserve">   тучей</w:t>
            </w:r>
          </w:p>
          <w:p w:rsidR="00E621B2" w:rsidRPr="00937277" w:rsidRDefault="00E621B2" w:rsidP="00937277">
            <w:pPr>
              <w:tabs>
                <w:tab w:val="left" w:pos="4875"/>
              </w:tabs>
            </w:pPr>
            <w:r w:rsidRPr="00A2275D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A2275D">
              <w:t>Ребята, а</w:t>
            </w:r>
            <w:r w:rsidRPr="00A2275D">
              <w:rPr>
                <w:b/>
              </w:rPr>
              <w:t xml:space="preserve"> </w:t>
            </w:r>
            <w:r w:rsidRPr="00A2275D">
              <w:t xml:space="preserve">кто назовёт больше слов с орфограммой в </w:t>
            </w:r>
            <w:proofErr w:type="gramStart"/>
            <w:r w:rsidRPr="00A2275D">
              <w:t>корне слова</w:t>
            </w:r>
            <w:proofErr w:type="gramEnd"/>
            <w:r w:rsidRPr="00A2275D">
              <w:t>? (жёлтый, шёлковый, щётка, чёлка, чёрствый…)</w:t>
            </w:r>
          </w:p>
        </w:tc>
        <w:tc>
          <w:tcPr>
            <w:tcW w:w="373" w:type="pct"/>
            <w:vAlign w:val="center"/>
          </w:tcPr>
          <w:p w:rsidR="00E621B2" w:rsidRDefault="00E621B2" w:rsidP="00D44570">
            <w:pPr>
              <w:jc w:val="center"/>
            </w:pPr>
            <w:r>
              <w:t>6</w:t>
            </w:r>
            <w:r w:rsidRPr="00AF10A7">
              <w:t>мин</w:t>
            </w:r>
          </w:p>
          <w:p w:rsidR="00E621B2" w:rsidRPr="00AF10A7" w:rsidRDefault="00E621B2" w:rsidP="00D44570"/>
          <w:p w:rsidR="00E621B2" w:rsidRPr="00AF10A7" w:rsidRDefault="00E621B2" w:rsidP="00D44570"/>
          <w:p w:rsidR="00E621B2" w:rsidRPr="00AF10A7" w:rsidRDefault="00E621B2" w:rsidP="00D44570"/>
          <w:p w:rsidR="00E621B2" w:rsidRDefault="00E621B2" w:rsidP="00D44570"/>
          <w:p w:rsidR="00E621B2" w:rsidRPr="00AF10A7" w:rsidRDefault="00E621B2" w:rsidP="00D44570"/>
          <w:p w:rsidR="00E621B2" w:rsidRDefault="00E621B2" w:rsidP="00D44570"/>
          <w:p w:rsidR="00E621B2" w:rsidRDefault="00E621B2" w:rsidP="00D44570"/>
          <w:p w:rsidR="00E621B2" w:rsidRDefault="00E621B2" w:rsidP="00D44570"/>
          <w:p w:rsidR="00E621B2" w:rsidRDefault="00E621B2" w:rsidP="00D44570"/>
          <w:p w:rsidR="00E621B2" w:rsidRDefault="00E621B2" w:rsidP="00D44570"/>
          <w:p w:rsidR="00E621B2" w:rsidRDefault="00E621B2" w:rsidP="00D44570"/>
          <w:p w:rsidR="00E621B2" w:rsidRDefault="00E621B2" w:rsidP="00D44570"/>
          <w:p w:rsidR="00E621B2" w:rsidRDefault="00E621B2" w:rsidP="00D44570"/>
          <w:p w:rsidR="00E621B2" w:rsidRDefault="00E621B2" w:rsidP="00D44570"/>
          <w:p w:rsidR="00E621B2" w:rsidRDefault="00E621B2" w:rsidP="00D44570"/>
          <w:p w:rsidR="00E621B2" w:rsidRDefault="00E621B2" w:rsidP="00D44570"/>
          <w:p w:rsidR="00E621B2" w:rsidRPr="00AF10A7" w:rsidRDefault="00E621B2" w:rsidP="00D44570"/>
        </w:tc>
      </w:tr>
      <w:tr w:rsidR="00E621B2" w:rsidRPr="00A2275D" w:rsidTr="00937277">
        <w:trPr>
          <w:trHeight w:val="3975"/>
          <w:tblHeader/>
        </w:trPr>
        <w:tc>
          <w:tcPr>
            <w:tcW w:w="700" w:type="pct"/>
          </w:tcPr>
          <w:p w:rsidR="00E621B2" w:rsidRPr="00A2275D" w:rsidRDefault="00E621B2" w:rsidP="00393685">
            <w:pPr>
              <w:rPr>
                <w:b/>
              </w:rPr>
            </w:pPr>
            <w:r w:rsidRPr="00A2275D">
              <w:rPr>
                <w:b/>
              </w:rPr>
              <w:t>Подведение итогов исследования</w:t>
            </w:r>
          </w:p>
          <w:p w:rsidR="00E621B2" w:rsidRPr="00A2275D" w:rsidRDefault="00E621B2" w:rsidP="00393685">
            <w:pPr>
              <w:spacing w:before="60" w:after="60" w:line="192" w:lineRule="auto"/>
              <w:rPr>
                <w:b/>
              </w:rPr>
            </w:pPr>
          </w:p>
        </w:tc>
        <w:tc>
          <w:tcPr>
            <w:tcW w:w="859" w:type="pct"/>
          </w:tcPr>
          <w:p w:rsidR="00E621B2" w:rsidRPr="00A2275D" w:rsidRDefault="00E621B2" w:rsidP="00393685">
            <w:r w:rsidRPr="00A2275D">
              <w:t>Решение задач в новой ситуации</w:t>
            </w:r>
          </w:p>
        </w:tc>
        <w:tc>
          <w:tcPr>
            <w:tcW w:w="873" w:type="pct"/>
          </w:tcPr>
          <w:p w:rsidR="00E621B2" w:rsidRDefault="00E621B2" w:rsidP="00393685">
            <w:r>
              <w:t>Работают в паре.</w:t>
            </w:r>
          </w:p>
          <w:p w:rsidR="00E621B2" w:rsidRPr="00A2275D" w:rsidRDefault="00E621B2" w:rsidP="00393685">
            <w:r w:rsidRPr="00A2275D">
              <w:t>Выполняют задание.</w:t>
            </w:r>
          </w:p>
        </w:tc>
        <w:tc>
          <w:tcPr>
            <w:tcW w:w="2195" w:type="pct"/>
          </w:tcPr>
          <w:p w:rsidR="00E621B2" w:rsidRPr="004A4D46" w:rsidRDefault="00E621B2" w:rsidP="00D44570">
            <w:r w:rsidRPr="004A4D46">
              <w:t>Используя суффиксальный способ словообразования, образуйте новые слова – имена существительные.</w:t>
            </w:r>
          </w:p>
          <w:p w:rsidR="00E621B2" w:rsidRPr="004A4D46" w:rsidRDefault="005F2133" w:rsidP="00D44570">
            <w:r>
              <w:rPr>
                <w:noProof/>
              </w:rPr>
              <w:pict>
                <v:shape id="_x0000_s1033" type="#_x0000_t32" style="position:absolute;margin-left:22.65pt;margin-top:7.7pt;width:30pt;height:.05pt;z-index:8" o:connectortype="straight">
                  <v:stroke endarrow="block"/>
                </v:shape>
              </w:pict>
            </w:r>
            <w:r w:rsidR="00E621B2" w:rsidRPr="004A4D46">
              <w:t>Нога           ножонка</w:t>
            </w:r>
          </w:p>
          <w:p w:rsidR="00E621B2" w:rsidRPr="004A4D46" w:rsidRDefault="005F2133" w:rsidP="00D44570">
            <w:r>
              <w:rPr>
                <w:noProof/>
              </w:rPr>
              <w:pict>
                <v:shape id="_x0000_s1034" type="#_x0000_t32" style="position:absolute;margin-left:48.15pt;margin-top:7.3pt;width:33.75pt;height:.05pt;z-index:9" o:connectortype="straight">
                  <v:stroke endarrow="block"/>
                </v:shape>
              </w:pict>
            </w:r>
            <w:r w:rsidR="00E621B2" w:rsidRPr="004A4D46">
              <w:t xml:space="preserve">Ночевать            ночёвка           </w:t>
            </w:r>
          </w:p>
          <w:p w:rsidR="00E621B2" w:rsidRPr="004A4D46" w:rsidRDefault="005F2133" w:rsidP="00D44570">
            <w:r>
              <w:rPr>
                <w:noProof/>
              </w:rPr>
              <w:pict>
                <v:shape id="_x0000_s1035" type="#_x0000_t32" style="position:absolute;margin-left:27.9pt;margin-top:6.4pt;width:30pt;height:0;z-index:10" o:connectortype="straight">
                  <v:stroke endarrow="block"/>
                </v:shape>
              </w:pict>
            </w:r>
            <w:r w:rsidR="00E621B2" w:rsidRPr="004A4D46">
              <w:t>Сапог          сапожок</w:t>
            </w:r>
          </w:p>
          <w:p w:rsidR="00E621B2" w:rsidRPr="004A4D46" w:rsidRDefault="005F2133" w:rsidP="00D44570">
            <w:r>
              <w:rPr>
                <w:noProof/>
              </w:rPr>
              <w:pict>
                <v:shape id="_x0000_s1036" type="#_x0000_t32" style="position:absolute;margin-left:57.9pt;margin-top:8.9pt;width:37.5pt;height:0;z-index:11" o:connectortype="straight">
                  <v:stroke endarrow="block"/>
                </v:shape>
              </w:pict>
            </w:r>
            <w:r w:rsidR="00E621B2" w:rsidRPr="004A4D46">
              <w:t>Ухаживать              ухажёр</w:t>
            </w:r>
          </w:p>
          <w:p w:rsidR="00E621B2" w:rsidRPr="004A4D46" w:rsidRDefault="005F2133" w:rsidP="00D44570">
            <w:r>
              <w:rPr>
                <w:noProof/>
              </w:rPr>
              <w:pict>
                <v:shape id="_x0000_s1037" type="#_x0000_t32" style="position:absolute;margin-left:35.4pt;margin-top:5.6pt;width:30pt;height:.05pt;z-index:12" o:connectortype="straight">
                  <v:stroke endarrow="block"/>
                </v:shape>
              </w:pict>
            </w:r>
            <w:r w:rsidR="00E621B2" w:rsidRPr="004A4D46">
              <w:t>Крюк             крючок</w:t>
            </w:r>
          </w:p>
          <w:p w:rsidR="00E621B2" w:rsidRDefault="00E621B2" w:rsidP="00D44570">
            <w:pPr>
              <w:tabs>
                <w:tab w:val="left" w:pos="4875"/>
              </w:tabs>
            </w:pPr>
            <w:r w:rsidRPr="004A4D46">
              <w:t>-Молодцы! С этим заданием вы справились хорошо.</w:t>
            </w:r>
          </w:p>
          <w:p w:rsidR="00E621B2" w:rsidRPr="00E923C7" w:rsidRDefault="00E621B2" w:rsidP="00D44570">
            <w:pPr>
              <w:jc w:val="both"/>
              <w:rPr>
                <w:b/>
                <w:i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5. </w:t>
            </w:r>
            <w:r w:rsidRPr="00E923C7">
              <w:rPr>
                <w:shd w:val="clear" w:color="auto" w:fill="FFFFFF"/>
              </w:rPr>
              <w:t>Распределите слова в соответствии с алгоритмом, указав части речи.</w:t>
            </w:r>
          </w:p>
          <w:p w:rsidR="00E621B2" w:rsidRPr="00E923C7" w:rsidRDefault="00E621B2" w:rsidP="00D4457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3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Корень                       суффикс                  окончание  </w:t>
            </w:r>
          </w:p>
          <w:p w:rsidR="00E621B2" w:rsidRPr="00E923C7" w:rsidRDefault="00E621B2" w:rsidP="00D4457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23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Меч…м, </w:t>
            </w:r>
            <w:proofErr w:type="spellStart"/>
            <w:r w:rsidRPr="00E923C7">
              <w:rPr>
                <w:rFonts w:ascii="Times New Roman" w:hAnsi="Times New Roman"/>
                <w:sz w:val="24"/>
                <w:szCs w:val="24"/>
                <w:lang w:eastAsia="ru-RU"/>
              </w:rPr>
              <w:t>береж</w:t>
            </w:r>
            <w:proofErr w:type="spellEnd"/>
            <w:r w:rsidRPr="00E923C7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  <w:proofErr w:type="gramStart"/>
            <w:r w:rsidRPr="00E923C7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923C7">
              <w:rPr>
                <w:rFonts w:ascii="Times New Roman" w:hAnsi="Times New Roman"/>
                <w:sz w:val="24"/>
                <w:szCs w:val="24"/>
                <w:lang w:eastAsia="ru-RU"/>
              </w:rPr>
              <w:t>, рощ…</w:t>
            </w:r>
            <w:proofErr w:type="spellStart"/>
            <w:r w:rsidRPr="00E923C7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E923C7">
              <w:rPr>
                <w:rFonts w:ascii="Times New Roman" w:hAnsi="Times New Roman"/>
                <w:sz w:val="24"/>
                <w:szCs w:val="24"/>
                <w:lang w:eastAsia="ru-RU"/>
              </w:rPr>
              <w:t>, ч…</w:t>
            </w:r>
            <w:proofErr w:type="spellStart"/>
            <w:r w:rsidRPr="00E923C7">
              <w:rPr>
                <w:rFonts w:ascii="Times New Roman" w:hAnsi="Times New Roman"/>
                <w:sz w:val="24"/>
                <w:szCs w:val="24"/>
                <w:lang w:eastAsia="ru-RU"/>
              </w:rPr>
              <w:t>тный</w:t>
            </w:r>
            <w:proofErr w:type="spellEnd"/>
            <w:r w:rsidRPr="00E923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23C7">
              <w:rPr>
                <w:rFonts w:ascii="Times New Roman" w:hAnsi="Times New Roman"/>
                <w:sz w:val="24"/>
                <w:szCs w:val="24"/>
                <w:lang w:eastAsia="ru-RU"/>
              </w:rPr>
              <w:t>увлеч</w:t>
            </w:r>
            <w:proofErr w:type="spellEnd"/>
            <w:r w:rsidRPr="00E923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…т, </w:t>
            </w:r>
          </w:p>
          <w:p w:rsidR="00E621B2" w:rsidRPr="00A2275D" w:rsidRDefault="00E621B2" w:rsidP="00D44570">
            <w:pPr>
              <w:pStyle w:val="a3"/>
            </w:pPr>
            <w:proofErr w:type="spellStart"/>
            <w:r w:rsidRPr="00E923C7">
              <w:rPr>
                <w:rFonts w:ascii="Times New Roman" w:hAnsi="Times New Roman"/>
                <w:sz w:val="24"/>
                <w:szCs w:val="24"/>
                <w:lang w:eastAsia="ru-RU"/>
              </w:rPr>
              <w:t>галч</w:t>
            </w:r>
            <w:proofErr w:type="spellEnd"/>
            <w:r w:rsidRPr="00E923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…нок,  </w:t>
            </w:r>
            <w:proofErr w:type="spellStart"/>
            <w:r w:rsidRPr="00E923C7">
              <w:rPr>
                <w:rFonts w:ascii="Times New Roman" w:hAnsi="Times New Roman"/>
                <w:sz w:val="24"/>
                <w:szCs w:val="24"/>
                <w:lang w:eastAsia="ru-RU"/>
              </w:rPr>
              <w:t>старш</w:t>
            </w:r>
            <w:proofErr w:type="spellEnd"/>
            <w:r w:rsidRPr="00E923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…го, </w:t>
            </w:r>
            <w:proofErr w:type="spellStart"/>
            <w:r w:rsidRPr="00E923C7">
              <w:rPr>
                <w:rFonts w:ascii="Times New Roman" w:hAnsi="Times New Roman"/>
                <w:sz w:val="24"/>
                <w:szCs w:val="24"/>
                <w:lang w:eastAsia="ru-RU"/>
              </w:rPr>
              <w:t>пирож</w:t>
            </w:r>
            <w:proofErr w:type="spellEnd"/>
            <w:r w:rsidRPr="00E923C7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  <w:proofErr w:type="gramStart"/>
            <w:r w:rsidRPr="00E923C7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923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ключ…м, </w:t>
            </w:r>
            <w:proofErr w:type="spellStart"/>
            <w:r w:rsidRPr="00E923C7">
              <w:rPr>
                <w:rFonts w:ascii="Times New Roman" w:hAnsi="Times New Roman"/>
                <w:sz w:val="24"/>
                <w:szCs w:val="24"/>
                <w:lang w:eastAsia="ru-RU"/>
              </w:rPr>
              <w:t>горош</w:t>
            </w:r>
            <w:proofErr w:type="spellEnd"/>
            <w:r w:rsidRPr="00E923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…к, </w:t>
            </w:r>
            <w:proofErr w:type="spellStart"/>
            <w:r w:rsidRPr="00E923C7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E923C7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  <w:proofErr w:type="spellStart"/>
            <w:r w:rsidRPr="00E923C7">
              <w:rPr>
                <w:rFonts w:ascii="Times New Roman" w:hAnsi="Times New Roman"/>
                <w:sz w:val="24"/>
                <w:szCs w:val="24"/>
                <w:lang w:eastAsia="ru-RU"/>
              </w:rPr>
              <w:t>колад</w:t>
            </w:r>
            <w:proofErr w:type="spellEnd"/>
            <w:r w:rsidRPr="00E923C7">
              <w:rPr>
                <w:rFonts w:ascii="Times New Roman" w:hAnsi="Times New Roman"/>
                <w:sz w:val="24"/>
                <w:szCs w:val="24"/>
                <w:lang w:eastAsia="ru-RU"/>
              </w:rPr>
              <w:t>, корч…</w:t>
            </w:r>
            <w:proofErr w:type="spellStart"/>
            <w:r w:rsidRPr="00E923C7">
              <w:rPr>
                <w:rFonts w:ascii="Times New Roman" w:hAnsi="Times New Roman"/>
                <w:sz w:val="24"/>
                <w:szCs w:val="24"/>
                <w:lang w:eastAsia="ru-RU"/>
              </w:rPr>
              <w:t>вка</w:t>
            </w:r>
            <w:proofErr w:type="spellEnd"/>
            <w:r w:rsidRPr="00E923C7">
              <w:rPr>
                <w:rFonts w:ascii="Times New Roman" w:hAnsi="Times New Roman"/>
                <w:sz w:val="24"/>
                <w:szCs w:val="24"/>
                <w:lang w:eastAsia="ru-RU"/>
              </w:rPr>
              <w:t>, ж…</w:t>
            </w:r>
            <w:proofErr w:type="spellStart"/>
            <w:r w:rsidRPr="00E923C7">
              <w:rPr>
                <w:rFonts w:ascii="Times New Roman" w:hAnsi="Times New Roman"/>
                <w:sz w:val="24"/>
                <w:szCs w:val="24"/>
                <w:lang w:eastAsia="ru-RU"/>
              </w:rPr>
              <w:t>лудь</w:t>
            </w:r>
            <w:proofErr w:type="spellEnd"/>
            <w:r w:rsidRPr="00E923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E923C7">
              <w:rPr>
                <w:rFonts w:ascii="Times New Roman" w:hAnsi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E923C7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  <w:proofErr w:type="spellStart"/>
            <w:r w:rsidRPr="00E923C7">
              <w:rPr>
                <w:rFonts w:ascii="Times New Roman" w:hAnsi="Times New Roman"/>
                <w:sz w:val="24"/>
                <w:szCs w:val="24"/>
                <w:lang w:eastAsia="ru-RU"/>
              </w:rPr>
              <w:t>фёр</w:t>
            </w:r>
            <w:proofErr w:type="spellEnd"/>
            <w:r w:rsidRPr="00E923C7">
              <w:rPr>
                <w:rFonts w:ascii="Times New Roman" w:hAnsi="Times New Roman"/>
                <w:sz w:val="24"/>
                <w:szCs w:val="24"/>
                <w:lang w:eastAsia="ru-RU"/>
              </w:rPr>
              <w:t>, ж…</w:t>
            </w:r>
            <w:proofErr w:type="spellStart"/>
            <w:r w:rsidRPr="00E923C7">
              <w:rPr>
                <w:rFonts w:ascii="Times New Roman" w:hAnsi="Times New Roman"/>
                <w:sz w:val="24"/>
                <w:szCs w:val="24"/>
                <w:lang w:eastAsia="ru-RU"/>
              </w:rPr>
              <w:t>лтый</w:t>
            </w:r>
            <w:proofErr w:type="spellEnd"/>
            <w:r w:rsidRPr="00E923C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3" w:type="pct"/>
            <w:vAlign w:val="center"/>
          </w:tcPr>
          <w:p w:rsidR="00E621B2" w:rsidRDefault="00E621B2" w:rsidP="00D44570">
            <w:r>
              <w:t>4мин</w:t>
            </w:r>
          </w:p>
          <w:p w:rsidR="00E621B2" w:rsidRDefault="00E621B2" w:rsidP="00D44570"/>
          <w:p w:rsidR="00E621B2" w:rsidRDefault="00E621B2" w:rsidP="00D44570"/>
          <w:p w:rsidR="00E621B2" w:rsidRDefault="00E621B2" w:rsidP="00D44570">
            <w:r>
              <w:t>5мин</w:t>
            </w:r>
          </w:p>
          <w:p w:rsidR="00E621B2" w:rsidRDefault="00E621B2" w:rsidP="00D44570"/>
        </w:tc>
      </w:tr>
      <w:tr w:rsidR="00E621B2" w:rsidRPr="00A2275D" w:rsidTr="00937277">
        <w:trPr>
          <w:tblHeader/>
        </w:trPr>
        <w:tc>
          <w:tcPr>
            <w:tcW w:w="700" w:type="pct"/>
          </w:tcPr>
          <w:p w:rsidR="00E621B2" w:rsidRPr="00A2275D" w:rsidRDefault="00E621B2" w:rsidP="00D44570">
            <w:pPr>
              <w:spacing w:before="60" w:after="60" w:line="192" w:lineRule="auto"/>
              <w:rPr>
                <w:b/>
              </w:rPr>
            </w:pPr>
            <w:r w:rsidRPr="00A2275D">
              <w:rPr>
                <w:b/>
              </w:rPr>
              <w:lastRenderedPageBreak/>
              <w:t>Подведение итогов</w:t>
            </w:r>
          </w:p>
        </w:tc>
        <w:tc>
          <w:tcPr>
            <w:tcW w:w="859" w:type="pct"/>
          </w:tcPr>
          <w:p w:rsidR="00E621B2" w:rsidRPr="00A2275D" w:rsidRDefault="00E621B2" w:rsidP="00D44570"/>
        </w:tc>
        <w:tc>
          <w:tcPr>
            <w:tcW w:w="873" w:type="pct"/>
          </w:tcPr>
          <w:p w:rsidR="00E621B2" w:rsidRPr="00A2275D" w:rsidRDefault="00E621B2" w:rsidP="00D44570">
            <w:r>
              <w:t>Взаимопроверка.</w:t>
            </w:r>
          </w:p>
        </w:tc>
        <w:tc>
          <w:tcPr>
            <w:tcW w:w="2195" w:type="pct"/>
          </w:tcPr>
          <w:p w:rsidR="00E621B2" w:rsidRPr="00A2275D" w:rsidRDefault="00E621B2" w:rsidP="00D44570">
            <w:pPr>
              <w:jc w:val="both"/>
            </w:pPr>
            <w:r w:rsidRPr="00A2275D">
              <w:t>- А теперь посмотрим, как вы усвоили материал сегодняшнего урока. Выполните задание, поменяйтесь тетрадями, проверьте правильность по образцу.</w:t>
            </w:r>
          </w:p>
          <w:p w:rsidR="00E621B2" w:rsidRPr="00A2275D" w:rsidRDefault="00E621B2" w:rsidP="00D44570">
            <w:pPr>
              <w:tabs>
                <w:tab w:val="left" w:pos="2295"/>
              </w:tabs>
              <w:jc w:val="both"/>
            </w:pPr>
            <w:r w:rsidRPr="00A2275D">
              <w:t>Ж…</w:t>
            </w:r>
            <w:proofErr w:type="spellStart"/>
            <w:r w:rsidRPr="00A2275D">
              <w:t>нглёр</w:t>
            </w:r>
            <w:proofErr w:type="spellEnd"/>
            <w:proofErr w:type="gramStart"/>
            <w:r w:rsidRPr="00A2275D">
              <w:tab/>
            </w:r>
            <w:r w:rsidR="00D15944">
              <w:t xml:space="preserve"> </w:t>
            </w:r>
            <w:r w:rsidRPr="00A2275D">
              <w:t xml:space="preserve">     О</w:t>
            </w:r>
            <w:proofErr w:type="gramEnd"/>
          </w:p>
          <w:p w:rsidR="00E621B2" w:rsidRPr="00A2275D" w:rsidRDefault="00E621B2" w:rsidP="00D44570">
            <w:pPr>
              <w:tabs>
                <w:tab w:val="left" w:pos="2655"/>
              </w:tabs>
              <w:jc w:val="both"/>
            </w:pPr>
            <w:proofErr w:type="spellStart"/>
            <w:r w:rsidRPr="00A2275D">
              <w:t>Теч</w:t>
            </w:r>
            <w:proofErr w:type="spellEnd"/>
            <w:r w:rsidRPr="00A2275D">
              <w:t>…т</w:t>
            </w:r>
            <w:r w:rsidRPr="00A2275D">
              <w:tab/>
              <w:t>Ё</w:t>
            </w:r>
          </w:p>
          <w:p w:rsidR="00E621B2" w:rsidRPr="00A2275D" w:rsidRDefault="00E621B2" w:rsidP="00D44570">
            <w:pPr>
              <w:tabs>
                <w:tab w:val="left" w:pos="2655"/>
              </w:tabs>
              <w:jc w:val="both"/>
            </w:pPr>
            <w:proofErr w:type="spellStart"/>
            <w:r w:rsidRPr="00A2275D">
              <w:t>Шапч</w:t>
            </w:r>
            <w:proofErr w:type="spellEnd"/>
            <w:r w:rsidRPr="00A2275D">
              <w:t>…</w:t>
            </w:r>
            <w:proofErr w:type="spellStart"/>
            <w:r w:rsidRPr="00A2275D">
              <w:t>нка</w:t>
            </w:r>
            <w:proofErr w:type="spellEnd"/>
            <w:proofErr w:type="gramStart"/>
            <w:r w:rsidRPr="00A2275D">
              <w:tab/>
              <w:t>О</w:t>
            </w:r>
            <w:proofErr w:type="gramEnd"/>
          </w:p>
          <w:p w:rsidR="00E621B2" w:rsidRPr="00A2275D" w:rsidRDefault="00E621B2" w:rsidP="00D44570">
            <w:pPr>
              <w:tabs>
                <w:tab w:val="left" w:pos="2655"/>
              </w:tabs>
              <w:jc w:val="both"/>
            </w:pPr>
            <w:proofErr w:type="spellStart"/>
            <w:r w:rsidRPr="00A2275D">
              <w:t>Чуж</w:t>
            </w:r>
            <w:proofErr w:type="spellEnd"/>
            <w:r w:rsidRPr="00A2275D">
              <w:t>…го</w:t>
            </w:r>
            <w:proofErr w:type="gramStart"/>
            <w:r w:rsidRPr="00A2275D">
              <w:t xml:space="preserve"> </w:t>
            </w:r>
            <w:r w:rsidRPr="00A2275D">
              <w:tab/>
              <w:t>О</w:t>
            </w:r>
            <w:proofErr w:type="gramEnd"/>
          </w:p>
          <w:p w:rsidR="00E621B2" w:rsidRPr="00A2275D" w:rsidRDefault="00E621B2" w:rsidP="00D44570">
            <w:pPr>
              <w:tabs>
                <w:tab w:val="left" w:pos="2655"/>
              </w:tabs>
              <w:jc w:val="both"/>
            </w:pPr>
            <w:r w:rsidRPr="00A2275D">
              <w:t>Корч…</w:t>
            </w:r>
            <w:proofErr w:type="spellStart"/>
            <w:r w:rsidRPr="00A2275D">
              <w:t>вка</w:t>
            </w:r>
            <w:proofErr w:type="spellEnd"/>
            <w:r w:rsidRPr="00A2275D">
              <w:t xml:space="preserve"> (леса)</w:t>
            </w:r>
            <w:r w:rsidRPr="00A2275D">
              <w:tab/>
              <w:t>Ё</w:t>
            </w:r>
          </w:p>
          <w:p w:rsidR="00E621B2" w:rsidRPr="00A2275D" w:rsidRDefault="00E621B2" w:rsidP="00D44570">
            <w:pPr>
              <w:tabs>
                <w:tab w:val="left" w:pos="2655"/>
              </w:tabs>
              <w:jc w:val="both"/>
            </w:pPr>
            <w:proofErr w:type="spellStart"/>
            <w:r w:rsidRPr="00A2275D">
              <w:t>Прич</w:t>
            </w:r>
            <w:proofErr w:type="spellEnd"/>
            <w:r w:rsidRPr="00A2275D">
              <w:t>…</w:t>
            </w:r>
            <w:proofErr w:type="spellStart"/>
            <w:r w:rsidRPr="00A2275D">
              <w:t>ска</w:t>
            </w:r>
            <w:proofErr w:type="spellEnd"/>
            <w:proofErr w:type="gramStart"/>
            <w:r w:rsidRPr="00A2275D">
              <w:tab/>
              <w:t>Ё</w:t>
            </w:r>
            <w:proofErr w:type="gramEnd"/>
          </w:p>
          <w:p w:rsidR="00E621B2" w:rsidRPr="00A2275D" w:rsidRDefault="00E621B2" w:rsidP="00D44570">
            <w:pPr>
              <w:tabs>
                <w:tab w:val="left" w:pos="2655"/>
              </w:tabs>
              <w:jc w:val="both"/>
            </w:pPr>
            <w:proofErr w:type="spellStart"/>
            <w:r w:rsidRPr="00A2275D">
              <w:t>Реч</w:t>
            </w:r>
            <w:proofErr w:type="spellEnd"/>
            <w:r w:rsidRPr="00A2275D">
              <w:t>…</w:t>
            </w:r>
            <w:proofErr w:type="spellStart"/>
            <w:r w:rsidRPr="00A2275D">
              <w:t>нка</w:t>
            </w:r>
            <w:proofErr w:type="spellEnd"/>
            <w:proofErr w:type="gramStart"/>
            <w:r w:rsidRPr="00A2275D">
              <w:tab/>
              <w:t>О</w:t>
            </w:r>
            <w:proofErr w:type="gramEnd"/>
          </w:p>
          <w:p w:rsidR="00E621B2" w:rsidRPr="00A2275D" w:rsidRDefault="00E621B2" w:rsidP="00D44570">
            <w:pPr>
              <w:tabs>
                <w:tab w:val="left" w:pos="2655"/>
              </w:tabs>
              <w:jc w:val="both"/>
            </w:pPr>
            <w:r w:rsidRPr="00A2275D">
              <w:t>Ш…пот</w:t>
            </w:r>
            <w:proofErr w:type="gramStart"/>
            <w:r w:rsidRPr="00A2275D">
              <w:tab/>
              <w:t>Ё</w:t>
            </w:r>
            <w:proofErr w:type="gramEnd"/>
          </w:p>
          <w:p w:rsidR="00E621B2" w:rsidRPr="00A2275D" w:rsidRDefault="00E621B2" w:rsidP="00D44570">
            <w:pPr>
              <w:tabs>
                <w:tab w:val="left" w:pos="2655"/>
              </w:tabs>
              <w:jc w:val="both"/>
            </w:pPr>
            <w:proofErr w:type="spellStart"/>
            <w:r w:rsidRPr="00A2275D">
              <w:t>Печ</w:t>
            </w:r>
            <w:proofErr w:type="spellEnd"/>
            <w:r w:rsidRPr="00A2275D">
              <w:t>…т</w:t>
            </w:r>
            <w:r w:rsidRPr="00A2275D">
              <w:tab/>
              <w:t>Ё</w:t>
            </w:r>
          </w:p>
          <w:p w:rsidR="00E621B2" w:rsidRPr="00A2275D" w:rsidRDefault="00E621B2" w:rsidP="00D44570">
            <w:r w:rsidRPr="00A2275D">
              <w:t>Абзац…м</w:t>
            </w:r>
            <w:proofErr w:type="gramStart"/>
            <w:r w:rsidRPr="00A2275D">
              <w:tab/>
              <w:t xml:space="preserve">               </w:t>
            </w:r>
            <w:r w:rsidR="00937277">
              <w:t xml:space="preserve">   </w:t>
            </w:r>
            <w:r w:rsidRPr="00A2275D">
              <w:t xml:space="preserve">   Е</w:t>
            </w:r>
            <w:proofErr w:type="gramEnd"/>
            <w:r w:rsidRPr="00A2275D">
              <w:t xml:space="preserve"> </w:t>
            </w:r>
          </w:p>
        </w:tc>
        <w:tc>
          <w:tcPr>
            <w:tcW w:w="373" w:type="pct"/>
            <w:vAlign w:val="center"/>
          </w:tcPr>
          <w:p w:rsidR="00E621B2" w:rsidRPr="00E923C7" w:rsidRDefault="00E621B2" w:rsidP="00D44570">
            <w:pPr>
              <w:jc w:val="center"/>
            </w:pPr>
            <w:r>
              <w:t xml:space="preserve">4 </w:t>
            </w:r>
            <w:r w:rsidRPr="00E923C7">
              <w:t>мин</w:t>
            </w:r>
          </w:p>
        </w:tc>
      </w:tr>
      <w:tr w:rsidR="00E621B2" w:rsidRPr="00A2275D" w:rsidTr="00937277">
        <w:trPr>
          <w:tblHeader/>
        </w:trPr>
        <w:tc>
          <w:tcPr>
            <w:tcW w:w="700" w:type="pct"/>
          </w:tcPr>
          <w:p w:rsidR="00E621B2" w:rsidRPr="00A2275D" w:rsidRDefault="00E621B2" w:rsidP="00D44570">
            <w:pPr>
              <w:rPr>
                <w:b/>
              </w:rPr>
            </w:pPr>
            <w:r>
              <w:rPr>
                <w:b/>
              </w:rPr>
              <w:t>Рефлексия</w:t>
            </w:r>
          </w:p>
        </w:tc>
        <w:tc>
          <w:tcPr>
            <w:tcW w:w="859" w:type="pct"/>
          </w:tcPr>
          <w:p w:rsidR="00E621B2" w:rsidRPr="00A2275D" w:rsidRDefault="00E621B2" w:rsidP="00D44570"/>
        </w:tc>
        <w:tc>
          <w:tcPr>
            <w:tcW w:w="873" w:type="pct"/>
          </w:tcPr>
          <w:p w:rsidR="00E621B2" w:rsidRPr="00A2275D" w:rsidRDefault="00E621B2" w:rsidP="00FA304E">
            <w:r w:rsidRPr="00A2275D">
              <w:t>Учащиеся в тетрадях пишут фразы, ко</w:t>
            </w:r>
            <w:r>
              <w:t>торые продолжают самостоятельно</w:t>
            </w:r>
          </w:p>
          <w:p w:rsidR="00E621B2" w:rsidRPr="00A2275D" w:rsidRDefault="00E621B2" w:rsidP="00D44570"/>
        </w:tc>
        <w:tc>
          <w:tcPr>
            <w:tcW w:w="2195" w:type="pct"/>
          </w:tcPr>
          <w:p w:rsidR="00E621B2" w:rsidRPr="00A2275D" w:rsidRDefault="00E621B2" w:rsidP="00BF766D">
            <w:pPr>
              <w:numPr>
                <w:ilvl w:val="0"/>
                <w:numId w:val="1"/>
              </w:numPr>
              <w:tabs>
                <w:tab w:val="clear" w:pos="340"/>
                <w:tab w:val="num" w:pos="0"/>
              </w:tabs>
              <w:ind w:left="-59"/>
            </w:pPr>
            <w:r w:rsidRPr="00A2275D">
              <w:t>Я узнал…</w:t>
            </w:r>
          </w:p>
          <w:p w:rsidR="00E621B2" w:rsidRPr="00A2275D" w:rsidRDefault="00E621B2" w:rsidP="00BF766D">
            <w:pPr>
              <w:numPr>
                <w:ilvl w:val="0"/>
                <w:numId w:val="1"/>
              </w:numPr>
              <w:tabs>
                <w:tab w:val="clear" w:pos="340"/>
                <w:tab w:val="num" w:pos="0"/>
              </w:tabs>
              <w:ind w:left="-59"/>
            </w:pPr>
            <w:r w:rsidRPr="00A2275D">
              <w:t>Я научился…</w:t>
            </w:r>
          </w:p>
          <w:p w:rsidR="00E621B2" w:rsidRPr="00A2275D" w:rsidRDefault="00E621B2" w:rsidP="00BF766D">
            <w:pPr>
              <w:numPr>
                <w:ilvl w:val="0"/>
                <w:numId w:val="1"/>
              </w:numPr>
              <w:tabs>
                <w:tab w:val="clear" w:pos="340"/>
                <w:tab w:val="num" w:pos="0"/>
              </w:tabs>
              <w:ind w:left="-59"/>
            </w:pPr>
            <w:r w:rsidRPr="00A2275D">
              <w:t>Я проявил себя …</w:t>
            </w:r>
          </w:p>
          <w:p w:rsidR="00E621B2" w:rsidRPr="00A2275D" w:rsidRDefault="00E621B2" w:rsidP="00BF766D">
            <w:pPr>
              <w:numPr>
                <w:ilvl w:val="0"/>
                <w:numId w:val="1"/>
              </w:numPr>
              <w:tabs>
                <w:tab w:val="clear" w:pos="340"/>
                <w:tab w:val="num" w:pos="0"/>
              </w:tabs>
              <w:ind w:left="-59"/>
            </w:pPr>
            <w:r w:rsidRPr="00A2275D">
              <w:t>Я смогу применить …</w:t>
            </w:r>
          </w:p>
        </w:tc>
        <w:tc>
          <w:tcPr>
            <w:tcW w:w="373" w:type="pct"/>
            <w:vAlign w:val="center"/>
          </w:tcPr>
          <w:p w:rsidR="00E621B2" w:rsidRPr="00E923C7" w:rsidRDefault="00E621B2" w:rsidP="00D44570">
            <w:pPr>
              <w:jc w:val="center"/>
            </w:pPr>
            <w:r w:rsidRPr="00E923C7">
              <w:t>3</w:t>
            </w:r>
            <w:r>
              <w:t xml:space="preserve"> </w:t>
            </w:r>
            <w:r w:rsidRPr="00E923C7">
              <w:t>мин</w:t>
            </w:r>
          </w:p>
        </w:tc>
      </w:tr>
      <w:tr w:rsidR="00E621B2" w:rsidRPr="00A2275D" w:rsidTr="00937277">
        <w:trPr>
          <w:tblHeader/>
        </w:trPr>
        <w:tc>
          <w:tcPr>
            <w:tcW w:w="700" w:type="pct"/>
          </w:tcPr>
          <w:p w:rsidR="00E621B2" w:rsidRPr="00A2275D" w:rsidRDefault="00E621B2" w:rsidP="00D44570">
            <w:pPr>
              <w:rPr>
                <w:b/>
              </w:rPr>
            </w:pPr>
            <w:r w:rsidRPr="00A2275D">
              <w:rPr>
                <w:b/>
              </w:rPr>
              <w:t>Домашнее задание</w:t>
            </w:r>
          </w:p>
        </w:tc>
        <w:tc>
          <w:tcPr>
            <w:tcW w:w="859" w:type="pct"/>
          </w:tcPr>
          <w:p w:rsidR="00E621B2" w:rsidRPr="00A2275D" w:rsidRDefault="00E621B2" w:rsidP="00D44570">
            <w:r>
              <w:t>Объясняет задание.</w:t>
            </w:r>
          </w:p>
        </w:tc>
        <w:tc>
          <w:tcPr>
            <w:tcW w:w="873" w:type="pct"/>
          </w:tcPr>
          <w:p w:rsidR="00E621B2" w:rsidRPr="00A2275D" w:rsidRDefault="00E621B2" w:rsidP="00D44570">
            <w:r>
              <w:t>Записывают в дневник.</w:t>
            </w:r>
          </w:p>
        </w:tc>
        <w:tc>
          <w:tcPr>
            <w:tcW w:w="2195" w:type="pct"/>
          </w:tcPr>
          <w:p w:rsidR="00E621B2" w:rsidRPr="00A2275D" w:rsidRDefault="00E621B2" w:rsidP="00BF766D">
            <w:pPr>
              <w:pStyle w:val="a7"/>
              <w:numPr>
                <w:ilvl w:val="0"/>
                <w:numId w:val="3"/>
              </w:numPr>
              <w:tabs>
                <w:tab w:val="left" w:pos="366"/>
              </w:tabs>
              <w:suppressAutoHyphens w:val="0"/>
              <w:ind w:left="82" w:firstLine="0"/>
              <w:jc w:val="both"/>
            </w:pPr>
            <w:r w:rsidRPr="00A2275D">
              <w:t>Составьте текст (5-7 предложений), включив в них слова с изученной орфограммой.</w:t>
            </w:r>
          </w:p>
          <w:p w:rsidR="00E621B2" w:rsidRPr="00A2275D" w:rsidRDefault="00E621B2" w:rsidP="00BF766D">
            <w:pPr>
              <w:pStyle w:val="a7"/>
              <w:numPr>
                <w:ilvl w:val="0"/>
                <w:numId w:val="3"/>
              </w:numPr>
              <w:tabs>
                <w:tab w:val="left" w:pos="366"/>
              </w:tabs>
              <w:suppressAutoHyphens w:val="0"/>
              <w:ind w:left="82" w:firstLine="0"/>
              <w:jc w:val="both"/>
            </w:pPr>
            <w:r w:rsidRPr="00A2275D">
              <w:t>Упражнение №</w:t>
            </w:r>
            <w:r>
              <w:t>304 п. 54</w:t>
            </w:r>
          </w:p>
        </w:tc>
        <w:tc>
          <w:tcPr>
            <w:tcW w:w="373" w:type="pct"/>
            <w:vAlign w:val="center"/>
          </w:tcPr>
          <w:p w:rsidR="00E621B2" w:rsidRPr="00E923C7" w:rsidRDefault="00E621B2" w:rsidP="00D44570">
            <w:pPr>
              <w:jc w:val="center"/>
            </w:pPr>
            <w:r w:rsidRPr="00E923C7">
              <w:t>2</w:t>
            </w:r>
            <w:r>
              <w:t xml:space="preserve"> </w:t>
            </w:r>
            <w:r w:rsidRPr="00E923C7">
              <w:t>мин</w:t>
            </w:r>
          </w:p>
        </w:tc>
      </w:tr>
    </w:tbl>
    <w:p w:rsidR="00E621B2" w:rsidRDefault="00E621B2" w:rsidP="003F1FD2">
      <w:pPr>
        <w:rPr>
          <w:rFonts w:ascii="Tahoma" w:hAnsi="Tahoma" w:cs="Tahoma"/>
          <w:sz w:val="34"/>
          <w:szCs w:val="34"/>
        </w:rPr>
      </w:pPr>
    </w:p>
    <w:p w:rsidR="00E621B2" w:rsidRPr="00F62D1F" w:rsidRDefault="00E621B2" w:rsidP="003F1FD2">
      <w:pPr>
        <w:rPr>
          <w:rFonts w:ascii="Tahoma" w:hAnsi="Tahoma" w:cs="Tahoma"/>
          <w:sz w:val="34"/>
          <w:szCs w:val="34"/>
        </w:rPr>
      </w:pPr>
    </w:p>
    <w:sectPr w:rsidR="00E621B2" w:rsidRPr="00F62D1F" w:rsidSect="005D6133">
      <w:pgSz w:w="16838" w:h="11906" w:orient="landscape"/>
      <w:pgMar w:top="3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EC8"/>
    <w:multiLevelType w:val="hybridMultilevel"/>
    <w:tmpl w:val="14CE8C5C"/>
    <w:lvl w:ilvl="0" w:tplc="1A849228">
      <w:start w:val="1"/>
      <w:numFmt w:val="decimal"/>
      <w:lvlText w:val="%1."/>
      <w:lvlJc w:val="left"/>
      <w:pPr>
        <w:ind w:left="70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">
    <w:nsid w:val="26B236ED"/>
    <w:multiLevelType w:val="hybridMultilevel"/>
    <w:tmpl w:val="7EC0F7AA"/>
    <w:lvl w:ilvl="0" w:tplc="B8B220E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BC0C35"/>
    <w:multiLevelType w:val="hybridMultilevel"/>
    <w:tmpl w:val="E8E2C3FA"/>
    <w:lvl w:ilvl="0" w:tplc="42C60C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E14"/>
    <w:rsid w:val="00007A03"/>
    <w:rsid w:val="00034310"/>
    <w:rsid w:val="00054B0D"/>
    <w:rsid w:val="00066309"/>
    <w:rsid w:val="0008276C"/>
    <w:rsid w:val="000B7F50"/>
    <w:rsid w:val="000D571D"/>
    <w:rsid w:val="001136B7"/>
    <w:rsid w:val="00156251"/>
    <w:rsid w:val="00171CF8"/>
    <w:rsid w:val="001B4649"/>
    <w:rsid w:val="001E04BE"/>
    <w:rsid w:val="001F59F1"/>
    <w:rsid w:val="001F79E1"/>
    <w:rsid w:val="002A7225"/>
    <w:rsid w:val="002E2F7B"/>
    <w:rsid w:val="002F21A8"/>
    <w:rsid w:val="00301D3C"/>
    <w:rsid w:val="00393685"/>
    <w:rsid w:val="003D4859"/>
    <w:rsid w:val="003F1FD2"/>
    <w:rsid w:val="00401241"/>
    <w:rsid w:val="00410306"/>
    <w:rsid w:val="00450C53"/>
    <w:rsid w:val="00471C92"/>
    <w:rsid w:val="004815EB"/>
    <w:rsid w:val="004A4D46"/>
    <w:rsid w:val="004A7A63"/>
    <w:rsid w:val="004C76A7"/>
    <w:rsid w:val="004D7F31"/>
    <w:rsid w:val="004E3002"/>
    <w:rsid w:val="0050418C"/>
    <w:rsid w:val="005A4FAA"/>
    <w:rsid w:val="005D4812"/>
    <w:rsid w:val="005D6133"/>
    <w:rsid w:val="005F2133"/>
    <w:rsid w:val="00602D06"/>
    <w:rsid w:val="00641E01"/>
    <w:rsid w:val="00674B88"/>
    <w:rsid w:val="006B227A"/>
    <w:rsid w:val="006B680B"/>
    <w:rsid w:val="006E31DE"/>
    <w:rsid w:val="007276FC"/>
    <w:rsid w:val="00815AD3"/>
    <w:rsid w:val="008217D7"/>
    <w:rsid w:val="00850B6F"/>
    <w:rsid w:val="008B4B2E"/>
    <w:rsid w:val="009109C3"/>
    <w:rsid w:val="00913D5D"/>
    <w:rsid w:val="00923C62"/>
    <w:rsid w:val="00937277"/>
    <w:rsid w:val="00941290"/>
    <w:rsid w:val="009719FE"/>
    <w:rsid w:val="00976E14"/>
    <w:rsid w:val="00982727"/>
    <w:rsid w:val="0098312C"/>
    <w:rsid w:val="009833FA"/>
    <w:rsid w:val="00A21F12"/>
    <w:rsid w:val="00A2275D"/>
    <w:rsid w:val="00A5780A"/>
    <w:rsid w:val="00AF10A7"/>
    <w:rsid w:val="00B01571"/>
    <w:rsid w:val="00B60190"/>
    <w:rsid w:val="00B622F4"/>
    <w:rsid w:val="00BF766D"/>
    <w:rsid w:val="00C016DB"/>
    <w:rsid w:val="00C26D66"/>
    <w:rsid w:val="00C36E58"/>
    <w:rsid w:val="00CF53B2"/>
    <w:rsid w:val="00D15944"/>
    <w:rsid w:val="00D44570"/>
    <w:rsid w:val="00DC2256"/>
    <w:rsid w:val="00E129DB"/>
    <w:rsid w:val="00E1449A"/>
    <w:rsid w:val="00E37741"/>
    <w:rsid w:val="00E42578"/>
    <w:rsid w:val="00E621B2"/>
    <w:rsid w:val="00E62E92"/>
    <w:rsid w:val="00E90A03"/>
    <w:rsid w:val="00E923C7"/>
    <w:rsid w:val="00F62D1F"/>
    <w:rsid w:val="00FA1A02"/>
    <w:rsid w:val="00FA3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21" type="connector" idref="#_x0000_s1039"/>
        <o:r id="V:Rule22" type="connector" idref="#_x0000_s1033"/>
        <o:r id="V:Rule23" type="connector" idref="#_x0000_s1037"/>
        <o:r id="V:Rule24" type="connector" idref="#_x0000_s1026"/>
        <o:r id="V:Rule25" type="connector" idref="#_x0000_s1035"/>
        <o:r id="V:Rule26" type="connector" idref="#_x0000_s1031"/>
        <o:r id="V:Rule27" type="connector" idref="#_x0000_s1032"/>
        <o:r id="V:Rule28" type="connector" idref="#_x0000_s1036"/>
        <o:r id="V:Rule29" type="connector" idref="#_x0000_s1028"/>
        <o:r id="V:Rule30" type="connector" idref="#_x0000_s1040"/>
        <o:r id="V:Rule31" type="connector" idref="#_x0000_s1045"/>
        <o:r id="V:Rule32" type="connector" idref="#_x0000_s1043"/>
        <o:r id="V:Rule33" type="connector" idref="#_x0000_s1027"/>
        <o:r id="V:Rule34" type="connector" idref="#_x0000_s1044"/>
        <o:r id="V:Rule35" type="connector" idref="#_x0000_s1030"/>
        <o:r id="V:Rule36" type="connector" idref="#_x0000_s1041"/>
        <o:r id="V:Rule37" type="connector" idref="#_x0000_s1038"/>
        <o:r id="V:Rule38" type="connector" idref="#_x0000_s1029"/>
        <o:r id="V:Rule39" type="connector" idref="#_x0000_s1042"/>
        <o:r id="V:Rule4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76E14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3F1FD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3F1FD2"/>
    <w:pPr>
      <w:spacing w:before="100" w:beforeAutospacing="1" w:after="100" w:afterAutospacing="1"/>
    </w:pPr>
  </w:style>
  <w:style w:type="paragraph" w:customStyle="1" w:styleId="a6">
    <w:name w:val="Содержимое таблицы"/>
    <w:basedOn w:val="a"/>
    <w:uiPriority w:val="99"/>
    <w:rsid w:val="003F1FD2"/>
    <w:pPr>
      <w:widowControl w:val="0"/>
      <w:suppressLineNumbers/>
      <w:suppressAutoHyphens/>
    </w:pPr>
    <w:rPr>
      <w:rFonts w:ascii="Liberation Serif" w:cs="DejaVu Sans"/>
      <w:kern w:val="2"/>
      <w:lang w:eastAsia="hi-IN" w:bidi="hi-IN"/>
    </w:rPr>
  </w:style>
  <w:style w:type="character" w:customStyle="1" w:styleId="apple-converted-space">
    <w:name w:val="apple-converted-space"/>
    <w:basedOn w:val="a0"/>
    <w:uiPriority w:val="99"/>
    <w:rsid w:val="003F1FD2"/>
    <w:rPr>
      <w:rFonts w:cs="Times New Roman"/>
    </w:rPr>
  </w:style>
  <w:style w:type="paragraph" w:styleId="a7">
    <w:name w:val="List Paragraph"/>
    <w:basedOn w:val="a"/>
    <w:uiPriority w:val="99"/>
    <w:qFormat/>
    <w:rsid w:val="006E31DE"/>
    <w:pPr>
      <w:suppressAutoHyphens/>
      <w:ind w:left="720"/>
      <w:contextualSpacing/>
    </w:pPr>
    <w:rPr>
      <w:lang w:eastAsia="ar-SA"/>
    </w:rPr>
  </w:style>
  <w:style w:type="character" w:styleId="a8">
    <w:name w:val="Strong"/>
    <w:basedOn w:val="a0"/>
    <w:uiPriority w:val="99"/>
    <w:qFormat/>
    <w:rsid w:val="009719FE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rsid w:val="00913D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13D5D"/>
    <w:rPr>
      <w:rFonts w:ascii="Tahoma" w:hAnsi="Tahoma" w:cs="Tahoma"/>
      <w:sz w:val="16"/>
      <w:szCs w:val="16"/>
      <w:lang w:eastAsia="ru-RU"/>
    </w:rPr>
  </w:style>
  <w:style w:type="character" w:customStyle="1" w:styleId="c1">
    <w:name w:val="c1"/>
    <w:basedOn w:val="a0"/>
    <w:uiPriority w:val="99"/>
    <w:rsid w:val="00982727"/>
    <w:rPr>
      <w:rFonts w:cs="Times New Roman"/>
    </w:rPr>
  </w:style>
  <w:style w:type="paragraph" w:customStyle="1" w:styleId="Default">
    <w:name w:val="Default"/>
    <w:rsid w:val="00E42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2016-11-27T17:25:00Z</dcterms:created>
  <dcterms:modified xsi:type="dcterms:W3CDTF">2022-11-05T10:20:00Z</dcterms:modified>
</cp:coreProperties>
</file>