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325" w:rsidRPr="001854BB" w:rsidRDefault="001F43BE" w:rsidP="00556EED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sz w:val="24"/>
          <w:szCs w:val="24"/>
        </w:rPr>
        <w:t>Уходя оставить свет – это больше, чем остаться.</w:t>
      </w:r>
    </w:p>
    <w:p w:rsidR="001F43BE" w:rsidRPr="001854BB" w:rsidRDefault="001F43BE" w:rsidP="00556EED">
      <w:pPr>
        <w:spacing w:after="0" w:line="36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sz w:val="24"/>
          <w:szCs w:val="24"/>
        </w:rPr>
        <w:t>А</w:t>
      </w:r>
      <w:r w:rsidR="00817443" w:rsidRPr="001854BB">
        <w:rPr>
          <w:rFonts w:ascii="Times New Roman" w:hAnsi="Times New Roman" w:cs="Times New Roman"/>
          <w:i/>
          <w:sz w:val="24"/>
          <w:szCs w:val="24"/>
        </w:rPr>
        <w:t>.</w:t>
      </w:r>
      <w:r w:rsidRPr="001854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854BB">
        <w:rPr>
          <w:rFonts w:ascii="Times New Roman" w:hAnsi="Times New Roman" w:cs="Times New Roman"/>
          <w:i/>
          <w:sz w:val="24"/>
          <w:szCs w:val="24"/>
        </w:rPr>
        <w:t>Тальковский</w:t>
      </w:r>
      <w:proofErr w:type="spellEnd"/>
    </w:p>
    <w:p w:rsidR="00A26D6C" w:rsidRPr="001854BB" w:rsidRDefault="00A26D6C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BB">
        <w:rPr>
          <w:rFonts w:ascii="Times New Roman" w:hAnsi="Times New Roman" w:cs="Times New Roman"/>
          <w:sz w:val="24"/>
          <w:szCs w:val="24"/>
        </w:rPr>
        <w:t xml:space="preserve">Все основное, а порой и даже судьбоносное в нашей жизни </w:t>
      </w:r>
      <w:r w:rsidR="00834D00" w:rsidRPr="001854BB">
        <w:rPr>
          <w:rFonts w:ascii="Times New Roman" w:hAnsi="Times New Roman" w:cs="Times New Roman"/>
          <w:sz w:val="24"/>
          <w:szCs w:val="24"/>
        </w:rPr>
        <w:t>происходит случайно или внезапно</w:t>
      </w:r>
      <w:r w:rsidRPr="001854BB">
        <w:rPr>
          <w:rFonts w:ascii="Times New Roman" w:hAnsi="Times New Roman" w:cs="Times New Roman"/>
          <w:sz w:val="24"/>
          <w:szCs w:val="24"/>
        </w:rPr>
        <w:t>.</w:t>
      </w:r>
      <w:r w:rsidR="00834D00" w:rsidRPr="001854BB">
        <w:rPr>
          <w:rFonts w:ascii="Times New Roman" w:hAnsi="Times New Roman" w:cs="Times New Roman"/>
          <w:sz w:val="24"/>
          <w:szCs w:val="24"/>
        </w:rPr>
        <w:t xml:space="preserve"> У кого-то это связано с мелочами, из которых сплетается жизненный путь. А у кого-то подобным образом складываются фундаментальные пласты профессиональной деятельности.</w:t>
      </w:r>
    </w:p>
    <w:p w:rsidR="001F43BE" w:rsidRPr="001854BB" w:rsidRDefault="00A26D6C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BB">
        <w:rPr>
          <w:rFonts w:ascii="Times New Roman" w:hAnsi="Times New Roman" w:cs="Times New Roman"/>
          <w:sz w:val="24"/>
          <w:szCs w:val="24"/>
        </w:rPr>
        <w:t>Так было и у меня. Будучи студенткой педагогического колледжа</w:t>
      </w:r>
      <w:r w:rsidR="00834D00" w:rsidRPr="001854BB">
        <w:rPr>
          <w:rFonts w:ascii="Times New Roman" w:hAnsi="Times New Roman" w:cs="Times New Roman"/>
          <w:sz w:val="24"/>
          <w:szCs w:val="24"/>
        </w:rPr>
        <w:t xml:space="preserve"> для прохождения летней </w:t>
      </w:r>
      <w:proofErr w:type="gramStart"/>
      <w:r w:rsidR="00834D00" w:rsidRPr="001854BB">
        <w:rPr>
          <w:rFonts w:ascii="Times New Roman" w:hAnsi="Times New Roman" w:cs="Times New Roman"/>
          <w:sz w:val="24"/>
          <w:szCs w:val="24"/>
        </w:rPr>
        <w:t>практики</w:t>
      </w:r>
      <w:proofErr w:type="gramEnd"/>
      <w:r w:rsidR="00834D00" w:rsidRPr="001854BB">
        <w:rPr>
          <w:rFonts w:ascii="Times New Roman" w:hAnsi="Times New Roman" w:cs="Times New Roman"/>
          <w:sz w:val="24"/>
          <w:szCs w:val="24"/>
        </w:rPr>
        <w:t xml:space="preserve"> совершенно случайно попала в лагерь по воспитанию будущих активистов.</w:t>
      </w:r>
      <w:r w:rsidR="000F1EF3" w:rsidRPr="001854BB">
        <w:rPr>
          <w:rFonts w:ascii="Times New Roman" w:hAnsi="Times New Roman" w:cs="Times New Roman"/>
          <w:sz w:val="24"/>
          <w:szCs w:val="24"/>
        </w:rPr>
        <w:t xml:space="preserve"> На протяжении всех двадцати дней работы меня удивляло одно: единство. Словно одна большая семья с двумя сотнями детей. Где боль одного переживалась всеми как своя собственная, где чья-то радость мгновенно находила отклик в сердцах остальных, </w:t>
      </w:r>
      <w:r w:rsidR="0040677C" w:rsidRPr="001854BB">
        <w:rPr>
          <w:rFonts w:ascii="Times New Roman" w:hAnsi="Times New Roman" w:cs="Times New Roman"/>
          <w:sz w:val="24"/>
          <w:szCs w:val="24"/>
        </w:rPr>
        <w:t>где</w:t>
      </w:r>
      <w:r w:rsidR="000F1EF3" w:rsidRPr="001854BB">
        <w:rPr>
          <w:rFonts w:ascii="Times New Roman" w:hAnsi="Times New Roman" w:cs="Times New Roman"/>
          <w:sz w:val="24"/>
          <w:szCs w:val="24"/>
        </w:rPr>
        <w:t xml:space="preserve"> верили друг другу с первого слова</w:t>
      </w:r>
      <w:r w:rsidR="0040677C" w:rsidRPr="001854BB">
        <w:rPr>
          <w:rFonts w:ascii="Times New Roman" w:hAnsi="Times New Roman" w:cs="Times New Roman"/>
          <w:sz w:val="24"/>
          <w:szCs w:val="24"/>
        </w:rPr>
        <w:t>, где понимали каждого с одного взгляда, где просто доверяли друг другу, где в трудный момент протягивали не одну, а  199 рук.</w:t>
      </w:r>
    </w:p>
    <w:p w:rsidR="0040677C" w:rsidRPr="001854BB" w:rsidRDefault="0040677C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BB">
        <w:rPr>
          <w:rFonts w:ascii="Times New Roman" w:hAnsi="Times New Roman" w:cs="Times New Roman"/>
          <w:sz w:val="24"/>
          <w:szCs w:val="24"/>
        </w:rPr>
        <w:t>Тогда у меня сложился первый принцип своей профессиональной деятельности: учитель и ученики – это одна семья.</w:t>
      </w:r>
    </w:p>
    <w:p w:rsidR="00E33FB2" w:rsidRPr="001854BB" w:rsidRDefault="00E33FB2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BB">
        <w:rPr>
          <w:rFonts w:ascii="Times New Roman" w:hAnsi="Times New Roman" w:cs="Times New Roman"/>
          <w:sz w:val="24"/>
          <w:szCs w:val="24"/>
        </w:rPr>
        <w:t>Прошел год. Я снова приехала в этот лагерь.</w:t>
      </w:r>
      <w:r w:rsidR="00726B2A" w:rsidRPr="001854BB">
        <w:rPr>
          <w:rFonts w:ascii="Times New Roman" w:hAnsi="Times New Roman" w:cs="Times New Roman"/>
          <w:sz w:val="24"/>
          <w:szCs w:val="24"/>
        </w:rPr>
        <w:t xml:space="preserve"> Там ко м</w:t>
      </w:r>
      <w:r w:rsidR="001530D5" w:rsidRPr="001854BB">
        <w:rPr>
          <w:rFonts w:ascii="Times New Roman" w:hAnsi="Times New Roman" w:cs="Times New Roman"/>
          <w:sz w:val="24"/>
          <w:szCs w:val="24"/>
        </w:rPr>
        <w:t xml:space="preserve">не в руки попал сборник </w:t>
      </w:r>
      <w:r w:rsidR="00726B2A" w:rsidRPr="001854BB">
        <w:rPr>
          <w:rFonts w:ascii="Times New Roman" w:hAnsi="Times New Roman" w:cs="Times New Roman"/>
          <w:sz w:val="24"/>
          <w:szCs w:val="24"/>
        </w:rPr>
        <w:t>легенд</w:t>
      </w:r>
      <w:r w:rsidR="001530D5" w:rsidRPr="001854BB">
        <w:rPr>
          <w:rFonts w:ascii="Times New Roman" w:hAnsi="Times New Roman" w:cs="Times New Roman"/>
          <w:sz w:val="24"/>
          <w:szCs w:val="24"/>
        </w:rPr>
        <w:t>. Одну из них незамедлительно рассказала детям.</w:t>
      </w:r>
    </w:p>
    <w:p w:rsidR="00817443" w:rsidRPr="001854BB" w:rsidRDefault="00817443" w:rsidP="00556EED">
      <w:pPr>
        <w:spacing w:after="0" w:line="360" w:lineRule="auto"/>
        <w:ind w:firstLine="284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  <w:r w:rsidRPr="001854BB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Легенда «Две </w:t>
      </w:r>
      <w:r w:rsidR="001530D5" w:rsidRPr="001854BB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свечи»</w:t>
      </w:r>
    </w:p>
    <w:p w:rsidR="00817443" w:rsidRPr="001854BB" w:rsidRDefault="001530D5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«Жаль мне тебя», - сказала незажженная свеча своей зажженной подруге</w:t>
      </w:r>
      <w:proofErr w:type="gramStart"/>
      <w:r w:rsidRP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proofErr w:type="gramEnd"/>
      <w:r w:rsidRP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– «</w:t>
      </w:r>
      <w:proofErr w:type="gramStart"/>
      <w:r w:rsidRP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</w:t>
      </w:r>
      <w:proofErr w:type="gramEnd"/>
      <w:r w:rsidRP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роток твой век. Ты все время горишь, и скоро тебя не станет. Я намного счастливее тебя. Я не горю, а, значит, я не таю. Лежу спокойно на боку и проживу о</w:t>
      </w:r>
      <w:r w:rsid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чень долго. Твои же дни сочтены».</w:t>
      </w:r>
    </w:p>
    <w:p w:rsidR="001530D5" w:rsidRPr="001854BB" w:rsidRDefault="001530D5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Отвечает ей горящая свеча: «Я нисколько не жалею об этом. Моя жизнь прекрасна и полна значения. Я горю, и воск мой тает, но от моего огня зажигается множество других свечей, и мой огонь от этого не убывает. Своим светом я разгоняю мрак ночи, радую глаза ребенка на праздничной елке, оздоровляю воздух у постели больного. Разве короткая моя жизнь не прекрасна?! И мне жаль тебя, моя незажженная сестра. Жалка твоя участь. Ты не выполнила своего предназначения: где твоя душа? Где твой огонь? Какая от тебя польза? Ты жалеешь меня, что я скоро сгорю. Но я делюсь своим теплом с другими. А ты?.</w:t>
      </w: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</w:t>
      </w:r>
    </w:p>
    <w:p w:rsidR="001530D5" w:rsidRPr="001854BB" w:rsidRDefault="001530D5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Немало хороших слов было сказано тогда, найдены решения многих проблем. Дети уходили спать, взявшись за руки</w:t>
      </w:r>
      <w:r w:rsidR="0004370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спали, вплотную сдвинув спальники…</w:t>
      </w:r>
    </w:p>
    <w:p w:rsidR="001530D5" w:rsidRPr="001854BB" w:rsidRDefault="001530D5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тот вечер у меня сложился второй принцип</w:t>
      </w:r>
      <w:r w:rsidR="0004370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воспитания</w:t>
      </w: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всю теплоту души без колебания</w:t>
      </w:r>
      <w:r w:rsidR="0004370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поделить с детьми.</w:t>
      </w:r>
    </w:p>
    <w:p w:rsidR="001854BB" w:rsidRPr="001854BB" w:rsidRDefault="001854B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Работая в школе</w:t>
      </w:r>
      <w:r w:rsidR="0039174C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я, к</w:t>
      </w:r>
      <w:r w:rsidR="0004370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онечно </w:t>
      </w:r>
      <w:r w:rsidR="00817443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же,</w:t>
      </w:r>
      <w:r w:rsidR="0004370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помнила собственно установленные принципы. Но как воплотить их в жизнь? Тогда я обратилась к русскому фольклору.</w:t>
      </w:r>
      <w:r w:rsidR="00817443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9174C" w:rsidRPr="001854BB">
        <w:rPr>
          <w:rFonts w:ascii="Times New Roman" w:eastAsia="Calibri" w:hAnsi="Times New Roman" w:cs="Times New Roman"/>
          <w:sz w:val="24"/>
          <w:szCs w:val="24"/>
        </w:rPr>
        <w:t xml:space="preserve">Известно, что малые фольклорные жанры наиболее близки детям и находят эмоциональный отклик у младших школьников. На примерах народных сказок можно успешно проводить работу над формированием понятий добра и зла, взаимопомощи и др. Таким </w:t>
      </w:r>
      <w:proofErr w:type="gramStart"/>
      <w:r w:rsidR="0039174C" w:rsidRPr="001854BB">
        <w:rPr>
          <w:rFonts w:ascii="Times New Roman" w:eastAsia="Calibri" w:hAnsi="Times New Roman" w:cs="Times New Roman"/>
          <w:sz w:val="24"/>
          <w:szCs w:val="24"/>
        </w:rPr>
        <w:t>образом</w:t>
      </w:r>
      <w:proofErr w:type="gramEnd"/>
      <w:r w:rsidR="0039174C" w:rsidRPr="001854BB">
        <w:rPr>
          <w:rFonts w:ascii="Times New Roman" w:eastAsia="Calibri" w:hAnsi="Times New Roman" w:cs="Times New Roman"/>
          <w:sz w:val="24"/>
          <w:szCs w:val="24"/>
        </w:rPr>
        <w:t xml:space="preserve"> и начиналась работа по формированию толерантности. </w:t>
      </w:r>
      <w:proofErr w:type="spellStart"/>
      <w:r w:rsidR="0039174C" w:rsidRPr="001854BB">
        <w:rPr>
          <w:rFonts w:ascii="Times New Roman" w:eastAsia="Calibri" w:hAnsi="Times New Roman" w:cs="Times New Roman"/>
          <w:sz w:val="24"/>
          <w:szCs w:val="24"/>
        </w:rPr>
        <w:t>Потешки</w:t>
      </w:r>
      <w:proofErr w:type="spellEnd"/>
      <w:r w:rsidR="0039174C" w:rsidRPr="001854BB">
        <w:rPr>
          <w:rFonts w:ascii="Times New Roman" w:eastAsia="Calibri" w:hAnsi="Times New Roman" w:cs="Times New Roman"/>
          <w:sz w:val="24"/>
          <w:szCs w:val="24"/>
        </w:rPr>
        <w:t xml:space="preserve"> превратились в физкультминутки, а </w:t>
      </w:r>
      <w:r w:rsidR="0034042D">
        <w:rPr>
          <w:rFonts w:ascii="Times New Roman" w:eastAsia="Calibri" w:hAnsi="Times New Roman" w:cs="Times New Roman"/>
          <w:sz w:val="24"/>
          <w:szCs w:val="24"/>
        </w:rPr>
        <w:t xml:space="preserve">хороводные </w:t>
      </w:r>
      <w:r w:rsidR="0039174C" w:rsidRPr="001854BB">
        <w:rPr>
          <w:rFonts w:ascii="Times New Roman" w:eastAsia="Calibri" w:hAnsi="Times New Roman" w:cs="Times New Roman"/>
          <w:sz w:val="24"/>
          <w:szCs w:val="24"/>
        </w:rPr>
        <w:t xml:space="preserve">игры стали основой для </w:t>
      </w:r>
      <w:r w:rsidR="0039174C" w:rsidRPr="001854BB">
        <w:rPr>
          <w:rFonts w:ascii="Times New Roman" w:eastAsia="Calibri" w:hAnsi="Times New Roman" w:cs="Times New Roman"/>
          <w:sz w:val="24"/>
          <w:szCs w:val="24"/>
        </w:rPr>
        <w:lastRenderedPageBreak/>
        <w:t>проведения динамических пауз и организации перемен.</w:t>
      </w:r>
      <w:r w:rsidR="00817443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06B3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Доподлинно известно, что значительное место в старославянской культуре занимает круг. Неспроста многие игры проходят именно в кругу</w:t>
      </w:r>
      <w:r w:rsidR="003404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-хороводе</w:t>
      </w:r>
      <w:r w:rsidR="00006B3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Круг символизирует поддержку, доверие, дружбу.</w:t>
      </w:r>
    </w:p>
    <w:p w:rsidR="001854BB" w:rsidRPr="001854BB" w:rsidRDefault="0039174C" w:rsidP="00556EED">
      <w:pPr>
        <w:pStyle w:val="a6"/>
        <w:spacing w:line="360" w:lineRule="auto"/>
        <w:ind w:firstLine="284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1854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Кроме того, с</w:t>
      </w:r>
      <w:r w:rsidR="0066353B" w:rsidRPr="001854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казочные герои уводили нас в свои царства, предлагая выполни</w:t>
      </w:r>
      <w:r w:rsidR="001854BB" w:rsidRPr="001854B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ть задания «веревочного курса». </w:t>
      </w:r>
      <w:r w:rsidR="001854BB" w:rsidRPr="001854BB">
        <w:rPr>
          <w:rFonts w:ascii="Times New Roman" w:hAnsi="Times New Roman"/>
          <w:sz w:val="24"/>
          <w:szCs w:val="24"/>
        </w:rPr>
        <w:t>Веревочный курс  – это серия специально подготовленных занятий, психофизических упражнений для малых групп</w:t>
      </w:r>
      <w:r w:rsidR="0034042D">
        <w:rPr>
          <w:rFonts w:ascii="Times New Roman" w:hAnsi="Times New Roman"/>
          <w:sz w:val="24"/>
          <w:szCs w:val="24"/>
        </w:rPr>
        <w:t>, является неотъемлемой частью тимбилдинга</w:t>
      </w:r>
      <w:r w:rsidR="001854BB" w:rsidRPr="001854BB">
        <w:rPr>
          <w:rFonts w:ascii="Times New Roman" w:hAnsi="Times New Roman"/>
          <w:sz w:val="24"/>
          <w:szCs w:val="24"/>
        </w:rPr>
        <w:t xml:space="preserve">. Его главная идея – все вместе, словно связаны одной веревкой. </w:t>
      </w:r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>В процессе выполнения курса создается атмосфера творческого поиска, прорабатываются возможности принятия нестандартных решений, повышается взаимопомощь и поддержка в коллективе. На примере увлекательных, но довольно сложных упражнений группа учится решать общую задачу, вырабатывать тактику и стратегию ее решения. Участвуя в «Веревочном курсе» ребята начинают преодолевать барьеры в общении, узнают друг друга ближе, благодаря этому происходит естественное и быстрое сплочение группы. Анализ каждого упражнения дает ребятам возможность понять</w:t>
      </w:r>
      <w:r w:rsidR="00556EED">
        <w:rPr>
          <w:rStyle w:val="apple-style-span"/>
          <w:rFonts w:ascii="Times New Roman" w:hAnsi="Times New Roman"/>
          <w:color w:val="000000"/>
          <w:sz w:val="24"/>
          <w:szCs w:val="24"/>
        </w:rPr>
        <w:t>,</w:t>
      </w:r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как было выполнено задание, принято решение, кто занял активную позицию</w:t>
      </w:r>
      <w:r w:rsidR="00556EED">
        <w:rPr>
          <w:rStyle w:val="apple-style-span"/>
          <w:rFonts w:ascii="Times New Roman" w:hAnsi="Times New Roman"/>
          <w:color w:val="000000"/>
          <w:sz w:val="24"/>
          <w:szCs w:val="24"/>
        </w:rPr>
        <w:t>,</w:t>
      </w:r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и как это повлияло на результат. Думают и над тем, что можно было сделать иначе и лучше в следующий раз, как преодолеть трудности в жизни более эффективным способом. </w:t>
      </w:r>
      <w:proofErr w:type="gramStart"/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Веревочный курс - это программа </w:t>
      </w:r>
      <w:proofErr w:type="spellStart"/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>взаимообучения</w:t>
      </w:r>
      <w:proofErr w:type="spellEnd"/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>, в которой участники познают все сами из собственного опыта, согласно своих действий</w:t>
      </w:r>
      <w:r w:rsidR="00F81F8A">
        <w:rPr>
          <w:rStyle w:val="apple-style-span"/>
          <w:rFonts w:ascii="Times New Roman" w:hAnsi="Times New Roman"/>
          <w:color w:val="000000"/>
          <w:sz w:val="24"/>
          <w:szCs w:val="24"/>
        </w:rPr>
        <w:t>, где г</w:t>
      </w:r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>лавн</w:t>
      </w:r>
      <w:r w:rsidR="00F81F8A">
        <w:rPr>
          <w:rStyle w:val="apple-style-span"/>
          <w:rFonts w:ascii="Times New Roman" w:hAnsi="Times New Roman"/>
          <w:color w:val="000000"/>
          <w:sz w:val="24"/>
          <w:szCs w:val="24"/>
        </w:rPr>
        <w:t>ой</w:t>
      </w:r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цель</w:t>
      </w:r>
      <w:r w:rsidR="00F81F8A">
        <w:rPr>
          <w:rStyle w:val="apple-style-span"/>
          <w:rFonts w:ascii="Times New Roman" w:hAnsi="Times New Roman"/>
          <w:color w:val="000000"/>
          <w:sz w:val="24"/>
          <w:szCs w:val="24"/>
        </w:rPr>
        <w:t>ю</w:t>
      </w:r>
      <w:r w:rsidR="001854BB" w:rsidRPr="001854BB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является командная работа.</w:t>
      </w:r>
      <w:proofErr w:type="gramEnd"/>
    </w:p>
    <w:p w:rsidR="001854BB" w:rsidRPr="001854BB" w:rsidRDefault="001854BB" w:rsidP="00556EE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5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веревочный курс – это игра, захватывающее приключение, в котором они могут повеселиться и получить удовольствие.</w:t>
      </w:r>
    </w:p>
    <w:p w:rsidR="001854BB" w:rsidRPr="001854BB" w:rsidRDefault="001854BB" w:rsidP="00556EED">
      <w:pPr>
        <w:pStyle w:val="a6"/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54BB">
        <w:rPr>
          <w:rFonts w:ascii="Times New Roman" w:hAnsi="Times New Roman"/>
          <w:sz w:val="24"/>
          <w:szCs w:val="24"/>
        </w:rPr>
        <w:t>Наиболее целесообразно проводить веревочные курсы в первом классе, начале и середине последующий учебных лет.</w:t>
      </w:r>
      <w:proofErr w:type="gramEnd"/>
    </w:p>
    <w:p w:rsidR="0004370D" w:rsidRPr="001854BB" w:rsidRDefault="00F81F8A" w:rsidP="00556EED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66353B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познакомила детей с </w:t>
      </w:r>
      <w:proofErr w:type="spellStart"/>
      <w:r w:rsidR="0066353B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орлятским</w:t>
      </w:r>
      <w:proofErr w:type="spellEnd"/>
      <w:r w:rsidR="0066353B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кругом и песнями. </w:t>
      </w:r>
      <w:r w:rsidR="001854BB" w:rsidRPr="001854BB">
        <w:rPr>
          <w:rFonts w:ascii="Times New Roman" w:eastAsia="Calibri" w:hAnsi="Times New Roman" w:cs="Times New Roman"/>
          <w:sz w:val="24"/>
          <w:szCs w:val="24"/>
        </w:rPr>
        <w:t xml:space="preserve">Все обучающиеся вместе с классным руководителем встают в тесный кружочек и переплетаются руками. </w:t>
      </w:r>
      <w:proofErr w:type="spellStart"/>
      <w:r w:rsidR="001854BB" w:rsidRPr="00185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Орлятский</w:t>
      </w:r>
      <w:proofErr w:type="spellEnd"/>
      <w:r w:rsidR="001854BB" w:rsidRPr="00185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 помогает снять напряженность в классе, дети чувствую</w:t>
      </w:r>
      <w:r w:rsidR="00006B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1854BB" w:rsidRPr="001854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себя членами одной команды. Здесь можно петь песни о дружбе, можно проводить игры, </w:t>
      </w:r>
      <w:r w:rsidR="001854BB" w:rsidRPr="001854BB">
        <w:rPr>
          <w:rFonts w:ascii="Times New Roman" w:eastAsia="Calibri" w:hAnsi="Times New Roman" w:cs="Times New Roman"/>
          <w:sz w:val="24"/>
          <w:szCs w:val="24"/>
        </w:rPr>
        <w:t>можно начать и закончить учебный день, настроиться перед спортивными соревнованиями.</w:t>
      </w:r>
    </w:p>
    <w:p w:rsidR="0066353B" w:rsidRPr="001854BB" w:rsidRDefault="0066353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</w:t>
      </w:r>
      <w:r w:rsidR="00726A0F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и учили</w:t>
      </w: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сь общаться, доверять друг другу и делиться теплом.</w:t>
      </w:r>
      <w:r w:rsidR="008160A2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в нашем классе появились замечательные традиции: фольклорные вечера</w:t>
      </w:r>
      <w:r w:rsidR="003F54C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F54C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колядование</w:t>
      </w:r>
      <w:proofErr w:type="spellEnd"/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орлятский</w:t>
      </w:r>
      <w:proofErr w:type="spellEnd"/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круг</w:t>
      </w:r>
      <w:r w:rsidR="001854BB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конце учебной недели</w:t>
      </w: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26A0F" w:rsidRPr="001854BB" w:rsidRDefault="00726A0F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Проходит время. Ребята растут. Но интерес к народной культуре только усиливается. Теперь большинство наших поездок и экскурсий носят фольклорный характер. На уроках ИЗО и технологии все чаще стали заниматься декоративной росписью.</w:t>
      </w:r>
      <w:r w:rsidR="00F240D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Большинство таких поделок дети дарят младшим ребятам.</w:t>
      </w:r>
    </w:p>
    <w:p w:rsidR="00010896" w:rsidRPr="001854BB" w:rsidRDefault="00F81F8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F240DD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с ребятами активно участв</w:t>
      </w:r>
      <w:r w:rsidR="00556E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акциях милосердия - </w:t>
      </w:r>
      <w:r w:rsidR="003F54C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решили поделиться с окружающими частичкой тепла. Вначале познакомили другие классы и родителей с </w:t>
      </w:r>
      <w:proofErr w:type="spellStart"/>
      <w:r w:rsidR="003F54C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орлятским</w:t>
      </w:r>
      <w:proofErr w:type="spellEnd"/>
      <w:r w:rsidR="003F54C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кругом. Затем организовали фольклорные праздники для детей из школы раннего развития.</w:t>
      </w:r>
    </w:p>
    <w:p w:rsidR="00F240DD" w:rsidRPr="001854BB" w:rsidRDefault="0039174C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</w:t>
      </w:r>
      <w:r w:rsidR="003F54CE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начали сотрудничать с Фондом милосердия и здоровья</w:t>
      </w:r>
      <w:r w:rsidR="009F658F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010896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Очень долго и тщательно готовились к этому. И после многочисленных классных часов на тему милосердие, дети пришли к выводу, что котенок без лапки такой же пушистый как его здоровый собрат, нуждается в такой же заботе и любви. А значит и малыш в инвалидной коляске будет счастлив, если подарить ему праздник. Ведь все дети без исключения любят праздники! Так ребята подготовили и провели для </w:t>
      </w:r>
      <w:proofErr w:type="gramStart"/>
      <w:r w:rsidR="00010896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тяжело больных</w:t>
      </w:r>
      <w:proofErr w:type="gramEnd"/>
      <w:r w:rsidR="00010896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праздник Масленицы. Не успело </w:t>
      </w:r>
      <w:proofErr w:type="gramStart"/>
      <w:r w:rsidR="00010896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закончится</w:t>
      </w:r>
      <w:proofErr w:type="gramEnd"/>
      <w:r w:rsidR="00010896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мероприятие, как мои воспитанники «взяли меня в кольцо»  и наперебой спрашивали: «Когда мы еще сюда приедем?», «Давайте проведем еще один праздник!»</w:t>
      </w:r>
      <w:r w:rsidR="00C53026"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Месяц спустя мы снова вернулись в Фонд милосердия и здоровья, где провели праздник Пасхи.</w:t>
      </w:r>
    </w:p>
    <w:p w:rsidR="00C53026" w:rsidRPr="001854BB" w:rsidRDefault="00C53026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85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Теперь мои подопечные с удовольствием общаются с новыми друзьями и с нетерпением ждут новой встречи. А как при этом у всех детей горят глаза! Вокруг столько радости, счастья, тепла! В этот момент я понимаю, что работа проделана не зря: мы все – одна семья, и мне удалось не только поделиться теплом, но и пробудить его в детях.</w:t>
      </w:r>
    </w:p>
    <w:p w:rsidR="000368DA" w:rsidRDefault="00726B2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BB">
        <w:rPr>
          <w:rFonts w:ascii="Times New Roman" w:hAnsi="Times New Roman" w:cs="Times New Roman"/>
          <w:sz w:val="24"/>
          <w:szCs w:val="24"/>
        </w:rPr>
        <w:t xml:space="preserve">Для кого-то важно оставить след в истории, написать научный труд, сделать открытие. А для меня главное – зажечь </w:t>
      </w:r>
      <w:r w:rsidR="00556EED">
        <w:rPr>
          <w:rFonts w:ascii="Times New Roman" w:hAnsi="Times New Roman" w:cs="Times New Roman"/>
          <w:sz w:val="24"/>
          <w:szCs w:val="24"/>
        </w:rPr>
        <w:t xml:space="preserve">и сохранить </w:t>
      </w:r>
      <w:r w:rsidRPr="001854BB">
        <w:rPr>
          <w:rFonts w:ascii="Times New Roman" w:hAnsi="Times New Roman" w:cs="Times New Roman"/>
          <w:sz w:val="24"/>
          <w:szCs w:val="24"/>
        </w:rPr>
        <w:t>свет добра в душах</w:t>
      </w:r>
      <w:r w:rsidR="00556EED">
        <w:rPr>
          <w:rFonts w:ascii="Times New Roman" w:hAnsi="Times New Roman" w:cs="Times New Roman"/>
          <w:sz w:val="24"/>
          <w:szCs w:val="24"/>
        </w:rPr>
        <w:t xml:space="preserve"> </w:t>
      </w:r>
      <w:r w:rsidRPr="001854BB">
        <w:rPr>
          <w:rFonts w:ascii="Times New Roman" w:hAnsi="Times New Roman" w:cs="Times New Roman"/>
          <w:sz w:val="24"/>
          <w:szCs w:val="24"/>
        </w:rPr>
        <w:t xml:space="preserve">своих </w:t>
      </w:r>
      <w:r w:rsidR="00556EED">
        <w:rPr>
          <w:rFonts w:ascii="Times New Roman" w:hAnsi="Times New Roman" w:cs="Times New Roman"/>
          <w:sz w:val="24"/>
          <w:szCs w:val="24"/>
        </w:rPr>
        <w:t>учеников</w:t>
      </w:r>
      <w:r w:rsidRPr="001854BB">
        <w:rPr>
          <w:rFonts w:ascii="Times New Roman" w:hAnsi="Times New Roman" w:cs="Times New Roman"/>
          <w:sz w:val="24"/>
          <w:szCs w:val="24"/>
        </w:rPr>
        <w:t>.</w:t>
      </w: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6EED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Pr="0019332B" w:rsidRDefault="0019332B" w:rsidP="0019332B">
      <w:pPr>
        <w:pStyle w:val="a6"/>
        <w:ind w:left="-567" w:firstLine="283"/>
        <w:jc w:val="center"/>
        <w:rPr>
          <w:rFonts w:ascii="Times New Roman" w:hAnsi="Times New Roman"/>
          <w:b/>
          <w:sz w:val="24"/>
          <w:szCs w:val="28"/>
        </w:rPr>
      </w:pPr>
      <w:r w:rsidRPr="0019332B">
        <w:rPr>
          <w:rFonts w:ascii="Times New Roman" w:hAnsi="Times New Roman"/>
          <w:b/>
          <w:sz w:val="24"/>
          <w:szCs w:val="28"/>
        </w:rPr>
        <w:lastRenderedPageBreak/>
        <w:t>Используемая литература</w:t>
      </w:r>
    </w:p>
    <w:p w:rsidR="0019332B" w:rsidRPr="0019332B" w:rsidRDefault="0019332B" w:rsidP="0019332B">
      <w:pPr>
        <w:pStyle w:val="a6"/>
        <w:ind w:left="-567" w:firstLine="283"/>
        <w:jc w:val="center"/>
        <w:rPr>
          <w:rFonts w:ascii="Times New Roman" w:hAnsi="Times New Roman"/>
          <w:b/>
          <w:sz w:val="24"/>
          <w:szCs w:val="28"/>
        </w:rPr>
      </w:pP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 xml:space="preserve">Воспитание толерантности у школьников: учебно-методическое пособие / М.И. Рожков, Л.В. </w:t>
      </w:r>
      <w:proofErr w:type="spellStart"/>
      <w:r w:rsidRPr="0019332B">
        <w:rPr>
          <w:rFonts w:ascii="Times New Roman" w:hAnsi="Times New Roman"/>
          <w:sz w:val="24"/>
          <w:szCs w:val="28"/>
        </w:rPr>
        <w:t>Байбородова</w:t>
      </w:r>
      <w:proofErr w:type="spellEnd"/>
      <w:r w:rsidRPr="0019332B">
        <w:rPr>
          <w:rFonts w:ascii="Times New Roman" w:hAnsi="Times New Roman"/>
          <w:sz w:val="24"/>
          <w:szCs w:val="28"/>
        </w:rPr>
        <w:t xml:space="preserve">. – Ярославль: Академия развития, 2003. – 192 </w:t>
      </w:r>
      <w:proofErr w:type="gramStart"/>
      <w:r w:rsidRPr="0019332B">
        <w:rPr>
          <w:rFonts w:ascii="Times New Roman" w:hAnsi="Times New Roman"/>
          <w:sz w:val="24"/>
          <w:szCs w:val="28"/>
        </w:rPr>
        <w:t>с</w:t>
      </w:r>
      <w:proofErr w:type="gramEnd"/>
      <w:r w:rsidRPr="0019332B">
        <w:rPr>
          <w:rFonts w:ascii="Times New Roman" w:hAnsi="Times New Roman"/>
          <w:sz w:val="24"/>
          <w:szCs w:val="28"/>
        </w:rPr>
        <w:t>.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 xml:space="preserve">Как говорить, чтобы дети слушали и слушать, чтобы дети говорили / А. Фабер, Э. </w:t>
      </w:r>
      <w:proofErr w:type="spellStart"/>
      <w:r w:rsidRPr="0019332B">
        <w:rPr>
          <w:rFonts w:ascii="Times New Roman" w:hAnsi="Times New Roman"/>
          <w:sz w:val="24"/>
          <w:szCs w:val="28"/>
        </w:rPr>
        <w:t>Мазлиш</w:t>
      </w:r>
      <w:proofErr w:type="spellEnd"/>
      <w:r w:rsidRPr="0019332B">
        <w:rPr>
          <w:rFonts w:ascii="Times New Roman" w:hAnsi="Times New Roman"/>
          <w:sz w:val="24"/>
          <w:szCs w:val="28"/>
        </w:rPr>
        <w:t xml:space="preserve">. – М.: </w:t>
      </w:r>
      <w:proofErr w:type="spellStart"/>
      <w:r w:rsidRPr="0019332B">
        <w:rPr>
          <w:rFonts w:ascii="Times New Roman" w:hAnsi="Times New Roman"/>
          <w:sz w:val="24"/>
          <w:szCs w:val="28"/>
        </w:rPr>
        <w:t>Эксмо</w:t>
      </w:r>
      <w:proofErr w:type="spellEnd"/>
      <w:r w:rsidRPr="0019332B">
        <w:rPr>
          <w:rFonts w:ascii="Times New Roman" w:hAnsi="Times New Roman"/>
          <w:sz w:val="24"/>
          <w:szCs w:val="28"/>
        </w:rPr>
        <w:t>, 2010 – 336 с.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 xml:space="preserve">Справочник классного руководителя: пособие для учителя / Г.П. </w:t>
      </w:r>
      <w:proofErr w:type="spellStart"/>
      <w:r w:rsidRPr="0019332B">
        <w:rPr>
          <w:rFonts w:ascii="Times New Roman" w:hAnsi="Times New Roman"/>
          <w:sz w:val="24"/>
          <w:szCs w:val="28"/>
        </w:rPr>
        <w:t>Будалова</w:t>
      </w:r>
      <w:proofErr w:type="spellEnd"/>
      <w:r w:rsidRPr="0019332B">
        <w:rPr>
          <w:rFonts w:ascii="Times New Roman" w:hAnsi="Times New Roman"/>
          <w:sz w:val="24"/>
          <w:szCs w:val="28"/>
        </w:rPr>
        <w:t xml:space="preserve">, Л.Н. </w:t>
      </w:r>
      <w:proofErr w:type="spellStart"/>
      <w:r w:rsidRPr="0019332B">
        <w:rPr>
          <w:rFonts w:ascii="Times New Roman" w:hAnsi="Times New Roman"/>
          <w:sz w:val="24"/>
          <w:szCs w:val="28"/>
        </w:rPr>
        <w:t>Буйлова</w:t>
      </w:r>
      <w:proofErr w:type="spellEnd"/>
      <w:r w:rsidRPr="0019332B">
        <w:rPr>
          <w:rFonts w:ascii="Times New Roman" w:hAnsi="Times New Roman"/>
          <w:sz w:val="24"/>
          <w:szCs w:val="28"/>
        </w:rPr>
        <w:t xml:space="preserve">. – М.: Просвещение, 2011. – 256 </w:t>
      </w:r>
      <w:proofErr w:type="gramStart"/>
      <w:r w:rsidRPr="0019332B">
        <w:rPr>
          <w:rFonts w:ascii="Times New Roman" w:hAnsi="Times New Roman"/>
          <w:sz w:val="24"/>
          <w:szCs w:val="28"/>
        </w:rPr>
        <w:t>с</w:t>
      </w:r>
      <w:proofErr w:type="gramEnd"/>
      <w:r w:rsidRPr="0019332B">
        <w:rPr>
          <w:rFonts w:ascii="Times New Roman" w:hAnsi="Times New Roman"/>
          <w:sz w:val="24"/>
          <w:szCs w:val="28"/>
        </w:rPr>
        <w:t>.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 xml:space="preserve">Толковый словарь русского языка / С.И. Ожегов. – М.: </w:t>
      </w:r>
      <w:proofErr w:type="spellStart"/>
      <w:r w:rsidRPr="0019332B">
        <w:rPr>
          <w:rFonts w:ascii="Times New Roman" w:hAnsi="Times New Roman"/>
          <w:sz w:val="24"/>
          <w:szCs w:val="28"/>
        </w:rPr>
        <w:t>Рус</w:t>
      </w:r>
      <w:proofErr w:type="gramStart"/>
      <w:r w:rsidRPr="0019332B">
        <w:rPr>
          <w:rFonts w:ascii="Times New Roman" w:hAnsi="Times New Roman"/>
          <w:sz w:val="24"/>
          <w:szCs w:val="28"/>
        </w:rPr>
        <w:t>.я</w:t>
      </w:r>
      <w:proofErr w:type="gramEnd"/>
      <w:r w:rsidRPr="0019332B">
        <w:rPr>
          <w:rFonts w:ascii="Times New Roman" w:hAnsi="Times New Roman"/>
          <w:sz w:val="24"/>
          <w:szCs w:val="28"/>
        </w:rPr>
        <w:t>з</w:t>
      </w:r>
      <w:proofErr w:type="spellEnd"/>
      <w:r w:rsidRPr="0019332B">
        <w:rPr>
          <w:rFonts w:ascii="Times New Roman" w:hAnsi="Times New Roman"/>
          <w:sz w:val="24"/>
          <w:szCs w:val="28"/>
        </w:rPr>
        <w:t>., 2009. – 944 с.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 xml:space="preserve">Тренинг лидерства: монография / О.В. Евтихов. – СПб.: Речь, 2007. – 256 </w:t>
      </w:r>
      <w:proofErr w:type="gramStart"/>
      <w:r w:rsidRPr="0019332B">
        <w:rPr>
          <w:rFonts w:ascii="Times New Roman" w:hAnsi="Times New Roman"/>
          <w:sz w:val="24"/>
          <w:szCs w:val="28"/>
        </w:rPr>
        <w:t>с</w:t>
      </w:r>
      <w:proofErr w:type="gramEnd"/>
      <w:r w:rsidRPr="0019332B">
        <w:rPr>
          <w:rFonts w:ascii="Times New Roman" w:hAnsi="Times New Roman"/>
          <w:sz w:val="24"/>
          <w:szCs w:val="28"/>
        </w:rPr>
        <w:t>.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 xml:space="preserve">Тропинка к своему Я: уроки психологии в начальной школе / О.В. </w:t>
      </w:r>
      <w:proofErr w:type="spellStart"/>
      <w:r w:rsidRPr="0019332B">
        <w:rPr>
          <w:rFonts w:ascii="Times New Roman" w:hAnsi="Times New Roman"/>
          <w:sz w:val="24"/>
          <w:szCs w:val="28"/>
        </w:rPr>
        <w:t>Хухлаева</w:t>
      </w:r>
      <w:proofErr w:type="spellEnd"/>
      <w:r w:rsidRPr="0019332B">
        <w:rPr>
          <w:rFonts w:ascii="Times New Roman" w:hAnsi="Times New Roman"/>
          <w:sz w:val="24"/>
          <w:szCs w:val="28"/>
        </w:rPr>
        <w:t xml:space="preserve">. – М.: «Генезис», 2006. – 303 </w:t>
      </w:r>
      <w:proofErr w:type="gramStart"/>
      <w:r w:rsidRPr="0019332B">
        <w:rPr>
          <w:rFonts w:ascii="Times New Roman" w:hAnsi="Times New Roman"/>
          <w:sz w:val="24"/>
          <w:szCs w:val="28"/>
        </w:rPr>
        <w:t>с</w:t>
      </w:r>
      <w:proofErr w:type="gramEnd"/>
      <w:r w:rsidRPr="0019332B">
        <w:rPr>
          <w:rFonts w:ascii="Times New Roman" w:hAnsi="Times New Roman"/>
          <w:sz w:val="24"/>
          <w:szCs w:val="28"/>
        </w:rPr>
        <w:t>.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>Программа духовно-нравственного развития школы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9332B">
        <w:rPr>
          <w:rFonts w:ascii="Times New Roman" w:hAnsi="Times New Roman"/>
          <w:sz w:val="24"/>
          <w:szCs w:val="28"/>
        </w:rPr>
        <w:t>Рабочая программа классного руководителя на 4 класс</w:t>
      </w:r>
    </w:p>
    <w:p w:rsidR="0019332B" w:rsidRPr="0019332B" w:rsidRDefault="0019332B" w:rsidP="0019332B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8"/>
        </w:rPr>
      </w:pPr>
      <w:hyperlink r:id="rId5" w:history="1">
        <w:r w:rsidRPr="0019332B">
          <w:rPr>
            <w:rStyle w:val="a8"/>
            <w:rFonts w:ascii="Times New Roman" w:hAnsi="Times New Roman"/>
            <w:sz w:val="24"/>
            <w:szCs w:val="28"/>
          </w:rPr>
          <w:t>http://organizator16.ucoz.ru</w:t>
        </w:r>
      </w:hyperlink>
    </w:p>
    <w:p w:rsidR="0019332B" w:rsidRPr="0019332B" w:rsidRDefault="0019332B" w:rsidP="0019332B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8"/>
        </w:rPr>
      </w:pPr>
      <w:hyperlink r:id="rId6" w:history="1">
        <w:r w:rsidRPr="0019332B">
          <w:rPr>
            <w:rStyle w:val="a8"/>
            <w:rFonts w:ascii="Times New Roman" w:hAnsi="Times New Roman"/>
            <w:sz w:val="24"/>
            <w:szCs w:val="28"/>
          </w:rPr>
          <w:t>http://terme.ru/dictionary/522/word/terpimost</w:t>
        </w:r>
      </w:hyperlink>
    </w:p>
    <w:p w:rsidR="0019332B" w:rsidRPr="0019332B" w:rsidRDefault="0019332B" w:rsidP="0019332B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8"/>
        </w:rPr>
      </w:pPr>
      <w:hyperlink r:id="rId7" w:history="1">
        <w:r w:rsidRPr="0019332B">
          <w:rPr>
            <w:rStyle w:val="a8"/>
            <w:rFonts w:ascii="Times New Roman" w:hAnsi="Times New Roman"/>
            <w:sz w:val="24"/>
            <w:szCs w:val="28"/>
          </w:rPr>
          <w:t>http://ru.wikipedia.org</w:t>
        </w:r>
      </w:hyperlink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9332B" w:rsidRPr="001854BB" w:rsidRDefault="0019332B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26B2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854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1854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8699" cy="2377673"/>
            <wp:effectExtent l="19050" t="0" r="0" b="0"/>
            <wp:docPr id="3" name="Рисунок 2" descr="C:\Users\Пользователь\Desktop\Новая папка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01" cy="23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854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8448" cy="2257425"/>
            <wp:effectExtent l="19050" t="0" r="1452" b="0"/>
            <wp:docPr id="4" name="Рисунок 1" descr="C:\Users\Пользователь\Desktop\Новая папка\IMG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4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sz w:val="24"/>
          <w:szCs w:val="24"/>
        </w:rPr>
        <w:t>Веревочный курс «Путешествие в страну Дружба», 1 класс</w:t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70292" cy="2303829"/>
            <wp:effectExtent l="19050" t="0" r="0" b="0"/>
            <wp:docPr id="5" name="Рисунок 3" descr="C:\Users\Пользователь\Desktop\Новая папка\IMG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08" cy="23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B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59224" cy="2295525"/>
            <wp:effectExtent l="19050" t="0" r="7826" b="0"/>
            <wp:docPr id="6" name="Рисунок 4" descr="C:\Users\Пользователь\Desktop\Новая папка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3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30" cy="23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854BB">
        <w:rPr>
          <w:rFonts w:ascii="Times New Roman" w:hAnsi="Times New Roman" w:cs="Times New Roman"/>
          <w:i/>
          <w:sz w:val="24"/>
          <w:szCs w:val="24"/>
        </w:rPr>
        <w:t>Колядование</w:t>
      </w:r>
      <w:proofErr w:type="spellEnd"/>
      <w:r w:rsidRPr="001854BB">
        <w:rPr>
          <w:rFonts w:ascii="Times New Roman" w:hAnsi="Times New Roman" w:cs="Times New Roman"/>
          <w:i/>
          <w:sz w:val="24"/>
          <w:szCs w:val="24"/>
        </w:rPr>
        <w:t>. 1, 3 класс</w:t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62300" cy="2372874"/>
            <wp:effectExtent l="19050" t="0" r="0" b="0"/>
            <wp:docPr id="7" name="Рисунок 5" descr="C:\Users\Пользователь\Desktop\Новая папка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IMG_1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58" cy="238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BB">
        <w:rPr>
          <w:rFonts w:ascii="Times New Roman" w:hAnsi="Times New Roman" w:cs="Times New Roman"/>
          <w:i/>
          <w:sz w:val="24"/>
          <w:szCs w:val="24"/>
        </w:rPr>
        <w:t xml:space="preserve"> Масленица. Экскурсия в музей им. Богдановича. 2 класс</w:t>
      </w:r>
    </w:p>
    <w:p w:rsidR="00670D39" w:rsidRDefault="00670D39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6EED" w:rsidRPr="001854BB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  <w:sectPr w:rsidR="00556EED" w:rsidRPr="001854BB" w:rsidSect="000368DA">
          <w:pgSz w:w="11906" w:h="16838"/>
          <w:pgMar w:top="709" w:right="424" w:bottom="709" w:left="1276" w:header="708" w:footer="708" w:gutter="0"/>
          <w:cols w:space="708"/>
          <w:docGrid w:linePitch="360"/>
        </w:sectPr>
      </w:pPr>
    </w:p>
    <w:p w:rsidR="000368DA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6475" cy="3033837"/>
            <wp:effectExtent l="19050" t="0" r="9525" b="0"/>
            <wp:docPr id="8" name="Рисунок 6" descr="C:\Users\Пользователь\Desktop\Новая папка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3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13" cy="303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D39" w:rsidRPr="001854BB">
        <w:rPr>
          <w:rFonts w:ascii="Times New Roman" w:hAnsi="Times New Roman" w:cs="Times New Roman"/>
          <w:i/>
          <w:sz w:val="24"/>
          <w:szCs w:val="24"/>
        </w:rPr>
        <w:t xml:space="preserve">          «</w:t>
      </w:r>
      <w:proofErr w:type="spellStart"/>
      <w:r w:rsidR="00670D39" w:rsidRPr="001854BB">
        <w:rPr>
          <w:rFonts w:ascii="Times New Roman" w:hAnsi="Times New Roman" w:cs="Times New Roman"/>
          <w:i/>
          <w:sz w:val="24"/>
          <w:szCs w:val="24"/>
        </w:rPr>
        <w:t>Мукусик</w:t>
      </w:r>
      <w:proofErr w:type="spellEnd"/>
      <w:r w:rsidR="00670D39" w:rsidRPr="001854BB">
        <w:rPr>
          <w:rFonts w:ascii="Times New Roman" w:hAnsi="Times New Roman" w:cs="Times New Roman"/>
          <w:i/>
          <w:sz w:val="24"/>
          <w:szCs w:val="24"/>
        </w:rPr>
        <w:t xml:space="preserve">» - эмблема организации помощи больным </w:t>
      </w:r>
      <w:proofErr w:type="spellStart"/>
      <w:r w:rsidR="00670D39" w:rsidRPr="001854BB">
        <w:rPr>
          <w:rFonts w:ascii="Times New Roman" w:hAnsi="Times New Roman" w:cs="Times New Roman"/>
          <w:i/>
          <w:sz w:val="24"/>
          <w:szCs w:val="24"/>
        </w:rPr>
        <w:t>муковисцидозом</w:t>
      </w:r>
      <w:proofErr w:type="spellEnd"/>
      <w:r w:rsidR="00670D39" w:rsidRPr="001854BB">
        <w:rPr>
          <w:rFonts w:ascii="Times New Roman" w:hAnsi="Times New Roman" w:cs="Times New Roman"/>
          <w:i/>
          <w:sz w:val="24"/>
          <w:szCs w:val="24"/>
        </w:rPr>
        <w:t xml:space="preserve"> «Маленький Мук», выполненная в подарок. Техника модульного оригами. 3 класс</w:t>
      </w:r>
    </w:p>
    <w:p w:rsidR="00556EED" w:rsidRPr="001854BB" w:rsidRDefault="00556EED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86048" cy="2314014"/>
            <wp:effectExtent l="19050" t="0" r="52" b="0"/>
            <wp:docPr id="10" name="Рисунок 8" descr="C:\Users\Пользователь\Desktop\Новая папка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DSCN2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72" cy="231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86798" cy="2314575"/>
            <wp:effectExtent l="19050" t="0" r="0" b="0"/>
            <wp:docPr id="9" name="Рисунок 7" descr="C:\Users\Пользователь\Desktop\Новая папка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DSCN2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28" cy="231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sz w:val="24"/>
          <w:szCs w:val="24"/>
        </w:rPr>
        <w:t>Масленица в школе раннего развития.</w:t>
      </w:r>
      <w:r w:rsidR="00670D39" w:rsidRPr="001854BB">
        <w:rPr>
          <w:rFonts w:ascii="Times New Roman" w:hAnsi="Times New Roman" w:cs="Times New Roman"/>
          <w:i/>
          <w:sz w:val="24"/>
          <w:szCs w:val="24"/>
        </w:rPr>
        <w:t>3 класс</w:t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47994" cy="3143250"/>
            <wp:effectExtent l="19050" t="0" r="0" b="0"/>
            <wp:docPr id="11" name="Рисунок 9" descr="C:\Users\Пользователь\Desktop\Новая папка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DSC_0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02" cy="315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8DA" w:rsidRPr="001854BB" w:rsidRDefault="000368DA" w:rsidP="00556EE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4BB">
        <w:rPr>
          <w:rFonts w:ascii="Times New Roman" w:hAnsi="Times New Roman" w:cs="Times New Roman"/>
          <w:i/>
          <w:sz w:val="24"/>
          <w:szCs w:val="24"/>
        </w:rPr>
        <w:t>Пасха в Фонде милосердия и здоровья. 3 класс</w:t>
      </w:r>
    </w:p>
    <w:sectPr w:rsidR="000368DA" w:rsidRPr="001854BB" w:rsidSect="00556EED">
      <w:type w:val="continuous"/>
      <w:pgSz w:w="11906" w:h="16838"/>
      <w:pgMar w:top="709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D781E"/>
    <w:multiLevelType w:val="hybridMultilevel"/>
    <w:tmpl w:val="DA88406C"/>
    <w:lvl w:ilvl="0" w:tplc="04190001">
      <w:start w:val="1"/>
      <w:numFmt w:val="bullet"/>
      <w:lvlText w:val=""/>
      <w:lvlJc w:val="left"/>
      <w:pPr>
        <w:ind w:left="91" w:hanging="37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74F52F48"/>
    <w:multiLevelType w:val="hybridMultilevel"/>
    <w:tmpl w:val="15245F2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3BE"/>
    <w:rsid w:val="00006B3E"/>
    <w:rsid w:val="00010896"/>
    <w:rsid w:val="000368DA"/>
    <w:rsid w:val="0004370D"/>
    <w:rsid w:val="000F1EF3"/>
    <w:rsid w:val="001530D5"/>
    <w:rsid w:val="001854BB"/>
    <w:rsid w:val="0019332B"/>
    <w:rsid w:val="001F43BE"/>
    <w:rsid w:val="00296DE9"/>
    <w:rsid w:val="002B7CA7"/>
    <w:rsid w:val="0034042D"/>
    <w:rsid w:val="0039174C"/>
    <w:rsid w:val="003E3D4D"/>
    <w:rsid w:val="003F54CE"/>
    <w:rsid w:val="0040677C"/>
    <w:rsid w:val="004735E2"/>
    <w:rsid w:val="00556EED"/>
    <w:rsid w:val="0066353B"/>
    <w:rsid w:val="00670D39"/>
    <w:rsid w:val="00726A0F"/>
    <w:rsid w:val="00726B2A"/>
    <w:rsid w:val="008160A2"/>
    <w:rsid w:val="00817443"/>
    <w:rsid w:val="00834B27"/>
    <w:rsid w:val="00834D00"/>
    <w:rsid w:val="009E32DC"/>
    <w:rsid w:val="009F658F"/>
    <w:rsid w:val="00A26D6C"/>
    <w:rsid w:val="00C03325"/>
    <w:rsid w:val="00C53026"/>
    <w:rsid w:val="00E33FB2"/>
    <w:rsid w:val="00F240DD"/>
    <w:rsid w:val="00F81F8A"/>
    <w:rsid w:val="00FC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A0F"/>
    <w:pPr>
      <w:ind w:left="720"/>
      <w:contextualSpacing/>
    </w:pPr>
  </w:style>
  <w:style w:type="character" w:customStyle="1" w:styleId="apple-style-span">
    <w:name w:val="apple-style-span"/>
    <w:basedOn w:val="a0"/>
    <w:rsid w:val="00726A0F"/>
  </w:style>
  <w:style w:type="paragraph" w:styleId="a4">
    <w:name w:val="Balloon Text"/>
    <w:basedOn w:val="a"/>
    <w:link w:val="a5"/>
    <w:uiPriority w:val="99"/>
    <w:semiHidden/>
    <w:unhideWhenUsed/>
    <w:rsid w:val="0003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8DA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1854B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uiPriority w:val="1"/>
    <w:rsid w:val="001854BB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semiHidden/>
    <w:unhideWhenUsed/>
    <w:rsid w:val="001933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27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C%D0%B5%D1%82%D0%BE%D0%B4_%D0%BF%D1%80%D0%BE%D0%B5%D0%BA%D1%82%D0%BE%D0%B2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terme.ru/dictionary/522/word/terpimost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organizator16.ucoz.ru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1252</Words>
  <Characters>7141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Viktoria</cp:lastModifiedBy>
  <cp:revision>6</cp:revision>
  <dcterms:created xsi:type="dcterms:W3CDTF">2019-03-12T19:03:00Z</dcterms:created>
  <dcterms:modified xsi:type="dcterms:W3CDTF">2019-03-12T19:56:00Z</dcterms:modified>
</cp:coreProperties>
</file>