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E5F" w:rsidRDefault="002B3FF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Технологическая карта урока математики</w:t>
      </w:r>
    </w:p>
    <w:p w:rsidR="007E6E5F" w:rsidRPr="002B3FFF" w:rsidRDefault="002B3FF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УРОК МАТЕМАТИКИ 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УМК: </w:t>
      </w:r>
      <w:r>
        <w:rPr>
          <w:rFonts w:ascii="Times New Roman" w:eastAsia="Times New Roman" w:hAnsi="Times New Roman" w:cs="Times New Roman"/>
          <w:sz w:val="24"/>
          <w:szCs w:val="24"/>
        </w:rPr>
        <w:t>“Перспектива”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Задачи на кратное сравнение.</w:t>
      </w: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тные результаты урока: 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Знают понятие “кратное сравнение”, “задачи на кратное сравнение”.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Умеют решать задачи на кратное сравнение.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Формируемые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 уроке УУД: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Познавательные: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использовать приобретённые знания при выполнении ситуативного задания.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Коммуникативные: </w:t>
      </w:r>
      <w:r>
        <w:rPr>
          <w:rFonts w:ascii="Times New Roman" w:eastAsia="Times New Roman" w:hAnsi="Times New Roman" w:cs="Times New Roman"/>
          <w:sz w:val="24"/>
          <w:szCs w:val="24"/>
        </w:rPr>
        <w:t>уметь вступать в коммуникацию со сверстниками и учителем; грамотно и полно формулировать и обосновывать свою точку зрения.</w:t>
      </w:r>
    </w:p>
    <w:p w:rsidR="007E6E5F" w:rsidRDefault="002B3F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Регулятивные: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понимать и принимать цель учебной деятельности; контролировать собственную деятельность и деятельность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своих одноклассников в соответствии с выделенными и принятыми критериями.</w:t>
      </w:r>
      <w:proofErr w:type="gramEnd"/>
    </w:p>
    <w:p w:rsidR="007E6E5F" w:rsidRDefault="002B3FF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458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6"/>
        <w:gridCol w:w="5097"/>
        <w:gridCol w:w="4907"/>
        <w:gridCol w:w="2790"/>
      </w:tblGrid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урока, время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t>1.Организационный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(1-2 мин)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настроить учащихся на продуктивную работу на уроке.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настроиться на продуктивную работу на уроке.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послушать учителя.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Итак, ребята, начинаем наш урок математики. Давайте проверим готовность к уроку. Все ли у вас лежит на партах: учебни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ки, тетради, ручки, карандаши?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таком случае начнем урок.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в результате этого этапа урока учащиеся настраиваются на продуктивную деятельность в течение всего урока.</w:t>
            </w: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>2.Актуализация знаний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(5-6 мин)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УЗ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1</w:t>
            </w:r>
            <w:proofErr w:type="gramEnd"/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деятельность учащихся для актуализации имеющихся знаний.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вспомнить, как решаются задачи на разностное сравнение.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решить задачу.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задача на карточках.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что у вас на карточках?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ПЗ 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сейчас мы будем решать эту задачу. Кто хочет пойти к доске?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решает у доски, а все остальные в тетрадях, потом все вместе проверим.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Задача 1 на карточках: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“В букете 15 гвоздик. 5 из них белые, остальные розовые.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меньше розовых гвоздик, чем белых?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проверим решение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ответ в задаче?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узнать, насколько одно число больше другого?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такое сравнение называется разностным. Но ведь существуют и другие задачи. Прочитайте вторую задачу на карточке.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Задача 2 на карточках: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“В букете 15 гвоздик. 5 из них белые, остальные розовые. Во сколько раз меньше розовых гвоздик, чем белых?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заметил, в чем отличие этой задачи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предыдущей?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как будем решать эту задачу?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что мы знаем?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нам нужно узнать? Чему научиться?</w:t>
            </w: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задача.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Один ученик решает задачу у доски, остальные - в тетрадях.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 вместе с учителем проверяют решение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розовых гвоздик меньше, чем белых на пять.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большего вычесть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читают задачу на карточке.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здесь другой вопрос. В первой задаче было “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меньше”, а в этой “во сколько раз меньше”.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мы этого не знаем.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Ученики: 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знаем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решать задачи, в которых есть вопрос “на сколько меньше/больше”.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нам нужно научиться реша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 задачи, в которых есть вопрос “во сколько раз меньше/больше”.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Итог: учащиеся выделили область знания и незнания, сформулировали цель урока; повторили способы решения задач на разностное сравнение, актуализировали уже имеющиеся знания. 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нают, как решать задачи на разностное сравнение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формулировать цель урока, выделять области знания и незнания, понимать и принимать учебную задачу, а также удерживать ее в течение всего урока.</w:t>
            </w: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 xml:space="preserve">3.Организация деятельности по восприятию и осмыслению учебного материала.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(15-20 мин)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УЗ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1</w:t>
            </w:r>
            <w:proofErr w:type="gramEnd"/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формирования умения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решат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побеседовать с учителем.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карточки.</w:t>
            </w: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УЗ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2</w:t>
            </w:r>
            <w:proofErr w:type="gramEnd"/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задачи.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формирования умения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решить задачу.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задача на карточке.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Карточка: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082436" cy="58111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28259" t="31795" r="34414" b="55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36" cy="5811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ребята, посмотрите на карточки, которые я вам раздала. Что там изображено?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чем они отличаются?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сравните две картинки.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особенного во второй картинке?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сколько маленьких полосок помещается в большой полоске?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таких ситуациях говорят, что верхняя полоска больше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нижней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три раза.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итак, теперь взгляните на картинку ниже.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054997" cy="618858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25785" t="52919" r="34769" b="32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97" cy="618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косточек на верхней проволоке?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сколько на нижней проволоке?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число 10 больше числа 2 в 5 раз, потому что если разделить 10 на 2, то получим 5.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Говорят, что на верхней проволоке в 5 раз больше косточек, чем на нижней, а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нижней в 5 раз меньше, чем на верхней.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Давайте запишем правило: “Чтобы узнать, во сколько раз одно число больше или меньше другого, нужно большее число разделить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меньшее”.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Такое сравнение чисел называется кратным, а задачи, в которых есть вопрос “во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колько раз больше/меньше” называются задачами на кратное сравнение.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ребята, давайте вернемся к той задаче, которую мы не смогли решить в начале урока. Прочитайте еще раз. 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будем решать? Кто-то один выйдет к доске, запишет решение,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 остальные внимательно смотрят, тоже записывают решение.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ответ в задаче?</w:t>
            </w: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полоски.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верхние больше, чем нижние.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второй картинке верхняя полоска разделена на части.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верхняя полоска разделена на 3 части, причем эти части равны нижней полоске.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 записывают правило в тетради.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 читают условие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Ученики: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формулируют решение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белых гвоздик меньше, чем розовых в 2 раза.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усвоили понятие “кратное сравнение”; учились решать задачи на кратное сравнение. Выявили отличие кратного сравнения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разностного.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знают, как решать задачи на кратное срав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нение;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разницу между кратным сравнением и разностным сравнением.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вступать в обсуждение темы урока, формулировать и обосновывать свою точку зрения, придерживаться учебной задачи.</w:t>
            </w: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 xml:space="preserve">4. Закрепление изученного материала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 мин)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УЗ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C9DAF8"/>
              </w:rPr>
              <w:t>1</w:t>
            </w:r>
            <w:proofErr w:type="gramEnd"/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заданий из учебника.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закрепления умения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научиться решать задачи на кратное сравнение.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выполнить задания в учебнике.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учебник, стр. 13.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Давайте решим задачу №4 на стр. 13.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061425" cy="476014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l="29827" t="54679" r="29415" b="33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425" cy="4760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Кто-то пойдет к доске, остальные в тетрадях, потом проверим.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давайте вместе проверим. У всех так получилось?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Хорошо. Давайте выполним задания №1, 2, 3.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3065646" cy="87589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l="29564" t="32368" r="35362" b="49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46" cy="8758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один решает задачу у доски, а все остальные в тетрадях.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 выполняют задания во фронтальной работе.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закрепили умение решать задачи на кратное сравнение, закрепили понятие “кратно”. 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знают, как решать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задачи на кратное сравнение;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понимают разницу между кратным сравнением и разностным сравнением.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вступать в обсуждение темы урока, формулировать и обосновывать свою точку зрения, придерживаться учебной задачи.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6E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B6D7A8"/>
              </w:rPr>
              <w:lastRenderedPageBreak/>
              <w:t>5. Подведение итогов урока. Рефлексия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(1-2 мин)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ВР: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фронтальная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 УЗ: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УЗУ: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подвести итоги урока, придать ему логическую завершенность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УЗу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рефлексию собственной деятельности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ПЗ: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побеседовать с учителем</w:t>
            </w:r>
          </w:p>
        </w:tc>
        <w:tc>
          <w:tcPr>
            <w:tcW w:w="50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мы узнали на уроке?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Чемы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научились?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наша деятельность на уроке была продуктивной?</w:t>
            </w: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7E6E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 очень хорошо поработали на уроке. Вы достигли цели урока, которую мы поставили в начале. Спасибо за занятие, урок окончен.</w:t>
            </w:r>
          </w:p>
        </w:tc>
        <w:tc>
          <w:tcPr>
            <w:tcW w:w="49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О-Д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 научились решать задачи на кратное сравнение, узнали, что такое кратное сравнение и чем оно отличается от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разностного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Ученики: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да, потому что мы выполнили много заданий, выделили отличия кратного и разностного сравнения, решили задачи, записали правил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совместно с учителем в ходе беседы проводят самоанализ и рефлексию собственной деятельности.</w:t>
            </w:r>
          </w:p>
          <w:p w:rsidR="007E6E5F" w:rsidRDefault="002B3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7E6E5F" w:rsidRDefault="002B3FF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умеют проводить самоанализ и рефлексию собственной деятельности, грамотно, полно формулировать речевые высказывания, вступать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коммуникацию со сверстниками и учителем.</w:t>
            </w:r>
          </w:p>
        </w:tc>
      </w:tr>
    </w:tbl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6E5F" w:rsidRPr="002B3FFF" w:rsidRDefault="007E6E5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sectPr w:rsidR="007E6E5F" w:rsidRPr="002B3FFF">
      <w:pgSz w:w="16834" w:h="11909" w:orient="landscape"/>
      <w:pgMar w:top="1133" w:right="1133" w:bottom="1133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7E6E5F"/>
    <w:rsid w:val="002B3FFF"/>
    <w:rsid w:val="007E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3F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3F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9EuvAhKv0vUQ+cUDxtWHdqGfkA==">AMUW2mU0+ESAVmlMkpTxdfQd9DOrr8TRC3ClLkhJe2RcEWGqIu1GJZYpOulyoOe8Eg7ivQc8UrKxxhtD5sE5QN2n37qsSNUFB0u571WADgBTMU+H7FczXXJ+2HPau2wMIUk7UhtF4FMOMVv/uvyJWN4dLx6fKk0PRLs2qvdGWbTLo5sQ25m75gDLsIRFa5UOewdaNZkD8bpZQ3LA+NSkWGMuvz6kcfTj7f/PZLC6zN+Rs42k5KdExS7FsQuMrmFysvFuqhPDTj00mM8wIOg3+pmRQ78/m7+6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1227</Words>
  <Characters>6995</Characters>
  <Application>Microsoft Office Word</Application>
  <DocSecurity>0</DocSecurity>
  <Lines>58</Lines>
  <Paragraphs>16</Paragraphs>
  <ScaleCrop>false</ScaleCrop>
  <Company/>
  <LinksUpToDate>false</LinksUpToDate>
  <CharactersWithSpaces>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3</cp:revision>
  <dcterms:created xsi:type="dcterms:W3CDTF">2023-02-01T11:57:00Z</dcterms:created>
  <dcterms:modified xsi:type="dcterms:W3CDTF">2023-02-01T12:00:00Z</dcterms:modified>
</cp:coreProperties>
</file>