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5" w:rsidRPr="00F35DB5" w:rsidRDefault="00F35DB5" w:rsidP="00F35D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учреждение </w:t>
      </w:r>
    </w:p>
    <w:p w:rsidR="00F35DB5" w:rsidRPr="00F35DB5" w:rsidRDefault="00F35DB5" w:rsidP="00F35D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5"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№ 6</w:t>
      </w:r>
    </w:p>
    <w:p w:rsidR="00F35DB5" w:rsidRPr="00F35DB5" w:rsidRDefault="00F35DB5" w:rsidP="00F35D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F35DB5">
        <w:rPr>
          <w:rFonts w:ascii="Times New Roman" w:hAnsi="Times New Roman" w:cs="Times New Roman"/>
          <w:b/>
          <w:sz w:val="24"/>
          <w:szCs w:val="24"/>
        </w:rPr>
        <w:t>Щербиновский</w:t>
      </w:r>
      <w:proofErr w:type="spellEnd"/>
      <w:r w:rsidRPr="00F35DB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35DB5" w:rsidRPr="00F35DB5" w:rsidRDefault="00F35DB5" w:rsidP="00F35D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5">
        <w:rPr>
          <w:rFonts w:ascii="Times New Roman" w:hAnsi="Times New Roman" w:cs="Times New Roman"/>
          <w:b/>
          <w:sz w:val="24"/>
          <w:szCs w:val="24"/>
        </w:rPr>
        <w:t>станица Старощербиновская</w:t>
      </w:r>
    </w:p>
    <w:p w:rsidR="00F35DB5" w:rsidRPr="00F35DB5" w:rsidRDefault="00F35DB5" w:rsidP="00F35D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10C" w:rsidRPr="00F35DB5" w:rsidRDefault="009D210C" w:rsidP="009D2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0C" w:rsidRPr="00F35DB5" w:rsidRDefault="009D210C" w:rsidP="009D2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«Мотивация - как эффективный прием познавательной активности детей в структуре коррекционной деятельности.</w:t>
      </w:r>
    </w:p>
    <w:p w:rsidR="009D210C" w:rsidRPr="00F35DB5" w:rsidRDefault="009D210C" w:rsidP="009D210C">
      <w:pPr>
        <w:shd w:val="clear" w:color="auto" w:fill="FFFFFF"/>
        <w:tabs>
          <w:tab w:val="left" w:pos="142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D210C" w:rsidRPr="00F35DB5" w:rsidRDefault="009D210C" w:rsidP="009D210C">
      <w:pPr>
        <w:rPr>
          <w:rFonts w:ascii="Times New Roman" w:hAnsi="Times New Roman" w:cs="Times New Roman"/>
          <w:sz w:val="24"/>
          <w:szCs w:val="24"/>
        </w:rPr>
      </w:pPr>
    </w:p>
    <w:p w:rsidR="009D210C" w:rsidRPr="00F35DB5" w:rsidRDefault="009D210C" w:rsidP="009D210C">
      <w:pPr>
        <w:rPr>
          <w:rFonts w:ascii="Times New Roman" w:hAnsi="Times New Roman" w:cs="Times New Roman"/>
          <w:sz w:val="24"/>
          <w:szCs w:val="24"/>
        </w:rPr>
      </w:pPr>
    </w:p>
    <w:p w:rsidR="00F35DB5" w:rsidRPr="00F35DB5" w:rsidRDefault="00F35DB5" w:rsidP="009D210C">
      <w:pPr>
        <w:rPr>
          <w:rFonts w:ascii="Times New Roman" w:hAnsi="Times New Roman" w:cs="Times New Roman"/>
          <w:sz w:val="24"/>
          <w:szCs w:val="24"/>
        </w:rPr>
      </w:pPr>
    </w:p>
    <w:p w:rsidR="00F35DB5" w:rsidRPr="00F35DB5" w:rsidRDefault="00F35DB5" w:rsidP="009D210C">
      <w:pPr>
        <w:rPr>
          <w:rFonts w:ascii="Times New Roman" w:hAnsi="Times New Roman" w:cs="Times New Roman"/>
          <w:sz w:val="24"/>
          <w:szCs w:val="24"/>
        </w:rPr>
      </w:pPr>
    </w:p>
    <w:p w:rsidR="00F35DB5" w:rsidRPr="00F35DB5" w:rsidRDefault="009D210C" w:rsidP="00F35DB5">
      <w:pPr>
        <w:tabs>
          <w:tab w:val="left" w:pos="5172"/>
          <w:tab w:val="left" w:pos="5604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5DB5" w:rsidRPr="00F35D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35DB5" w:rsidRPr="00F35DB5" w:rsidRDefault="00F35DB5" w:rsidP="00F35DB5">
      <w:pPr>
        <w:tabs>
          <w:tab w:val="left" w:pos="5172"/>
          <w:tab w:val="left" w:pos="5604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B5" w:rsidRPr="00F35DB5" w:rsidRDefault="00F35DB5" w:rsidP="00F35DB5">
      <w:pPr>
        <w:tabs>
          <w:tab w:val="left" w:pos="5172"/>
          <w:tab w:val="left" w:pos="5604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B5" w:rsidRPr="00F35DB5" w:rsidRDefault="00F35DB5" w:rsidP="00F35DB5">
      <w:pPr>
        <w:tabs>
          <w:tab w:val="left" w:pos="5172"/>
          <w:tab w:val="left" w:pos="5604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B5" w:rsidRPr="00F35DB5" w:rsidRDefault="00F35DB5" w:rsidP="00F35DB5">
      <w:pPr>
        <w:tabs>
          <w:tab w:val="left" w:pos="5172"/>
          <w:tab w:val="left" w:pos="5604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B5" w:rsidRPr="00F35DB5" w:rsidRDefault="00F35DB5" w:rsidP="009D210C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B5" w:rsidRPr="00F35DB5" w:rsidRDefault="00F35DB5" w:rsidP="00F35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DB5" w:rsidRPr="00F35DB5" w:rsidRDefault="00F35DB5" w:rsidP="009D2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D210C" w:rsidRPr="00F35DB5" w:rsidRDefault="00F35DB5" w:rsidP="00F35DB5">
      <w:pPr>
        <w:tabs>
          <w:tab w:val="left" w:pos="36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Учитель-логопед: </w:t>
      </w:r>
      <w:proofErr w:type="spellStart"/>
      <w:r w:rsidRPr="00F35DB5">
        <w:rPr>
          <w:rFonts w:ascii="Times New Roman" w:eastAsia="Times New Roman" w:hAnsi="Times New Roman" w:cs="Times New Roman"/>
          <w:sz w:val="24"/>
          <w:szCs w:val="24"/>
        </w:rPr>
        <w:t>Бикетова</w:t>
      </w:r>
      <w:proofErr w:type="spellEnd"/>
      <w:r w:rsidRPr="00F35DB5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</w:p>
    <w:p w:rsidR="002C453C" w:rsidRPr="00F35DB5" w:rsidRDefault="0067616E" w:rsidP="008338D3">
      <w:pPr>
        <w:shd w:val="clear" w:color="auto" w:fill="FFFFFF"/>
        <w:tabs>
          <w:tab w:val="left" w:pos="1425"/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день передо мной стоит вопрос: как повысить мотивацию, активиз</w:t>
      </w:r>
      <w:r w:rsidR="002C453C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деятельность ребенка на логопедических занятиях. </w:t>
      </w:r>
    </w:p>
    <w:p w:rsidR="008338D3" w:rsidRPr="00F35DB5" w:rsidRDefault="00EF3E48" w:rsidP="008338D3">
      <w:pPr>
        <w:shd w:val="clear" w:color="auto" w:fill="FFFFFF"/>
        <w:tabs>
          <w:tab w:val="left" w:pos="1425"/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="00343FF0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мотивации начинается любое 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между ребёнком и взрослым.</w:t>
      </w:r>
      <w:r w:rsidR="008338D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мотивации со стороны взрослого у дошкольника не будет активности, не возникнут мотивы, ребёнок не будет готов к постановке целей.</w:t>
      </w:r>
    </w:p>
    <w:p w:rsidR="008D1259" w:rsidRPr="00F35DB5" w:rsidRDefault="008338D3" w:rsidP="008338D3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     </w:t>
      </w:r>
      <w:r w:rsidR="00D70A93"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>Поэтому,</w:t>
      </w:r>
      <w:r w:rsidR="00EF3E48"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D70A93"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в структуре  логопедического занятия </w:t>
      </w:r>
      <w:r w:rsidR="00EF3E48"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необходимы такие приёмы, которые обеспечат возникновение нужной мотивации у  </w:t>
      </w:r>
      <w:r w:rsidRPr="00F35DB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детей,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направят и организует их, </w:t>
      </w:r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придадут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смысл и значимость для самого ребёнка.</w:t>
      </w:r>
      <w:r w:rsidRPr="00F3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716" w:rsidRPr="00F3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основная задача </w:t>
      </w:r>
      <w:r w:rsidRPr="00F3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сделать этот процесс более естественным, снять возможное эмоциональное напряжение   и достичь задач коррекционной деятельности.</w:t>
      </w:r>
    </w:p>
    <w:p w:rsidR="00816716" w:rsidRPr="00F35DB5" w:rsidRDefault="00DB7594" w:rsidP="00816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Но  как сделать  успешным</w:t>
      </w:r>
      <w:r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состояние,</w:t>
      </w:r>
      <w:r w:rsidR="00D2211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</w:t>
      </w:r>
      <w:r w:rsidR="00EF4329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 w:rsidR="0007669F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211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т  "в  процессе"</w:t>
      </w:r>
      <w:r w:rsidR="009C0972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, на  пути  к</w:t>
      </w:r>
      <w:r w:rsidR="00D2211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972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хорошему</w:t>
      </w:r>
      <w:r w:rsidR="0007669F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211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="009C0972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2113"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82C02"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8D8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понятие «успех» принято понимать как результат, то под «ситуацией успеха» понимается сочетание условий, которые его обеспечивают.</w:t>
      </w:r>
      <w:r w:rsidR="00D70A93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16E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работа по устранению недостатков ежедневный и кропотливый труд.  </w:t>
      </w:r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7616E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  веду поиск  путей повышения познавательной активности детей на логопедических занятиях</w:t>
      </w:r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616E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716" w:rsidRPr="00F35DB5">
        <w:rPr>
          <w:rFonts w:ascii="Times New Roman" w:hAnsi="Times New Roman" w:cs="Times New Roman"/>
          <w:sz w:val="24"/>
          <w:szCs w:val="24"/>
        </w:rPr>
        <w:t>путей, которые стимулировали бы внутреннюю мотивацию детей, повышали их интерес к занятиям.</w:t>
      </w:r>
    </w:p>
    <w:p w:rsidR="0067616E" w:rsidRPr="00F35DB5" w:rsidRDefault="0067616E" w:rsidP="00676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же  создать   познавательную мотивацию и   ситуацию  успеха  для  дошкольников, речь  которых  нуждается  в коррекции?</w:t>
      </w:r>
      <w:r w:rsidR="002C453C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Оптимальным решением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вышеперечисленных задач способствует </w:t>
      </w:r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обучающая 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игра. </w:t>
      </w:r>
    </w:p>
    <w:p w:rsidR="00816716" w:rsidRPr="00F35DB5" w:rsidRDefault="00816716" w:rsidP="00816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Специфика обучающей игры заключается в ее структуре. Важным является положительное эмоциональное отношение детей к подобным играм. Удачно и быстро найденное решение, радость победы, успех, одобрение со стороны логопеда оказывают на детей положительное воздействие, активизируют их мышление, способствуют повышению интереса к познавательной деятельности.</w:t>
      </w:r>
    </w:p>
    <w:p w:rsidR="00816716" w:rsidRPr="00F35DB5" w:rsidRDefault="00816716" w:rsidP="00816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ab/>
      </w:r>
      <w:r w:rsidRPr="00F35DB5">
        <w:rPr>
          <w:rFonts w:ascii="Times New Roman" w:hAnsi="Times New Roman" w:cs="Times New Roman"/>
          <w:sz w:val="24"/>
          <w:szCs w:val="24"/>
        </w:rPr>
        <w:tab/>
        <w:t>Логопедическая игра, как и вся коррекционно-развивающая деятельность, включает в себя цель, средства, процесс и результат. Уже объявление названия игры, загадочная интонация, понижение и усиление голоса создают у детей игровое настроение.</w:t>
      </w:r>
    </w:p>
    <w:p w:rsidR="00816716" w:rsidRPr="00F35DB5" w:rsidRDefault="00816716" w:rsidP="00816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ab/>
      </w:r>
      <w:r w:rsidRPr="00F35DB5">
        <w:rPr>
          <w:rFonts w:ascii="Times New Roman" w:hAnsi="Times New Roman" w:cs="Times New Roman"/>
          <w:sz w:val="24"/>
          <w:szCs w:val="24"/>
        </w:rPr>
        <w:tab/>
        <w:t>Коррекционно-развивающая работа предполагает четкое определение целей и задач, и в зависимости от поставленных на данном этапе логопед</w:t>
      </w:r>
      <w:r w:rsidR="002C453C" w:rsidRPr="00F35DB5">
        <w:rPr>
          <w:rFonts w:ascii="Times New Roman" w:hAnsi="Times New Roman" w:cs="Times New Roman"/>
          <w:sz w:val="24"/>
          <w:szCs w:val="24"/>
        </w:rPr>
        <w:t>ической работы целей подбираю</w:t>
      </w:r>
      <w:r w:rsidRPr="00F35DB5">
        <w:rPr>
          <w:rFonts w:ascii="Times New Roman" w:hAnsi="Times New Roman" w:cs="Times New Roman"/>
          <w:sz w:val="24"/>
          <w:szCs w:val="24"/>
        </w:rPr>
        <w:t xml:space="preserve"> дидактический материал. </w:t>
      </w:r>
    </w:p>
    <w:p w:rsidR="002C453C" w:rsidRPr="00F35DB5" w:rsidRDefault="002C453C" w:rsidP="004E6E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          В структуру занятия</w:t>
      </w:r>
      <w:r w:rsidR="004E6E60" w:rsidRPr="00F35DB5">
        <w:rPr>
          <w:rFonts w:ascii="Times New Roman" w:hAnsi="Times New Roman" w:cs="Times New Roman"/>
          <w:sz w:val="24"/>
          <w:szCs w:val="24"/>
        </w:rPr>
        <w:t xml:space="preserve"> включаю различные виды игр. Это и  </w:t>
      </w:r>
      <w:r w:rsidR="004E6E60" w:rsidRPr="00F35DB5">
        <w:rPr>
          <w:rFonts w:ascii="Times New Roman" w:hAnsi="Times New Roman" w:cs="Times New Roman"/>
          <w:color w:val="333333"/>
          <w:sz w:val="24"/>
          <w:szCs w:val="24"/>
        </w:rPr>
        <w:t>дидактические игры, игры с предметами (</w:t>
      </w:r>
      <w:r w:rsidR="004E6E60" w:rsidRPr="00F35DB5">
        <w:rPr>
          <w:rFonts w:ascii="Times New Roman" w:hAnsi="Times New Roman" w:cs="Times New Roman"/>
          <w:sz w:val="24"/>
          <w:szCs w:val="24"/>
        </w:rPr>
        <w:t>сюжетно-дидактические игры и игры-инсценировки), настольно-печатные игры,</w:t>
      </w:r>
      <w:r w:rsidR="009D210C" w:rsidRPr="00F35DB5">
        <w:rPr>
          <w:rFonts w:ascii="Times New Roman" w:hAnsi="Times New Roman" w:cs="Times New Roman"/>
          <w:sz w:val="24"/>
          <w:szCs w:val="24"/>
        </w:rPr>
        <w:t xml:space="preserve"> творческие задания,</w:t>
      </w:r>
      <w:r w:rsidR="004E6E60" w:rsidRPr="00F35DB5">
        <w:rPr>
          <w:rFonts w:ascii="Times New Roman" w:hAnsi="Times New Roman" w:cs="Times New Roman"/>
          <w:sz w:val="24"/>
          <w:szCs w:val="24"/>
        </w:rPr>
        <w:t xml:space="preserve"> словесные игры («Подбери рифму»), загадки, перевёртыши,</w:t>
      </w:r>
      <w:r w:rsidR="009D210C" w:rsidRPr="00F35DB5">
        <w:rPr>
          <w:rFonts w:ascii="Times New Roman" w:hAnsi="Times New Roman" w:cs="Times New Roman"/>
          <w:sz w:val="24"/>
          <w:szCs w:val="24"/>
        </w:rPr>
        <w:t xml:space="preserve"> </w:t>
      </w:r>
      <w:r w:rsidR="004E6E60" w:rsidRPr="00F35DB5">
        <w:rPr>
          <w:rFonts w:ascii="Times New Roman" w:hAnsi="Times New Roman" w:cs="Times New Roman"/>
          <w:sz w:val="24"/>
          <w:szCs w:val="24"/>
        </w:rPr>
        <w:t>«Скажи наоборот», «Кто кем будет?»), игры-загадки («Отгадай, о ко</w:t>
      </w:r>
      <w:proofErr w:type="gramStart"/>
      <w:r w:rsidR="004E6E60" w:rsidRPr="00F35DB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4E6E60" w:rsidRPr="00F35DB5">
        <w:rPr>
          <w:rFonts w:ascii="Times New Roman" w:hAnsi="Times New Roman" w:cs="Times New Roman"/>
          <w:sz w:val="24"/>
          <w:szCs w:val="24"/>
        </w:rPr>
        <w:t>о чём) говорю?», «Какое это время года?»), игры-предположения («Что было бы, если бы?», «Закончи предложение») и другие. Очень любят дети игры на развитие психологической базы речи, такие как «Чего не стало?», «Что изменилось?», «Запомни и назови», «Чудесный мешочек» и др., используются в работе по коррекции звукопроизношения, слоговой структуры, активизации словаря.</w:t>
      </w:r>
      <w:r w:rsidR="004E6E60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E6E60" w:rsidRPr="00F35DB5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Известно, что </w:t>
      </w:r>
      <w:r w:rsidR="004E6E60" w:rsidRPr="00F35DB5">
        <w:rPr>
          <w:rFonts w:ascii="Times New Roman" w:hAnsi="Times New Roman" w:cs="Times New Roman"/>
          <w:bCs/>
          <w:sz w:val="24"/>
          <w:szCs w:val="24"/>
        </w:rPr>
        <w:t xml:space="preserve"> игры стимулируют все виды активности, самостоятельности, творчества</w:t>
      </w:r>
      <w:r w:rsidR="004E6E60" w:rsidRPr="00F35DB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E6E60" w:rsidRPr="00F35DB5" w:rsidRDefault="004E6E60" w:rsidP="004E6E60">
      <w:pPr>
        <w:pStyle w:val="a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Приведу  такой  пример. На  этапе   закрепления  поставленного  звука в связной речи провожу  игры с  деформированным предложением  "Исправь   ошибку".  Предлагаю  и вам поиграть: найти  и  исправить  ошибки  -  речевой  материал конечно -  "для   взрослых".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 xml:space="preserve">Одна </w:t>
      </w:r>
      <w:proofErr w:type="spellStart"/>
      <w:proofErr w:type="gramStart"/>
      <w:r w:rsidRPr="00F35DB5">
        <w:rPr>
          <w:rFonts w:ascii="Times New Roman" w:hAnsi="Times New Roman" w:cs="Times New Roman"/>
          <w:color w:val="333333"/>
          <w:sz w:val="24"/>
          <w:szCs w:val="24"/>
        </w:rPr>
        <w:t>голова-хорошо</w:t>
      </w:r>
      <w:proofErr w:type="spellEnd"/>
      <w:proofErr w:type="gramEnd"/>
      <w:r w:rsidRPr="00F35DB5">
        <w:rPr>
          <w:rFonts w:ascii="Times New Roman" w:hAnsi="Times New Roman" w:cs="Times New Roman"/>
          <w:color w:val="333333"/>
          <w:sz w:val="24"/>
          <w:szCs w:val="24"/>
        </w:rPr>
        <w:t>, а две - некрасиво (лучше)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Не откладывай на завтра то, что можно сделать послезавтра (сегодня)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Пришел, увидел, купил (победил)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У каждого своя голова на шее (плечах)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 xml:space="preserve">Мало </w:t>
      </w:r>
      <w:proofErr w:type="spellStart"/>
      <w:proofErr w:type="gramStart"/>
      <w:r w:rsidRPr="00F35DB5">
        <w:rPr>
          <w:rFonts w:ascii="Times New Roman" w:hAnsi="Times New Roman" w:cs="Times New Roman"/>
          <w:color w:val="333333"/>
          <w:sz w:val="24"/>
          <w:szCs w:val="24"/>
        </w:rPr>
        <w:t>хотеть-надо</w:t>
      </w:r>
      <w:proofErr w:type="spellEnd"/>
      <w:proofErr w:type="gramEnd"/>
      <w:r w:rsidRPr="00F35DB5">
        <w:rPr>
          <w:rFonts w:ascii="Times New Roman" w:hAnsi="Times New Roman" w:cs="Times New Roman"/>
          <w:color w:val="333333"/>
          <w:sz w:val="24"/>
          <w:szCs w:val="24"/>
        </w:rPr>
        <w:t xml:space="preserve"> клянчить (уметь)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Землю красит солнце, а человека – парикмахер (труд)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Бесплатный сыр бывает только у мышки ловкой (в мышеловке)</w:t>
      </w:r>
    </w:p>
    <w:p w:rsidR="004E6E60" w:rsidRPr="00F35DB5" w:rsidRDefault="004E6E60" w:rsidP="004E6E6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5DB5">
        <w:rPr>
          <w:rFonts w:ascii="Times New Roman" w:hAnsi="Times New Roman" w:cs="Times New Roman"/>
          <w:color w:val="333333"/>
          <w:sz w:val="24"/>
          <w:szCs w:val="24"/>
        </w:rPr>
        <w:t>Испокон века телевизор (книга) растит человека</w:t>
      </w:r>
    </w:p>
    <w:p w:rsidR="00816716" w:rsidRPr="00F35DB5" w:rsidRDefault="00816716" w:rsidP="009D21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Хочу остановиться на  игровых  приемах, которые  использую с целью стимулирования мотивации и познавательного интереса у детей:</w:t>
      </w:r>
    </w:p>
    <w:p w:rsidR="00816716" w:rsidRPr="00F35DB5" w:rsidRDefault="00816716" w:rsidP="009D210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к нам пришел гость (гости);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идем в гости;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посылка;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письмо;  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план;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путь по карте («Остров сокровищ», «Зарытый клад»);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Поле чудес;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стройплощадка;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цирк; </w:t>
      </w:r>
    </w:p>
    <w:p w:rsidR="000B7D1F" w:rsidRPr="00F35DB5" w:rsidRDefault="000B7D1F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 занятие-сказка;</w:t>
      </w:r>
    </w:p>
    <w:p w:rsidR="00816716" w:rsidRPr="00F35DB5" w:rsidRDefault="00816716" w:rsidP="00816716">
      <w:pPr>
        <w:numPr>
          <w:ilvl w:val="0"/>
          <w:numId w:val="1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веселая школа и т.д. </w:t>
      </w:r>
      <w:r w:rsidRPr="00F35DB5">
        <w:rPr>
          <w:rFonts w:ascii="Times New Roman" w:hAnsi="Times New Roman" w:cs="Times New Roman"/>
          <w:sz w:val="24"/>
          <w:szCs w:val="24"/>
        </w:rPr>
        <w:tab/>
      </w:r>
    </w:p>
    <w:p w:rsidR="00816716" w:rsidRPr="00F35DB5" w:rsidRDefault="00816716" w:rsidP="000B7D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ab/>
        <w:t>С помощью данных приемов, эффективно преподношу ребенку речевой материал, заинтересовываю его.</w:t>
      </w:r>
    </w:p>
    <w:p w:rsidR="00816716" w:rsidRPr="00F35DB5" w:rsidRDefault="004E6E60" w:rsidP="0081671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Помимо разнообразных игр с</w:t>
      </w:r>
      <w:r w:rsidR="00816716" w:rsidRPr="00F35DB5">
        <w:rPr>
          <w:rFonts w:ascii="Times New Roman" w:hAnsi="Times New Roman" w:cs="Times New Roman"/>
          <w:sz w:val="24"/>
          <w:szCs w:val="24"/>
        </w:rPr>
        <w:t>воеобразным игровым элементов в обучении являются игрушки, изображающие животных, литературно-сказочных персонажей, героев детских телепередач и мультфильмов. Игрушки используются мною  на занятиях, как герои, создающие мотивацию, игровую ситуацию и сюрпризный момент. Почти на каждое  подгрупповое</w:t>
      </w:r>
      <w:r w:rsidR="009D210C" w:rsidRPr="00F35DB5">
        <w:rPr>
          <w:rFonts w:ascii="Times New Roman" w:hAnsi="Times New Roman" w:cs="Times New Roman"/>
          <w:sz w:val="24"/>
          <w:szCs w:val="24"/>
        </w:rPr>
        <w:t>, фронтальное</w:t>
      </w:r>
      <w:r w:rsidR="00816716" w:rsidRPr="00F35DB5">
        <w:rPr>
          <w:rFonts w:ascii="Times New Roman" w:hAnsi="Times New Roman" w:cs="Times New Roman"/>
          <w:sz w:val="24"/>
          <w:szCs w:val="24"/>
        </w:rPr>
        <w:t xml:space="preserve">  занятие в логопедической  группе  «приходит гость». Это может быть динозаврик </w:t>
      </w:r>
      <w:proofErr w:type="spellStart"/>
      <w:r w:rsidR="00816716" w:rsidRPr="00F35DB5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="00816716" w:rsidRPr="00F35DB5">
        <w:rPr>
          <w:rFonts w:ascii="Times New Roman" w:hAnsi="Times New Roman" w:cs="Times New Roman"/>
          <w:sz w:val="24"/>
          <w:szCs w:val="24"/>
        </w:rPr>
        <w:t xml:space="preserve">, медвежонок Умка, Незнайка, кукла и другие. </w:t>
      </w:r>
    </w:p>
    <w:p w:rsidR="00816716" w:rsidRPr="00F35DB5" w:rsidRDefault="00816716" w:rsidP="00816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 xml:space="preserve">      Игрушки погружают детей в какую-либо сказочную или игровую ситуацию, где дети должны помочь героям.  В конце занятия они благодарят детей за помощь. Такая игровая ситуация  воспитывает нравственные чувства детей, они не просто учатся произносить какой-либо звук, но и помогают сказочному герою.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Игровые  и  развивающие задания  для  детей подбираю такой степени сложности, чтобы они соответствовали возможностям.</w:t>
      </w:r>
    </w:p>
    <w:p w:rsidR="00816716" w:rsidRPr="00F35DB5" w:rsidRDefault="00816716" w:rsidP="00816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Искренне  хвалю  ребят  даже  за  скромный (промежуточный</w:t>
      </w:r>
      <w:r w:rsidR="004E6E60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)  успех.</w:t>
      </w:r>
    </w:p>
    <w:p w:rsidR="004E6E60" w:rsidRPr="00F35DB5" w:rsidRDefault="004E6E60" w:rsidP="004E6E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ебёнку  должно  быть </w:t>
      </w:r>
      <w:proofErr w:type="gramStart"/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</w:t>
      </w:r>
      <w:proofErr w:type="gramEnd"/>
      <w:r w:rsidR="00816716"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выполнять  то,  что  от  него  требуется  на  данном  этапе;</w:t>
      </w:r>
      <w:r w:rsidR="00816716" w:rsidRPr="00F35D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 игровых заданиях, речевом  материале принцип дидактики сочетаю с занимательностью, шуткой, юмором.  Подбираю  соответствующие  по  содержанию и  настроению стихи, </w:t>
      </w:r>
      <w:proofErr w:type="spellStart"/>
      <w:r w:rsidR="00816716" w:rsidRPr="00F35D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потешки</w:t>
      </w:r>
      <w:proofErr w:type="spellEnd"/>
      <w:r w:rsidR="00816716" w:rsidRPr="00F35D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скороговорки</w:t>
      </w:r>
      <w:proofErr w:type="gramStart"/>
      <w:r w:rsidR="00816716" w:rsidRPr="00F35DB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proofErr w:type="gramEnd"/>
      <w:r w:rsidR="00816716" w:rsidRPr="00F35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16716" w:rsidRPr="00F35DB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816716" w:rsidRPr="00F35DB5">
        <w:rPr>
          <w:rFonts w:ascii="Times New Roman" w:hAnsi="Times New Roman" w:cs="Times New Roman"/>
          <w:color w:val="000000"/>
          <w:sz w:val="24"/>
          <w:szCs w:val="24"/>
        </w:rPr>
        <w:t>немотаблицы</w:t>
      </w:r>
      <w:proofErr w:type="spellEnd"/>
      <w:r w:rsidR="00816716" w:rsidRPr="00F35DB5">
        <w:rPr>
          <w:rFonts w:ascii="Times New Roman" w:hAnsi="Times New Roman" w:cs="Times New Roman"/>
          <w:color w:val="000000"/>
          <w:sz w:val="24"/>
          <w:szCs w:val="24"/>
        </w:rPr>
        <w:t xml:space="preserve"> или опорные схемы, методы наглядного моделирования и т.д.</w:t>
      </w:r>
      <w:r w:rsidR="00816716" w:rsidRPr="00F35DB5">
        <w:rPr>
          <w:rFonts w:ascii="Times New Roman" w:hAnsi="Times New Roman" w:cs="Times New Roman"/>
          <w:sz w:val="24"/>
          <w:szCs w:val="24"/>
        </w:rPr>
        <w:t xml:space="preserve">    Очень нравятся  детям занятия в форме  конкурса, викторины, соревнования, </w:t>
      </w:r>
      <w:proofErr w:type="spellStart"/>
      <w:r w:rsidR="00816716" w:rsidRPr="00F35DB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16716" w:rsidRPr="00F35DB5">
        <w:rPr>
          <w:rFonts w:ascii="Times New Roman" w:hAnsi="Times New Roman" w:cs="Times New Roman"/>
          <w:sz w:val="24"/>
          <w:szCs w:val="24"/>
        </w:rPr>
        <w:t xml:space="preserve">.  </w:t>
      </w:r>
      <w:r w:rsidR="00816716" w:rsidRPr="00F35DB5">
        <w:rPr>
          <w:rFonts w:ascii="Times New Roman" w:eastAsia="Times New Roman" w:hAnsi="Times New Roman" w:cs="Times New Roman"/>
          <w:color w:val="323232"/>
          <w:sz w:val="24"/>
          <w:szCs w:val="24"/>
        </w:rPr>
        <w:t>Важно, чтобы каждый ребенок мог почувствовать свои способности, нашел свою зону успеха. Именно от чувства собственной победы растет мотивация и стимул заниматься</w:t>
      </w:r>
      <w:r w:rsidRPr="00F35DB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</w:p>
    <w:p w:rsidR="00F35DB5" w:rsidRPr="00F35DB5" w:rsidRDefault="00F35DB5" w:rsidP="00F35DB5">
      <w:pPr>
        <w:tabs>
          <w:tab w:val="left" w:pos="709"/>
        </w:tabs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</w:t>
      </w:r>
      <w:r w:rsidRPr="00F35DB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В настоящее время все шире используются возможности компьютерной техники на занятиях. Для детей выполнение заданий становится более увлекательным, повышается интерес и желание выполнять задание.</w:t>
      </w:r>
    </w:p>
    <w:p w:rsidR="00F35DB5" w:rsidRPr="00F35DB5" w:rsidRDefault="00F35DB5" w:rsidP="00F35DB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Компьютерные тренажеры имеют массу положительных опций, стимулирующих личную мотивацию детей и полезных педагогу.</w:t>
      </w:r>
      <w:r w:rsidRPr="00F35DB5">
        <w:rPr>
          <w:rFonts w:ascii="Times New Roman" w:hAnsi="Times New Roman" w:cs="Times New Roman"/>
          <w:sz w:val="24"/>
          <w:szCs w:val="24"/>
        </w:rPr>
        <w:tab/>
      </w:r>
    </w:p>
    <w:p w:rsidR="00F35DB5" w:rsidRPr="00F35DB5" w:rsidRDefault="00F35DB5" w:rsidP="00F35DB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Таким образом, можно выделить основные приёмы и методы развития мотивации ребенка:</w:t>
      </w:r>
    </w:p>
    <w:p w:rsidR="00F35DB5" w:rsidRPr="00F35DB5" w:rsidRDefault="00F35DB5" w:rsidP="00F35DB5">
      <w:pPr>
        <w:numPr>
          <w:ilvl w:val="0"/>
          <w:numId w:val="13"/>
        </w:numPr>
        <w:tabs>
          <w:tab w:val="left" w:pos="522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а) использование многообразных форм организации обучения, включающих разные специфически детские виды деятельности;</w:t>
      </w:r>
    </w:p>
    <w:p w:rsidR="00F35DB5" w:rsidRPr="00F35DB5" w:rsidRDefault="00F35DB5" w:rsidP="00F35DB5">
      <w:pPr>
        <w:numPr>
          <w:ilvl w:val="0"/>
          <w:numId w:val="13"/>
        </w:numPr>
        <w:tabs>
          <w:tab w:val="left" w:pos="522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б) создание развивающей предметной среды, функционально моделирующей содержание детской деятельности;</w:t>
      </w:r>
    </w:p>
    <w:p w:rsidR="00F35DB5" w:rsidRPr="00F35DB5" w:rsidRDefault="00F35DB5" w:rsidP="00F35DB5">
      <w:pPr>
        <w:numPr>
          <w:ilvl w:val="0"/>
          <w:numId w:val="13"/>
        </w:numPr>
        <w:tabs>
          <w:tab w:val="left" w:pos="522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t>в) моделирование игровых проблемно-практических ситуаций, активизирующих мышление, воображение и поисковую деятельность детей;</w:t>
      </w:r>
    </w:p>
    <w:p w:rsidR="00F35DB5" w:rsidRPr="00F35DB5" w:rsidRDefault="00F35DB5" w:rsidP="00F35DB5">
      <w:pPr>
        <w:numPr>
          <w:ilvl w:val="0"/>
          <w:numId w:val="13"/>
        </w:numPr>
        <w:tabs>
          <w:tab w:val="left" w:pos="52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DB5">
        <w:rPr>
          <w:rFonts w:ascii="Times New Roman" w:hAnsi="Times New Roman" w:cs="Times New Roman"/>
          <w:sz w:val="24"/>
          <w:szCs w:val="24"/>
        </w:rPr>
        <w:lastRenderedPageBreak/>
        <w:t>г) широкое использование игровых приемов, игрушек; создание эмоционально значимых для детей ситуаций.</w:t>
      </w:r>
    </w:p>
    <w:p w:rsidR="00F35DB5" w:rsidRPr="00F35DB5" w:rsidRDefault="00F35DB5" w:rsidP="00F35D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Смена типов заданий в рамках одного занятия позволяет удерживать внимание детей, создавать у них положительный настрой. А интерес к занятию является одним из эффективных способов развить мотивацию, желание работать и добиваться успеха. На всех этапах занятия перечисленные  приемы, формы проведения коррекционной деятельности позволяют поддерживать познавательный интерес.               </w:t>
      </w:r>
    </w:p>
    <w:p w:rsidR="00F35DB5" w:rsidRPr="00F35DB5" w:rsidRDefault="00F35DB5" w:rsidP="00F35DB5">
      <w:pPr>
        <w:tabs>
          <w:tab w:val="left" w:pos="67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6E60" w:rsidRPr="00F35DB5" w:rsidRDefault="004E6E60" w:rsidP="00F35DB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16716" w:rsidRDefault="00816716" w:rsidP="0081671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816716" w:rsidRDefault="00816716" w:rsidP="0081671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6" w:rsidRDefault="00816716" w:rsidP="00816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6" w:rsidRPr="0067616E" w:rsidRDefault="00816716" w:rsidP="008167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6716" w:rsidRPr="00D05950" w:rsidRDefault="00816716" w:rsidP="008167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6" w:rsidRDefault="00816716" w:rsidP="008167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</w:t>
      </w:r>
    </w:p>
    <w:p w:rsidR="00816716" w:rsidRDefault="00816716" w:rsidP="0081671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p w:rsidR="00816716" w:rsidRDefault="00816716" w:rsidP="0081671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16716" w:rsidRDefault="00816716" w:rsidP="0081671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16716" w:rsidRDefault="00816716" w:rsidP="0081671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16716" w:rsidRPr="00D05950" w:rsidRDefault="00816716" w:rsidP="008167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16716" w:rsidRDefault="00816716" w:rsidP="0081671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16716" w:rsidRPr="00D05950" w:rsidRDefault="00816716" w:rsidP="004E6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</w:p>
    <w:p w:rsidR="00816716" w:rsidRPr="00D05950" w:rsidRDefault="00816716" w:rsidP="004E6E6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950"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ascii="Times New Roman" w:hAnsi="Times New Roman" w:cs="Times New Roman"/>
          <w:sz w:val="28"/>
          <w:szCs w:val="28"/>
        </w:rPr>
        <w:tab/>
      </w:r>
    </w:p>
    <w:p w:rsidR="00816716" w:rsidRPr="008338D3" w:rsidRDefault="00816716" w:rsidP="00676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16E" w:rsidRDefault="0067616E" w:rsidP="00676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16E" w:rsidRDefault="0067616E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16E" w:rsidRDefault="0067616E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E60" w:rsidRDefault="004E6E60" w:rsidP="0083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0FB" w:rsidRDefault="002110FB" w:rsidP="002110FB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110FB" w:rsidRPr="0067616E" w:rsidRDefault="0067616E" w:rsidP="0067616E">
      <w:pPr>
        <w:pStyle w:val="ac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616E">
        <w:rPr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67616E">
        <w:rPr>
          <w:rFonts w:ascii="Times New Roman" w:hAnsi="Times New Roman" w:cs="Times New Roman"/>
          <w:color w:val="000000"/>
          <w:sz w:val="28"/>
          <w:szCs w:val="28"/>
        </w:rPr>
        <w:t xml:space="preserve">: провожу образовательные </w:t>
      </w:r>
      <w:proofErr w:type="gramStart"/>
      <w:r w:rsidRPr="0067616E">
        <w:rPr>
          <w:rFonts w:ascii="Times New Roman" w:hAnsi="Times New Roman" w:cs="Times New Roman"/>
          <w:color w:val="000000"/>
          <w:sz w:val="28"/>
          <w:szCs w:val="28"/>
        </w:rPr>
        <w:t>события</w:t>
      </w:r>
      <w:proofErr w:type="gramEnd"/>
      <w:r w:rsidRPr="0067616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110FB" w:rsidRPr="0067616E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</w:t>
      </w:r>
      <w:proofErr w:type="spellStart"/>
      <w:r w:rsidR="002110FB" w:rsidRPr="0067616E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2110FB" w:rsidRPr="006761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актуальны </w:t>
      </w:r>
      <w:proofErr w:type="spellStart"/>
      <w:r w:rsidRPr="008338D3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проведении итогового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051305" w:rsidRPr="008338D3" w:rsidRDefault="002110FB" w:rsidP="002110FB">
      <w:pPr>
        <w:pStyle w:val="ac"/>
        <w:jc w:val="both"/>
        <w:rPr>
          <w:rFonts w:ascii="Times New Roman" w:hAnsi="Times New Roman" w:cs="Times New Roman"/>
          <w:color w:val="5C5C5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1305"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Общая игровая цель известна участникам с самого начала и определяет игровую «легенду», особенности и правила заданий. Независимо от того, </w:t>
      </w:r>
      <w:r w:rsidR="00051305" w:rsidRPr="008338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заложен элемент соревнования в игру или нет, конечная игровая цель - общая для всех. Общая цель является главным «внутренним </w:t>
      </w:r>
      <w:proofErr w:type="spellStart"/>
      <w:r w:rsidR="00051305" w:rsidRPr="008338D3">
        <w:rPr>
          <w:rFonts w:ascii="Times New Roman" w:hAnsi="Times New Roman" w:cs="Times New Roman"/>
          <w:color w:val="000000"/>
          <w:sz w:val="28"/>
          <w:szCs w:val="28"/>
        </w:rPr>
        <w:t>мотиватором</w:t>
      </w:r>
      <w:proofErr w:type="spellEnd"/>
      <w:r w:rsidR="00051305" w:rsidRPr="008338D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329" w:rsidRPr="008338D3" w:rsidRDefault="00051305" w:rsidP="002110FB">
      <w:pPr>
        <w:pStyle w:val="ac"/>
        <w:jc w:val="both"/>
        <w:rPr>
          <w:rFonts w:ascii="Times New Roman" w:hAnsi="Times New Roman" w:cs="Times New Roman"/>
          <w:color w:val="5C5C5C"/>
          <w:sz w:val="28"/>
          <w:szCs w:val="28"/>
        </w:rPr>
      </w:pPr>
      <w:r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В каждом </w:t>
      </w:r>
      <w:proofErr w:type="spellStart"/>
      <w:r w:rsidRPr="008338D3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8338D3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:rsidR="002110FB" w:rsidRPr="002110FB" w:rsidRDefault="00182C02" w:rsidP="00816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11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FB" w:rsidRPr="00211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110FB">
        <w:rPr>
          <w:rFonts w:ascii="Times New Roman" w:hAnsi="Times New Roman" w:cs="Times New Roman"/>
          <w:b/>
          <w:color w:val="333333"/>
          <w:sz w:val="28"/>
          <w:szCs w:val="28"/>
        </w:rPr>
        <w:t>Соревновательные элементы</w:t>
      </w:r>
    </w:p>
    <w:p w:rsidR="00051305" w:rsidRPr="008338D3" w:rsidRDefault="002110FB" w:rsidP="008338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</w:t>
      </w:r>
      <w:r w:rsidR="00051305" w:rsidRPr="008338D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Чтобы увлечь детей, заинтересовать их процессом достижения цели, используется элемент соревнования. Однако очень важно, чтобы ребенок реально был способен добиться успеха. Часто удачным вариантом становится состязание «с самим собой».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Предлагаю</w:t>
      </w:r>
      <w:r w:rsidR="00051305" w:rsidRPr="008338D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определенные способы отметок личных достижений каждого — от тривиальных наклеек и флажков до системы наград, выстраивания игрового плана «покорения вершин».</w:t>
      </w:r>
    </w:p>
    <w:p w:rsidR="0067616E" w:rsidRPr="0067616E" w:rsidRDefault="0067616E" w:rsidP="006761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16E" w:rsidRDefault="0067616E" w:rsidP="006761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16E" w:rsidRPr="008338D3" w:rsidRDefault="0067616E" w:rsidP="00676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D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Назову  некоторые  виды мотивации,  помогающие  мне это 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616E" w:rsidRPr="008338D3" w:rsidRDefault="0067616E" w:rsidP="0067616E">
      <w:pPr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338D3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 w:rsidRPr="008338D3">
        <w:rPr>
          <w:rFonts w:ascii="Times New Roman" w:hAnsi="Times New Roman" w:cs="Times New Roman"/>
          <w:sz w:val="28"/>
          <w:szCs w:val="28"/>
        </w:rPr>
        <w:t xml:space="preserve"> – помогаем игрушкам и сказочным персонажам решать их проблемы;</w:t>
      </w:r>
    </w:p>
    <w:p w:rsidR="0067616E" w:rsidRPr="008338D3" w:rsidRDefault="0067616E" w:rsidP="00676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38D3">
        <w:rPr>
          <w:rFonts w:ascii="Times New Roman" w:hAnsi="Times New Roman" w:cs="Times New Roman"/>
          <w:b/>
          <w:sz w:val="28"/>
          <w:szCs w:val="28"/>
        </w:rPr>
        <w:t>мотивация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38D3">
        <w:rPr>
          <w:rFonts w:ascii="Times New Roman" w:hAnsi="Times New Roman" w:cs="Times New Roman"/>
          <w:sz w:val="28"/>
          <w:szCs w:val="28"/>
        </w:rPr>
        <w:t>в условиях помощи взрослому</w:t>
      </w:r>
    </w:p>
    <w:p w:rsidR="0067616E" w:rsidRDefault="0067616E" w:rsidP="00676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8D3">
        <w:rPr>
          <w:rFonts w:ascii="Times New Roman" w:hAnsi="Times New Roman" w:cs="Times New Roman"/>
          <w:sz w:val="28"/>
          <w:szCs w:val="28"/>
        </w:rPr>
        <w:t xml:space="preserve"> </w:t>
      </w:r>
      <w:r w:rsidRPr="008338D3">
        <w:rPr>
          <w:rFonts w:ascii="Times New Roman" w:hAnsi="Times New Roman" w:cs="Times New Roman"/>
          <w:b/>
          <w:sz w:val="28"/>
          <w:szCs w:val="28"/>
        </w:rPr>
        <w:t>мотив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личной заинтересованности</w:t>
      </w:r>
    </w:p>
    <w:p w:rsidR="0067616E" w:rsidRPr="008338D3" w:rsidRDefault="0067616E" w:rsidP="00676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8D3">
        <w:rPr>
          <w:rFonts w:ascii="Times New Roman" w:hAnsi="Times New Roman" w:cs="Times New Roman"/>
          <w:b/>
          <w:sz w:val="28"/>
          <w:szCs w:val="28"/>
        </w:rPr>
        <w:t>познавательный мотив</w:t>
      </w:r>
      <w:r w:rsidRPr="008338D3">
        <w:rPr>
          <w:rFonts w:ascii="Times New Roman" w:hAnsi="Times New Roman" w:cs="Times New Roman"/>
          <w:sz w:val="28"/>
          <w:szCs w:val="28"/>
        </w:rPr>
        <w:t xml:space="preserve"> – желание узнать новое, интересное, научиться чему-либо.</w:t>
      </w:r>
    </w:p>
    <w:p w:rsidR="001F2DB5" w:rsidRPr="0067616E" w:rsidRDefault="001F2DB5" w:rsidP="0067616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F2DB5" w:rsidRPr="0067616E" w:rsidSect="00D047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F1" w:rsidRDefault="003B63F1" w:rsidP="00E705E9">
      <w:pPr>
        <w:spacing w:after="0" w:line="240" w:lineRule="auto"/>
      </w:pPr>
      <w:r>
        <w:separator/>
      </w:r>
    </w:p>
  </w:endnote>
  <w:endnote w:type="continuationSeparator" w:id="0">
    <w:p w:rsidR="003B63F1" w:rsidRDefault="003B63F1" w:rsidP="00E7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761"/>
      <w:docPartObj>
        <w:docPartGallery w:val="Page Numbers (Bottom of Page)"/>
        <w:docPartUnique/>
      </w:docPartObj>
    </w:sdtPr>
    <w:sdtContent>
      <w:p w:rsidR="002110FB" w:rsidRDefault="00705243">
        <w:pPr>
          <w:pStyle w:val="a8"/>
          <w:jc w:val="right"/>
        </w:pPr>
        <w:fldSimple w:instr=" PAGE   \* MERGEFORMAT ">
          <w:r w:rsidR="00F35DB5">
            <w:rPr>
              <w:noProof/>
            </w:rPr>
            <w:t>2</w:t>
          </w:r>
        </w:fldSimple>
      </w:p>
    </w:sdtContent>
  </w:sdt>
  <w:p w:rsidR="002110FB" w:rsidRDefault="002110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F1" w:rsidRDefault="003B63F1" w:rsidP="00E705E9">
      <w:pPr>
        <w:spacing w:after="0" w:line="240" w:lineRule="auto"/>
      </w:pPr>
      <w:r>
        <w:separator/>
      </w:r>
    </w:p>
  </w:footnote>
  <w:footnote w:type="continuationSeparator" w:id="0">
    <w:p w:rsidR="003B63F1" w:rsidRDefault="003B63F1" w:rsidP="00E7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651"/>
    <w:multiLevelType w:val="hybridMultilevel"/>
    <w:tmpl w:val="54D4B08C"/>
    <w:lvl w:ilvl="0" w:tplc="94DC3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A1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89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A5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48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27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0D6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06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83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3400E5"/>
    <w:multiLevelType w:val="hybridMultilevel"/>
    <w:tmpl w:val="57D4E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C12"/>
    <w:multiLevelType w:val="hybridMultilevel"/>
    <w:tmpl w:val="8BC8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1C1"/>
    <w:multiLevelType w:val="multilevel"/>
    <w:tmpl w:val="EE2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D6948"/>
    <w:multiLevelType w:val="multilevel"/>
    <w:tmpl w:val="890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22494"/>
    <w:multiLevelType w:val="multilevel"/>
    <w:tmpl w:val="E930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120E4"/>
    <w:multiLevelType w:val="multilevel"/>
    <w:tmpl w:val="1C0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435FB"/>
    <w:multiLevelType w:val="hybridMultilevel"/>
    <w:tmpl w:val="4CA2775C"/>
    <w:lvl w:ilvl="0" w:tplc="62F60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03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6B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6078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88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44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8D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C9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CEB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751B11"/>
    <w:multiLevelType w:val="hybridMultilevel"/>
    <w:tmpl w:val="36C4783E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CB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02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2F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C9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3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A2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EF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20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0604F7"/>
    <w:multiLevelType w:val="multilevel"/>
    <w:tmpl w:val="4F9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82700"/>
    <w:multiLevelType w:val="multilevel"/>
    <w:tmpl w:val="B4E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014CD"/>
    <w:multiLevelType w:val="hybridMultilevel"/>
    <w:tmpl w:val="5F04A98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0B6E17"/>
    <w:multiLevelType w:val="multilevel"/>
    <w:tmpl w:val="656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A3859"/>
    <w:multiLevelType w:val="hybridMultilevel"/>
    <w:tmpl w:val="FD76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573EC"/>
    <w:multiLevelType w:val="hybridMultilevel"/>
    <w:tmpl w:val="05329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113"/>
    <w:rsid w:val="000357F1"/>
    <w:rsid w:val="00051305"/>
    <w:rsid w:val="0007669F"/>
    <w:rsid w:val="00085247"/>
    <w:rsid w:val="000A0673"/>
    <w:rsid w:val="000B7D1F"/>
    <w:rsid w:val="000C6CF3"/>
    <w:rsid w:val="001221B1"/>
    <w:rsid w:val="0013309E"/>
    <w:rsid w:val="001402D4"/>
    <w:rsid w:val="00170753"/>
    <w:rsid w:val="00182C02"/>
    <w:rsid w:val="00183D42"/>
    <w:rsid w:val="001C2FA8"/>
    <w:rsid w:val="001D1E2E"/>
    <w:rsid w:val="001F2DB5"/>
    <w:rsid w:val="002007DF"/>
    <w:rsid w:val="002110FB"/>
    <w:rsid w:val="00252C31"/>
    <w:rsid w:val="002558D8"/>
    <w:rsid w:val="0026286C"/>
    <w:rsid w:val="002C453C"/>
    <w:rsid w:val="002F0B6D"/>
    <w:rsid w:val="00304B1B"/>
    <w:rsid w:val="00315676"/>
    <w:rsid w:val="003174A5"/>
    <w:rsid w:val="00343FF0"/>
    <w:rsid w:val="0034582C"/>
    <w:rsid w:val="00391FA7"/>
    <w:rsid w:val="003B63F1"/>
    <w:rsid w:val="003C2845"/>
    <w:rsid w:val="003C6831"/>
    <w:rsid w:val="00422E3F"/>
    <w:rsid w:val="00455A25"/>
    <w:rsid w:val="0048355A"/>
    <w:rsid w:val="004B2363"/>
    <w:rsid w:val="004B73D1"/>
    <w:rsid w:val="004C35D2"/>
    <w:rsid w:val="004E0175"/>
    <w:rsid w:val="004E6E60"/>
    <w:rsid w:val="0050548F"/>
    <w:rsid w:val="005531CC"/>
    <w:rsid w:val="00553F4B"/>
    <w:rsid w:val="00554AB9"/>
    <w:rsid w:val="0059563F"/>
    <w:rsid w:val="005D1437"/>
    <w:rsid w:val="005F6AD1"/>
    <w:rsid w:val="00637BC0"/>
    <w:rsid w:val="0067616E"/>
    <w:rsid w:val="00693635"/>
    <w:rsid w:val="006A3083"/>
    <w:rsid w:val="006C421D"/>
    <w:rsid w:val="00701A47"/>
    <w:rsid w:val="00705243"/>
    <w:rsid w:val="007561FC"/>
    <w:rsid w:val="007831B6"/>
    <w:rsid w:val="00816716"/>
    <w:rsid w:val="008338D3"/>
    <w:rsid w:val="00877A76"/>
    <w:rsid w:val="008A0210"/>
    <w:rsid w:val="008A5BEA"/>
    <w:rsid w:val="008D1259"/>
    <w:rsid w:val="008E3DD3"/>
    <w:rsid w:val="008F3C15"/>
    <w:rsid w:val="009165F0"/>
    <w:rsid w:val="00923F28"/>
    <w:rsid w:val="00945C36"/>
    <w:rsid w:val="00954805"/>
    <w:rsid w:val="00954DE2"/>
    <w:rsid w:val="00993C98"/>
    <w:rsid w:val="009A4615"/>
    <w:rsid w:val="009C0972"/>
    <w:rsid w:val="009D210C"/>
    <w:rsid w:val="00A11C10"/>
    <w:rsid w:val="00AB2627"/>
    <w:rsid w:val="00AC3538"/>
    <w:rsid w:val="00BE2B18"/>
    <w:rsid w:val="00BE3045"/>
    <w:rsid w:val="00C85230"/>
    <w:rsid w:val="00D047DC"/>
    <w:rsid w:val="00D17568"/>
    <w:rsid w:val="00D210B2"/>
    <w:rsid w:val="00D22113"/>
    <w:rsid w:val="00D70A93"/>
    <w:rsid w:val="00D80643"/>
    <w:rsid w:val="00D84F7A"/>
    <w:rsid w:val="00D85D24"/>
    <w:rsid w:val="00D9691A"/>
    <w:rsid w:val="00DA6FA2"/>
    <w:rsid w:val="00DB7594"/>
    <w:rsid w:val="00DE6EAB"/>
    <w:rsid w:val="00E04850"/>
    <w:rsid w:val="00E34F4C"/>
    <w:rsid w:val="00E64AB4"/>
    <w:rsid w:val="00E705E9"/>
    <w:rsid w:val="00E72723"/>
    <w:rsid w:val="00E96C9E"/>
    <w:rsid w:val="00EE76FE"/>
    <w:rsid w:val="00EF3E48"/>
    <w:rsid w:val="00EF4329"/>
    <w:rsid w:val="00EF52F6"/>
    <w:rsid w:val="00F07C13"/>
    <w:rsid w:val="00F270DA"/>
    <w:rsid w:val="00F35DB5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6"/>
  </w:style>
  <w:style w:type="paragraph" w:styleId="5">
    <w:name w:val="heading 5"/>
    <w:basedOn w:val="a"/>
    <w:link w:val="50"/>
    <w:uiPriority w:val="9"/>
    <w:qFormat/>
    <w:rsid w:val="004B7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113"/>
  </w:style>
  <w:style w:type="paragraph" w:styleId="a3">
    <w:name w:val="Normal (Web)"/>
    <w:basedOn w:val="a"/>
    <w:uiPriority w:val="99"/>
    <w:unhideWhenUsed/>
    <w:rsid w:val="0069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635"/>
    <w:rPr>
      <w:b/>
      <w:bCs/>
    </w:rPr>
  </w:style>
  <w:style w:type="character" w:styleId="a5">
    <w:name w:val="Hyperlink"/>
    <w:basedOn w:val="a0"/>
    <w:uiPriority w:val="99"/>
    <w:semiHidden/>
    <w:unhideWhenUsed/>
    <w:rsid w:val="00D9691A"/>
    <w:rPr>
      <w:color w:val="0000FF"/>
      <w:u w:val="single"/>
    </w:rPr>
  </w:style>
  <w:style w:type="character" w:customStyle="1" w:styleId="articleseparator">
    <w:name w:val="article_separator"/>
    <w:basedOn w:val="a0"/>
    <w:rsid w:val="00D9691A"/>
  </w:style>
  <w:style w:type="paragraph" w:styleId="a6">
    <w:name w:val="header"/>
    <w:basedOn w:val="a"/>
    <w:link w:val="a7"/>
    <w:uiPriority w:val="99"/>
    <w:semiHidden/>
    <w:unhideWhenUsed/>
    <w:rsid w:val="00E7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5E9"/>
  </w:style>
  <w:style w:type="paragraph" w:styleId="a8">
    <w:name w:val="footer"/>
    <w:basedOn w:val="a"/>
    <w:link w:val="a9"/>
    <w:uiPriority w:val="99"/>
    <w:unhideWhenUsed/>
    <w:rsid w:val="00E7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5E9"/>
  </w:style>
  <w:style w:type="character" w:customStyle="1" w:styleId="50">
    <w:name w:val="Заголовок 5 Знак"/>
    <w:basedOn w:val="a0"/>
    <w:link w:val="5"/>
    <w:uiPriority w:val="9"/>
    <w:rsid w:val="004B7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2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4DE2"/>
  </w:style>
  <w:style w:type="character" w:customStyle="1" w:styleId="c1">
    <w:name w:val="c1"/>
    <w:basedOn w:val="a0"/>
    <w:rsid w:val="00954DE2"/>
  </w:style>
  <w:style w:type="paragraph" w:styleId="ac">
    <w:name w:val="No Spacing"/>
    <w:uiPriority w:val="1"/>
    <w:qFormat/>
    <w:rsid w:val="00051305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3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B7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113"/>
  </w:style>
  <w:style w:type="paragraph" w:styleId="a3">
    <w:name w:val="Normal (Web)"/>
    <w:basedOn w:val="a"/>
    <w:uiPriority w:val="99"/>
    <w:unhideWhenUsed/>
    <w:rsid w:val="0069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635"/>
    <w:rPr>
      <w:b/>
      <w:bCs/>
    </w:rPr>
  </w:style>
  <w:style w:type="character" w:styleId="a5">
    <w:name w:val="Hyperlink"/>
    <w:basedOn w:val="a0"/>
    <w:uiPriority w:val="99"/>
    <w:semiHidden/>
    <w:unhideWhenUsed/>
    <w:rsid w:val="00D9691A"/>
    <w:rPr>
      <w:color w:val="0000FF"/>
      <w:u w:val="single"/>
    </w:rPr>
  </w:style>
  <w:style w:type="character" w:customStyle="1" w:styleId="articleseparator">
    <w:name w:val="article_separator"/>
    <w:basedOn w:val="a0"/>
    <w:rsid w:val="00D9691A"/>
  </w:style>
  <w:style w:type="paragraph" w:styleId="a6">
    <w:name w:val="header"/>
    <w:basedOn w:val="a"/>
    <w:link w:val="a7"/>
    <w:uiPriority w:val="99"/>
    <w:semiHidden/>
    <w:unhideWhenUsed/>
    <w:rsid w:val="00E7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5E9"/>
  </w:style>
  <w:style w:type="paragraph" w:styleId="a8">
    <w:name w:val="footer"/>
    <w:basedOn w:val="a"/>
    <w:link w:val="a9"/>
    <w:uiPriority w:val="99"/>
    <w:unhideWhenUsed/>
    <w:rsid w:val="00E7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5E9"/>
  </w:style>
  <w:style w:type="character" w:customStyle="1" w:styleId="50">
    <w:name w:val="Заголовок 5 Знак"/>
    <w:basedOn w:val="a0"/>
    <w:link w:val="5"/>
    <w:uiPriority w:val="9"/>
    <w:rsid w:val="004B7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2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4DE2"/>
  </w:style>
  <w:style w:type="character" w:customStyle="1" w:styleId="c1">
    <w:name w:val="c1"/>
    <w:basedOn w:val="a0"/>
    <w:rsid w:val="00954DE2"/>
  </w:style>
  <w:style w:type="paragraph" w:styleId="ac">
    <w:name w:val="No Spacing"/>
    <w:uiPriority w:val="1"/>
    <w:qFormat/>
    <w:rsid w:val="00051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2020-09-24T09:14:00Z</cp:lastPrinted>
  <dcterms:created xsi:type="dcterms:W3CDTF">2020-09-24T13:56:00Z</dcterms:created>
  <dcterms:modified xsi:type="dcterms:W3CDTF">2020-12-15T17:21:00Z</dcterms:modified>
</cp:coreProperties>
</file>