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61BF2" w14:textId="64B5E9B6" w:rsidR="00291E97" w:rsidRPr="00D82300" w:rsidRDefault="00291E97" w:rsidP="00D823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Андреева Наталья Сергеевна, работаю учителем начальных классов более 20 лет. Быть учителем была моя мечта с детского садика. Придя работать в МБОУ </w:t>
      </w:r>
      <w:r w:rsidR="00B62EF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«Лицей №32»</w:t>
      </w:r>
      <w:r w:rsidR="00A4737E" w:rsidRPr="00D8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Белгорода</w:t>
      </w:r>
      <w:r w:rsidR="00B62E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737E" w:rsidRPr="00D8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пролетели на одном дыхании.</w:t>
      </w:r>
    </w:p>
    <w:p w14:paraId="105D6D36" w14:textId="31D3E52D" w:rsidR="00566863" w:rsidRPr="00D82300" w:rsidRDefault="00566863" w:rsidP="00D823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много лет в школе</w:t>
      </w:r>
      <w:r w:rsidR="00804A86" w:rsidRPr="00D823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="00A4737E" w:rsidRPr="00D823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обратила внимание на</w:t>
      </w:r>
      <w:r w:rsidRPr="00D8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тревожност</w:t>
      </w:r>
      <w:r w:rsidR="00A4737E" w:rsidRPr="00D8230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8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связанн</w:t>
      </w:r>
      <w:r w:rsidR="00A4737E" w:rsidRPr="00D8230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8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со страхом получить низкую отметку. Как же снизить эту тревожность? </w:t>
      </w:r>
      <w:r w:rsidR="00A4737E" w:rsidRPr="00D8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учить, чтобы детям было комфортно? </w:t>
      </w:r>
      <w:r w:rsidRPr="00D8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Просмотрев литературу по данной проблеме, побеседовав со школьным психологом</w:t>
      </w:r>
      <w:r w:rsidR="00B62E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D8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пришла к мысли о том, что нужна </w:t>
      </w:r>
      <w:r w:rsidR="00804A86" w:rsidRPr="00D82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нестандартная</w:t>
      </w:r>
      <w:r w:rsidRPr="00D8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804A86" w:rsidRPr="00D823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оценивания.</w:t>
      </w:r>
      <w:r w:rsidR="00954917" w:rsidRPr="00D8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итоге я остановилась на системе </w:t>
      </w:r>
      <w:proofErr w:type="spellStart"/>
      <w:r w:rsidR="00954917" w:rsidRPr="00D823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критериального</w:t>
      </w:r>
      <w:proofErr w:type="spellEnd"/>
      <w:r w:rsidR="00954917" w:rsidRPr="00D8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оценивания.</w:t>
      </w:r>
    </w:p>
    <w:p w14:paraId="6B336EF5" w14:textId="0144079D" w:rsidR="00566863" w:rsidRPr="00D82300" w:rsidRDefault="00954917" w:rsidP="00D8230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300">
        <w:rPr>
          <w:rFonts w:ascii="Times New Roman" w:eastAsia="Calibri" w:hAnsi="Times New Roman" w:cs="Times New Roman"/>
          <w:sz w:val="24"/>
          <w:szCs w:val="24"/>
        </w:rPr>
        <w:t>Итак, н</w:t>
      </w:r>
      <w:r w:rsidR="00566863" w:rsidRPr="00D82300">
        <w:rPr>
          <w:rFonts w:ascii="Times New Roman" w:eastAsia="Calibri" w:hAnsi="Times New Roman" w:cs="Times New Roman"/>
          <w:sz w:val="24"/>
          <w:szCs w:val="24"/>
        </w:rPr>
        <w:t xml:space="preserve">абрав </w:t>
      </w:r>
      <w:r w:rsidRPr="00D82300">
        <w:rPr>
          <w:rFonts w:ascii="Times New Roman" w:eastAsia="Calibri" w:hAnsi="Times New Roman" w:cs="Times New Roman"/>
          <w:sz w:val="24"/>
          <w:szCs w:val="24"/>
        </w:rPr>
        <w:t xml:space="preserve">очередной </w:t>
      </w:r>
      <w:r w:rsidR="00566863" w:rsidRPr="00D82300">
        <w:rPr>
          <w:rFonts w:ascii="Times New Roman" w:eastAsia="Calibri" w:hAnsi="Times New Roman" w:cs="Times New Roman"/>
          <w:sz w:val="24"/>
          <w:szCs w:val="24"/>
        </w:rPr>
        <w:t xml:space="preserve">первый класс, решила </w:t>
      </w:r>
      <w:r w:rsidRPr="00D82300">
        <w:rPr>
          <w:rFonts w:ascii="Times New Roman" w:eastAsia="Calibri" w:hAnsi="Times New Roman" w:cs="Times New Roman"/>
          <w:sz w:val="24"/>
          <w:szCs w:val="24"/>
        </w:rPr>
        <w:t>приступить к своей задумке</w:t>
      </w:r>
      <w:r w:rsidR="00F7189C" w:rsidRPr="00D82300">
        <w:rPr>
          <w:rFonts w:ascii="Times New Roman" w:hAnsi="Times New Roman" w:cs="Times New Roman"/>
          <w:sz w:val="24"/>
          <w:szCs w:val="24"/>
        </w:rPr>
        <w:t xml:space="preserve">. </w:t>
      </w:r>
      <w:r w:rsidRPr="00D82300">
        <w:rPr>
          <w:rFonts w:ascii="Times New Roman" w:hAnsi="Times New Roman" w:cs="Times New Roman"/>
          <w:sz w:val="24"/>
          <w:szCs w:val="24"/>
        </w:rPr>
        <w:t xml:space="preserve">Для </w:t>
      </w:r>
      <w:r w:rsidR="00F7189C" w:rsidRPr="00D82300">
        <w:rPr>
          <w:rFonts w:ascii="Times New Roman" w:hAnsi="Times New Roman" w:cs="Times New Roman"/>
          <w:sz w:val="24"/>
          <w:szCs w:val="24"/>
        </w:rPr>
        <w:t>этого п</w:t>
      </w:r>
      <w:r w:rsidR="00566863" w:rsidRPr="00D82300">
        <w:rPr>
          <w:rFonts w:ascii="Times New Roman" w:hAnsi="Times New Roman" w:cs="Times New Roman"/>
          <w:sz w:val="24"/>
          <w:szCs w:val="24"/>
        </w:rPr>
        <w:t xml:space="preserve">ровела информационно-разъяснительную работу и анкетирование родителей с целью выяснения отношения к системе </w:t>
      </w:r>
      <w:proofErr w:type="spellStart"/>
      <w:r w:rsidR="00566863" w:rsidRPr="00D82300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="00566863" w:rsidRPr="00D82300">
        <w:rPr>
          <w:rFonts w:ascii="Times New Roman" w:hAnsi="Times New Roman" w:cs="Times New Roman"/>
          <w:sz w:val="24"/>
          <w:szCs w:val="24"/>
        </w:rPr>
        <w:t xml:space="preserve"> оценивания; разработала и ввела дневник индивидуальных образовательных достижений совместно с обучающимися; ознакомила родителей с образовательным минимумом на начало четверти и достижениями на конец четверти.</w:t>
      </w:r>
    </w:p>
    <w:p w14:paraId="54CD3FDA" w14:textId="234F7D9A" w:rsidR="00804A86" w:rsidRPr="00D82300" w:rsidRDefault="00566863" w:rsidP="00D823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300">
        <w:rPr>
          <w:rFonts w:ascii="Times New Roman" w:hAnsi="Times New Roman" w:cs="Times New Roman"/>
          <w:sz w:val="24"/>
          <w:szCs w:val="24"/>
        </w:rPr>
        <w:t xml:space="preserve">Для отслеживания уровня образовательных достижений я использовала следующие работы: стартовые, рубежные и итоговые контрольные работы; текущие проверочные работы; комплексные работы на межпредметной основе. Результаты фиксировались в </w:t>
      </w:r>
      <w:r w:rsidR="00804A86" w:rsidRPr="00D82300">
        <w:rPr>
          <w:rFonts w:ascii="Times New Roman" w:hAnsi="Times New Roman" w:cs="Times New Roman"/>
          <w:sz w:val="24"/>
          <w:szCs w:val="24"/>
        </w:rPr>
        <w:t>«</w:t>
      </w:r>
      <w:r w:rsidRPr="00D82300">
        <w:rPr>
          <w:rFonts w:ascii="Times New Roman" w:hAnsi="Times New Roman" w:cs="Times New Roman"/>
          <w:sz w:val="24"/>
          <w:szCs w:val="24"/>
        </w:rPr>
        <w:t xml:space="preserve">Дневнике образовательных достижений». Обучающимся и родителям </w:t>
      </w:r>
      <w:r w:rsidR="00D82300" w:rsidRPr="00D82300">
        <w:rPr>
          <w:rFonts w:ascii="Times New Roman" w:hAnsi="Times New Roman" w:cs="Times New Roman"/>
          <w:sz w:val="24"/>
          <w:szCs w:val="24"/>
        </w:rPr>
        <w:t xml:space="preserve">в начале четверти </w:t>
      </w:r>
      <w:r w:rsidR="00954917" w:rsidRPr="00D82300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D82300">
        <w:rPr>
          <w:rFonts w:ascii="Times New Roman" w:hAnsi="Times New Roman" w:cs="Times New Roman"/>
          <w:sz w:val="24"/>
          <w:szCs w:val="24"/>
        </w:rPr>
        <w:t>предложены контрольные точки, что позвол</w:t>
      </w:r>
      <w:r w:rsidR="00954917" w:rsidRPr="00D82300">
        <w:rPr>
          <w:rFonts w:ascii="Times New Roman" w:hAnsi="Times New Roman" w:cs="Times New Roman"/>
          <w:sz w:val="24"/>
          <w:szCs w:val="24"/>
        </w:rPr>
        <w:t>ило</w:t>
      </w:r>
      <w:r w:rsidRPr="00D82300">
        <w:rPr>
          <w:rFonts w:ascii="Times New Roman" w:hAnsi="Times New Roman" w:cs="Times New Roman"/>
          <w:sz w:val="24"/>
          <w:szCs w:val="24"/>
        </w:rPr>
        <w:t xml:space="preserve"> осуществлять самоконтроль и контроль со стороны взрослых.</w:t>
      </w:r>
    </w:p>
    <w:p w14:paraId="792FB009" w14:textId="1BF77BF6" w:rsidR="00804A86" w:rsidRPr="00D82300" w:rsidRDefault="00566863" w:rsidP="00D823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300">
        <w:rPr>
          <w:rFonts w:ascii="Times New Roman" w:hAnsi="Times New Roman" w:cs="Times New Roman"/>
          <w:sz w:val="24"/>
          <w:szCs w:val="24"/>
        </w:rPr>
        <w:t>Особое внимание удел</w:t>
      </w:r>
      <w:r w:rsidR="00A4737E" w:rsidRPr="00D82300">
        <w:rPr>
          <w:rFonts w:ascii="Times New Roman" w:hAnsi="Times New Roman" w:cs="Times New Roman"/>
          <w:sz w:val="24"/>
          <w:szCs w:val="24"/>
        </w:rPr>
        <w:t>яла</w:t>
      </w:r>
      <w:r w:rsidRPr="00D82300">
        <w:rPr>
          <w:rFonts w:ascii="Times New Roman" w:hAnsi="Times New Roman" w:cs="Times New Roman"/>
          <w:sz w:val="24"/>
          <w:szCs w:val="24"/>
        </w:rPr>
        <w:t xml:space="preserve"> 3 видам работ: стартовой, рубежной и итоговой, которые включа</w:t>
      </w:r>
      <w:r w:rsidR="00A4737E" w:rsidRPr="00D82300">
        <w:rPr>
          <w:rFonts w:ascii="Times New Roman" w:hAnsi="Times New Roman" w:cs="Times New Roman"/>
          <w:sz w:val="24"/>
          <w:szCs w:val="24"/>
        </w:rPr>
        <w:t>ли</w:t>
      </w:r>
      <w:r w:rsidRPr="00D82300">
        <w:rPr>
          <w:rFonts w:ascii="Times New Roman" w:hAnsi="Times New Roman" w:cs="Times New Roman"/>
          <w:sz w:val="24"/>
          <w:szCs w:val="24"/>
        </w:rPr>
        <w:t xml:space="preserve"> равное количество заданий в соответствии</w:t>
      </w:r>
      <w:r w:rsidR="00F7189C" w:rsidRPr="00D82300">
        <w:rPr>
          <w:rFonts w:ascii="Times New Roman" w:hAnsi="Times New Roman" w:cs="Times New Roman"/>
          <w:sz w:val="24"/>
          <w:szCs w:val="24"/>
        </w:rPr>
        <w:t xml:space="preserve"> с</w:t>
      </w:r>
      <w:r w:rsidRPr="00D82300">
        <w:rPr>
          <w:rFonts w:ascii="Times New Roman" w:hAnsi="Times New Roman" w:cs="Times New Roman"/>
          <w:sz w:val="24"/>
          <w:szCs w:val="24"/>
        </w:rPr>
        <w:t xml:space="preserve"> изученным материалом. Обучающиеся после проведения указанных работ занос</w:t>
      </w:r>
      <w:r w:rsidR="00A4737E" w:rsidRPr="00D82300">
        <w:rPr>
          <w:rFonts w:ascii="Times New Roman" w:hAnsi="Times New Roman" w:cs="Times New Roman"/>
          <w:sz w:val="24"/>
          <w:szCs w:val="24"/>
        </w:rPr>
        <w:t>или</w:t>
      </w:r>
      <w:r w:rsidRPr="00D82300">
        <w:rPr>
          <w:rFonts w:ascii="Times New Roman" w:hAnsi="Times New Roman" w:cs="Times New Roman"/>
          <w:sz w:val="24"/>
          <w:szCs w:val="24"/>
        </w:rPr>
        <w:t xml:space="preserve"> информацию на график личных достижений и под руководством учителя анализир</w:t>
      </w:r>
      <w:r w:rsidR="00A4737E" w:rsidRPr="00D82300">
        <w:rPr>
          <w:rFonts w:ascii="Times New Roman" w:hAnsi="Times New Roman" w:cs="Times New Roman"/>
          <w:sz w:val="24"/>
          <w:szCs w:val="24"/>
        </w:rPr>
        <w:t>овали</w:t>
      </w:r>
      <w:r w:rsidRPr="00D82300">
        <w:rPr>
          <w:rFonts w:ascii="Times New Roman" w:hAnsi="Times New Roman" w:cs="Times New Roman"/>
          <w:sz w:val="24"/>
          <w:szCs w:val="24"/>
        </w:rPr>
        <w:t xml:space="preserve"> проблемные зоны.</w:t>
      </w:r>
    </w:p>
    <w:p w14:paraId="2F348BA4" w14:textId="26B706A0" w:rsidR="00566863" w:rsidRPr="00D82300" w:rsidRDefault="00566863" w:rsidP="00D823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300">
        <w:rPr>
          <w:rFonts w:ascii="Times New Roman" w:hAnsi="Times New Roman" w:cs="Times New Roman"/>
          <w:sz w:val="24"/>
          <w:szCs w:val="24"/>
        </w:rPr>
        <w:t>Для всех видов контрольно-оценочных работ определ</w:t>
      </w:r>
      <w:r w:rsidR="00A4737E" w:rsidRPr="00D82300">
        <w:rPr>
          <w:rFonts w:ascii="Times New Roman" w:hAnsi="Times New Roman" w:cs="Times New Roman"/>
          <w:sz w:val="24"/>
          <w:szCs w:val="24"/>
        </w:rPr>
        <w:t>ён</w:t>
      </w:r>
      <w:r w:rsidRPr="00D82300">
        <w:rPr>
          <w:rFonts w:ascii="Times New Roman" w:hAnsi="Times New Roman" w:cs="Times New Roman"/>
          <w:sz w:val="24"/>
          <w:szCs w:val="24"/>
        </w:rPr>
        <w:t xml:space="preserve"> и вн</w:t>
      </w:r>
      <w:r w:rsidR="00A4737E" w:rsidRPr="00D82300">
        <w:rPr>
          <w:rFonts w:ascii="Times New Roman" w:hAnsi="Times New Roman" w:cs="Times New Roman"/>
          <w:sz w:val="24"/>
          <w:szCs w:val="24"/>
        </w:rPr>
        <w:t>есён</w:t>
      </w:r>
      <w:r w:rsidRPr="00D82300">
        <w:rPr>
          <w:rFonts w:ascii="Times New Roman" w:hAnsi="Times New Roman" w:cs="Times New Roman"/>
          <w:sz w:val="24"/>
          <w:szCs w:val="24"/>
        </w:rPr>
        <w:t xml:space="preserve"> в таблицы процент выполнения работы в целом, вычисляемый как процентное отношение суммарного количества баллов, полученных учащимся в данной работе, к максимально возможному количеству баллов. </w:t>
      </w:r>
      <w:r w:rsidRPr="00D82300">
        <w:rPr>
          <w:rFonts w:ascii="Times New Roman" w:hAnsi="Times New Roman" w:cs="Times New Roman"/>
          <w:sz w:val="24"/>
          <w:szCs w:val="24"/>
          <w:lang w:eastAsia="ru-RU" w:bidi="ru-RU"/>
        </w:rPr>
        <w:t>Критерии определения уровня образовательных достижений следующие: высокий уровень - 85% - 100%; повышенный уровень - 65% - 84%; средний уровень - 40% - 64%; недостаточный уровень - ниже 40%.</w:t>
      </w:r>
    </w:p>
    <w:p w14:paraId="12653D58" w14:textId="5D4FA227" w:rsidR="00566863" w:rsidRPr="00D82300" w:rsidRDefault="00566863" w:rsidP="00D82300">
      <w:pPr>
        <w:pStyle w:val="1"/>
        <w:shd w:val="clear" w:color="auto" w:fill="auto"/>
        <w:spacing w:line="360" w:lineRule="auto"/>
        <w:ind w:firstLine="567"/>
        <w:rPr>
          <w:sz w:val="24"/>
          <w:szCs w:val="24"/>
        </w:rPr>
      </w:pPr>
      <w:r w:rsidRPr="00D82300">
        <w:rPr>
          <w:sz w:val="24"/>
          <w:szCs w:val="24"/>
        </w:rPr>
        <w:t>Для тренировочных работ, для текущих работ на оценку использ</w:t>
      </w:r>
      <w:r w:rsidR="00A4737E" w:rsidRPr="00D82300">
        <w:rPr>
          <w:sz w:val="24"/>
          <w:szCs w:val="24"/>
        </w:rPr>
        <w:t>овалась</w:t>
      </w:r>
      <w:r w:rsidRPr="00D82300">
        <w:rPr>
          <w:sz w:val="24"/>
          <w:szCs w:val="24"/>
        </w:rPr>
        <w:t xml:space="preserve"> рабочая тетрадь. Учащиеся самостоятельно и взаимно, а также </w:t>
      </w:r>
      <w:r w:rsidR="00A4737E" w:rsidRPr="00D82300">
        <w:rPr>
          <w:sz w:val="24"/>
          <w:szCs w:val="24"/>
        </w:rPr>
        <w:t xml:space="preserve">под моим контролем </w:t>
      </w:r>
      <w:r w:rsidRPr="00D82300">
        <w:rPr>
          <w:sz w:val="24"/>
          <w:szCs w:val="24"/>
        </w:rPr>
        <w:t>осуществля</w:t>
      </w:r>
      <w:r w:rsidR="00A4737E" w:rsidRPr="00D82300">
        <w:rPr>
          <w:sz w:val="24"/>
          <w:szCs w:val="24"/>
        </w:rPr>
        <w:t>л</w:t>
      </w:r>
      <w:r w:rsidR="00D82300" w:rsidRPr="00D82300">
        <w:rPr>
          <w:sz w:val="24"/>
          <w:szCs w:val="24"/>
        </w:rPr>
        <w:t>и</w:t>
      </w:r>
      <w:r w:rsidRPr="00D82300">
        <w:rPr>
          <w:sz w:val="24"/>
          <w:szCs w:val="24"/>
        </w:rPr>
        <w:t xml:space="preserve"> контроль и оценк</w:t>
      </w:r>
      <w:r w:rsidR="00D82300" w:rsidRPr="00D82300">
        <w:rPr>
          <w:sz w:val="24"/>
          <w:szCs w:val="24"/>
        </w:rPr>
        <w:t>у</w:t>
      </w:r>
      <w:r w:rsidRPr="00D82300">
        <w:rPr>
          <w:sz w:val="24"/>
          <w:szCs w:val="24"/>
        </w:rPr>
        <w:t xml:space="preserve"> работ в данной тетради, предварительно объяв</w:t>
      </w:r>
      <w:r w:rsidR="00A4737E" w:rsidRPr="00D82300">
        <w:rPr>
          <w:sz w:val="24"/>
          <w:szCs w:val="24"/>
        </w:rPr>
        <w:t>ляя</w:t>
      </w:r>
      <w:r w:rsidRPr="00D82300">
        <w:rPr>
          <w:sz w:val="24"/>
          <w:szCs w:val="24"/>
        </w:rPr>
        <w:t xml:space="preserve"> совместно выработанные критерии. Результаты по каждому критерию в</w:t>
      </w:r>
      <w:r w:rsidR="00A4737E" w:rsidRPr="00D82300">
        <w:rPr>
          <w:sz w:val="24"/>
          <w:szCs w:val="24"/>
        </w:rPr>
        <w:t>носились</w:t>
      </w:r>
      <w:r w:rsidRPr="00D82300">
        <w:rPr>
          <w:sz w:val="24"/>
          <w:szCs w:val="24"/>
        </w:rPr>
        <w:t xml:space="preserve"> на шкалу с делениями: высокий уровень, повышенный уровень, средний уровень, недостаточный уровень.</w:t>
      </w:r>
    </w:p>
    <w:p w14:paraId="50EF14B0" w14:textId="77777777" w:rsidR="00566863" w:rsidRPr="00D82300" w:rsidRDefault="00566863" w:rsidP="00D82300">
      <w:pPr>
        <w:pStyle w:val="1"/>
        <w:shd w:val="clear" w:color="auto" w:fill="auto"/>
        <w:tabs>
          <w:tab w:val="left" w:pos="1354"/>
        </w:tabs>
        <w:spacing w:line="360" w:lineRule="auto"/>
        <w:ind w:left="709" w:firstLine="567"/>
        <w:rPr>
          <w:sz w:val="24"/>
          <w:szCs w:val="24"/>
          <w:lang w:eastAsia="ru-RU" w:bidi="ru-RU"/>
        </w:rPr>
      </w:pPr>
      <w:r w:rsidRPr="00D82300">
        <w:rPr>
          <w:sz w:val="24"/>
          <w:szCs w:val="24"/>
          <w:lang w:eastAsia="ru-RU" w:bidi="ru-RU"/>
        </w:rPr>
        <w:lastRenderedPageBreak/>
        <w:t xml:space="preserve">Наряду с этим проводится анализ выполненной работы: </w:t>
      </w:r>
    </w:p>
    <w:p w14:paraId="7EF974DB" w14:textId="77777777" w:rsidR="00566863" w:rsidRPr="00D82300" w:rsidRDefault="00566863" w:rsidP="00D82300">
      <w:pPr>
        <w:pStyle w:val="1"/>
        <w:shd w:val="clear" w:color="auto" w:fill="auto"/>
        <w:tabs>
          <w:tab w:val="left" w:pos="1354"/>
        </w:tabs>
        <w:spacing w:line="360" w:lineRule="auto"/>
        <w:ind w:left="709" w:firstLine="567"/>
        <w:rPr>
          <w:sz w:val="24"/>
          <w:szCs w:val="24"/>
          <w:lang w:eastAsia="ru-RU" w:bidi="ru-RU"/>
        </w:rPr>
      </w:pPr>
      <w:r w:rsidRPr="00D82300">
        <w:rPr>
          <w:b/>
          <w:sz w:val="24"/>
          <w:szCs w:val="24"/>
          <w:lang w:eastAsia="ru-RU" w:bidi="ru-RU"/>
        </w:rPr>
        <w:t xml:space="preserve">! </w:t>
      </w:r>
      <w:r w:rsidRPr="00D82300">
        <w:rPr>
          <w:sz w:val="24"/>
          <w:szCs w:val="24"/>
          <w:lang w:eastAsia="ru-RU" w:bidi="ru-RU"/>
        </w:rPr>
        <w:t xml:space="preserve">– выполняю работу самостоятельно; </w:t>
      </w:r>
    </w:p>
    <w:p w14:paraId="4304FC5B" w14:textId="77777777" w:rsidR="00566863" w:rsidRPr="00D82300" w:rsidRDefault="00566863" w:rsidP="00D82300">
      <w:pPr>
        <w:pStyle w:val="1"/>
        <w:shd w:val="clear" w:color="auto" w:fill="auto"/>
        <w:tabs>
          <w:tab w:val="left" w:pos="1354"/>
        </w:tabs>
        <w:spacing w:line="360" w:lineRule="auto"/>
        <w:ind w:left="709" w:firstLine="567"/>
        <w:rPr>
          <w:sz w:val="24"/>
          <w:szCs w:val="24"/>
          <w:lang w:eastAsia="ru-RU" w:bidi="ru-RU"/>
        </w:rPr>
      </w:pPr>
      <w:r w:rsidRPr="00D82300">
        <w:rPr>
          <w:b/>
          <w:sz w:val="24"/>
          <w:szCs w:val="24"/>
          <w:lang w:eastAsia="ru-RU" w:bidi="ru-RU"/>
        </w:rPr>
        <w:t>+</w:t>
      </w:r>
      <w:r w:rsidRPr="00D82300">
        <w:rPr>
          <w:sz w:val="24"/>
          <w:szCs w:val="24"/>
          <w:lang w:eastAsia="ru-RU" w:bidi="ru-RU"/>
        </w:rPr>
        <w:t xml:space="preserve"> - выполняю работу самостоятельно, но могу допустить ошибку, </w:t>
      </w:r>
    </w:p>
    <w:p w14:paraId="31520035" w14:textId="77777777" w:rsidR="00566863" w:rsidRPr="00D82300" w:rsidRDefault="00566863" w:rsidP="00D82300">
      <w:pPr>
        <w:pStyle w:val="1"/>
        <w:shd w:val="clear" w:color="auto" w:fill="auto"/>
        <w:tabs>
          <w:tab w:val="left" w:pos="1354"/>
        </w:tabs>
        <w:spacing w:line="360" w:lineRule="auto"/>
        <w:ind w:left="709" w:firstLine="567"/>
        <w:rPr>
          <w:sz w:val="24"/>
          <w:szCs w:val="24"/>
          <w:lang w:eastAsia="ru-RU" w:bidi="ru-RU"/>
        </w:rPr>
      </w:pPr>
      <w:r w:rsidRPr="00D82300">
        <w:rPr>
          <w:b/>
          <w:sz w:val="24"/>
          <w:szCs w:val="24"/>
          <w:lang w:eastAsia="ru-RU" w:bidi="ru-RU"/>
        </w:rPr>
        <w:t>?</w:t>
      </w:r>
      <w:r w:rsidRPr="00D82300">
        <w:rPr>
          <w:sz w:val="24"/>
          <w:szCs w:val="24"/>
          <w:lang w:eastAsia="ru-RU" w:bidi="ru-RU"/>
        </w:rPr>
        <w:t xml:space="preserve"> – выполняю работу, но с участием учителя или консультанта; </w:t>
      </w:r>
    </w:p>
    <w:p w14:paraId="31DEC03B" w14:textId="77777777" w:rsidR="00566863" w:rsidRPr="00D82300" w:rsidRDefault="00566863" w:rsidP="00D82300">
      <w:pPr>
        <w:pStyle w:val="1"/>
        <w:shd w:val="clear" w:color="auto" w:fill="auto"/>
        <w:tabs>
          <w:tab w:val="left" w:pos="1354"/>
        </w:tabs>
        <w:spacing w:line="360" w:lineRule="auto"/>
        <w:ind w:left="709" w:firstLine="567"/>
        <w:rPr>
          <w:sz w:val="24"/>
          <w:szCs w:val="24"/>
          <w:lang w:eastAsia="ru-RU" w:bidi="ru-RU"/>
        </w:rPr>
      </w:pPr>
      <w:r w:rsidRPr="00D82300">
        <w:rPr>
          <w:b/>
          <w:sz w:val="24"/>
          <w:szCs w:val="24"/>
          <w:lang w:eastAsia="ru-RU" w:bidi="ru-RU"/>
        </w:rPr>
        <w:t>-</w:t>
      </w:r>
      <w:r w:rsidRPr="00D82300">
        <w:rPr>
          <w:sz w:val="24"/>
          <w:szCs w:val="24"/>
          <w:lang w:eastAsia="ru-RU" w:bidi="ru-RU"/>
        </w:rPr>
        <w:t xml:space="preserve"> - не приступил к работе. </w:t>
      </w:r>
    </w:p>
    <w:p w14:paraId="49815C25" w14:textId="7F3D8D34" w:rsidR="00566863" w:rsidRPr="00D82300" w:rsidRDefault="00566863" w:rsidP="00D82300">
      <w:pPr>
        <w:pStyle w:val="1"/>
        <w:shd w:val="clear" w:color="auto" w:fill="auto"/>
        <w:tabs>
          <w:tab w:val="left" w:pos="1354"/>
        </w:tabs>
        <w:spacing w:line="360" w:lineRule="auto"/>
        <w:ind w:firstLine="567"/>
        <w:rPr>
          <w:sz w:val="24"/>
          <w:szCs w:val="24"/>
          <w:lang w:eastAsia="ru-RU" w:bidi="ru-RU"/>
        </w:rPr>
      </w:pPr>
      <w:r w:rsidRPr="00D82300">
        <w:rPr>
          <w:sz w:val="24"/>
          <w:szCs w:val="24"/>
          <w:lang w:eastAsia="ru-RU" w:bidi="ru-RU"/>
        </w:rPr>
        <w:t>Этими условными обозначениями ребята польз</w:t>
      </w:r>
      <w:r w:rsidR="00A4737E" w:rsidRPr="00D82300">
        <w:rPr>
          <w:sz w:val="24"/>
          <w:szCs w:val="24"/>
          <w:lang w:eastAsia="ru-RU" w:bidi="ru-RU"/>
        </w:rPr>
        <w:t>овались</w:t>
      </w:r>
      <w:r w:rsidRPr="00D82300">
        <w:rPr>
          <w:sz w:val="24"/>
          <w:szCs w:val="24"/>
          <w:lang w:eastAsia="ru-RU" w:bidi="ru-RU"/>
        </w:rPr>
        <w:t xml:space="preserve"> при выполнении классной и домашней работы.</w:t>
      </w:r>
    </w:p>
    <w:p w14:paraId="02B8C093" w14:textId="358413FB" w:rsidR="00566863" w:rsidRPr="00D82300" w:rsidRDefault="00566863" w:rsidP="00D82300">
      <w:pPr>
        <w:pStyle w:val="1"/>
        <w:shd w:val="clear" w:color="auto" w:fill="auto"/>
        <w:tabs>
          <w:tab w:val="left" w:pos="1340"/>
        </w:tabs>
        <w:spacing w:line="360" w:lineRule="auto"/>
        <w:ind w:firstLine="567"/>
        <w:rPr>
          <w:sz w:val="24"/>
          <w:szCs w:val="24"/>
        </w:rPr>
      </w:pPr>
      <w:bookmarkStart w:id="1" w:name="_Hlk530237697"/>
      <w:r w:rsidRPr="00D82300">
        <w:rPr>
          <w:sz w:val="24"/>
          <w:szCs w:val="24"/>
        </w:rPr>
        <w:t xml:space="preserve">Главным документом учителя является </w:t>
      </w:r>
      <w:r w:rsidRPr="00D82300">
        <w:rPr>
          <w:i/>
          <w:iCs/>
          <w:sz w:val="24"/>
          <w:szCs w:val="24"/>
        </w:rPr>
        <w:t>классный журнал</w:t>
      </w:r>
      <w:bookmarkStart w:id="2" w:name="_Hlk530237675"/>
      <w:bookmarkEnd w:id="1"/>
      <w:r w:rsidR="00804A86" w:rsidRPr="00D82300">
        <w:rPr>
          <w:sz w:val="24"/>
          <w:szCs w:val="24"/>
        </w:rPr>
        <w:t>.</w:t>
      </w:r>
      <w:r w:rsidRPr="00D82300">
        <w:rPr>
          <w:sz w:val="24"/>
          <w:szCs w:val="24"/>
        </w:rPr>
        <w:t xml:space="preserve"> Отметки в нём </w:t>
      </w:r>
      <w:r w:rsidR="00A4737E" w:rsidRPr="00D82300">
        <w:rPr>
          <w:sz w:val="24"/>
          <w:szCs w:val="24"/>
        </w:rPr>
        <w:t xml:space="preserve">я </w:t>
      </w:r>
      <w:r w:rsidRPr="00D82300">
        <w:rPr>
          <w:sz w:val="24"/>
          <w:szCs w:val="24"/>
        </w:rPr>
        <w:t>не выставля</w:t>
      </w:r>
      <w:r w:rsidR="00A4737E" w:rsidRPr="00D82300">
        <w:rPr>
          <w:sz w:val="24"/>
          <w:szCs w:val="24"/>
        </w:rPr>
        <w:t>ла</w:t>
      </w:r>
      <w:r w:rsidRPr="00D82300">
        <w:rPr>
          <w:sz w:val="24"/>
          <w:szCs w:val="24"/>
        </w:rPr>
        <w:t>, а качество усвоения знаний и умений фиксир</w:t>
      </w:r>
      <w:r w:rsidR="00A4737E" w:rsidRPr="00D82300">
        <w:rPr>
          <w:sz w:val="24"/>
          <w:szCs w:val="24"/>
        </w:rPr>
        <w:t>овала</w:t>
      </w:r>
      <w:r w:rsidRPr="00D82300">
        <w:rPr>
          <w:sz w:val="24"/>
          <w:szCs w:val="24"/>
        </w:rPr>
        <w:t xml:space="preserve"> методом зачет/незачет. Учителями-предметниками результаты контрольных точек </w:t>
      </w:r>
      <w:r w:rsidR="00A4737E" w:rsidRPr="00D82300">
        <w:rPr>
          <w:sz w:val="24"/>
          <w:szCs w:val="24"/>
        </w:rPr>
        <w:t xml:space="preserve">фиксировались </w:t>
      </w:r>
      <w:r w:rsidRPr="00D82300">
        <w:rPr>
          <w:sz w:val="24"/>
          <w:szCs w:val="24"/>
        </w:rPr>
        <w:t>в «Дневнике образовательных достижений». Количественная и качественная характеристики освоения образовательной программы за прошедший учебный год отража</w:t>
      </w:r>
      <w:r w:rsidR="00A4737E" w:rsidRPr="00D82300">
        <w:rPr>
          <w:sz w:val="24"/>
          <w:szCs w:val="24"/>
        </w:rPr>
        <w:t>лась</w:t>
      </w:r>
      <w:r w:rsidRPr="00D82300">
        <w:rPr>
          <w:sz w:val="24"/>
          <w:szCs w:val="24"/>
        </w:rPr>
        <w:t xml:space="preserve"> в итоговой ведомости, один экземпляр которого подшива</w:t>
      </w:r>
      <w:r w:rsidR="00A4737E" w:rsidRPr="00D82300">
        <w:rPr>
          <w:sz w:val="24"/>
          <w:szCs w:val="24"/>
        </w:rPr>
        <w:t>лся</w:t>
      </w:r>
      <w:r w:rsidRPr="00D82300">
        <w:rPr>
          <w:sz w:val="24"/>
          <w:szCs w:val="24"/>
        </w:rPr>
        <w:t xml:space="preserve"> в личном деле учащегося, а другой - выда</w:t>
      </w:r>
      <w:r w:rsidR="00A4737E" w:rsidRPr="00D82300">
        <w:rPr>
          <w:sz w:val="24"/>
          <w:szCs w:val="24"/>
        </w:rPr>
        <w:t>вался</w:t>
      </w:r>
      <w:r w:rsidRPr="00D82300">
        <w:rPr>
          <w:sz w:val="24"/>
          <w:szCs w:val="24"/>
        </w:rPr>
        <w:t xml:space="preserve"> на руки родителям.</w:t>
      </w:r>
      <w:bookmarkEnd w:id="2"/>
    </w:p>
    <w:p w14:paraId="2AFF5224" w14:textId="250F3847" w:rsidR="00BF2E48" w:rsidRPr="00D82300" w:rsidRDefault="00BF2E48" w:rsidP="00D823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300">
        <w:rPr>
          <w:rFonts w:ascii="Times New Roman" w:hAnsi="Times New Roman" w:cs="Times New Roman"/>
          <w:sz w:val="24"/>
          <w:szCs w:val="24"/>
        </w:rPr>
        <w:t>Такая система работы велась на протяжении трёх лет и только в четвёртом классе мы плавно перешли к стандартной системе оценивания, чтобы адаптировать детей к выходу в пятый класс. Эти три года позволили сформировать у детей мотивацию к учебному процессу, где главное не отметка, а получение знаний и самосовершенствование, снизилась школьная тревожность, повысилась самооценка ученика.</w:t>
      </w:r>
    </w:p>
    <w:p w14:paraId="3A3CF9B5" w14:textId="6954116B" w:rsidR="00804A86" w:rsidRPr="00D82300" w:rsidRDefault="00804A86" w:rsidP="00D823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300">
        <w:rPr>
          <w:rFonts w:ascii="Times New Roman" w:hAnsi="Times New Roman" w:cs="Times New Roman"/>
          <w:sz w:val="24"/>
          <w:szCs w:val="24"/>
        </w:rPr>
        <w:t>Критериальное оценивание дало: качественные результаты обучения, снижение школьной тревожности, получение оперативной информации для анализа и планирования деятельности, обеспечение качественной обратной связи между учителем, учеником и родителями, увеличение количества обучающихся, у которых сформированы регулятивные УУД.</w:t>
      </w:r>
    </w:p>
    <w:p w14:paraId="1D7C3C17" w14:textId="4E90A0FB" w:rsidR="00DD10DA" w:rsidRPr="00D82300" w:rsidRDefault="00BF2E48" w:rsidP="00D823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300">
        <w:rPr>
          <w:rFonts w:ascii="Times New Roman" w:hAnsi="Times New Roman" w:cs="Times New Roman"/>
          <w:sz w:val="24"/>
          <w:szCs w:val="24"/>
        </w:rPr>
        <w:t>Хочется надеяться, что школа будущего будет именно такая -школа без отметок</w:t>
      </w:r>
      <w:r w:rsidR="00A4737E" w:rsidRPr="00D82300">
        <w:rPr>
          <w:rFonts w:ascii="Times New Roman" w:hAnsi="Times New Roman" w:cs="Times New Roman"/>
          <w:sz w:val="24"/>
          <w:szCs w:val="24"/>
        </w:rPr>
        <w:t>;</w:t>
      </w:r>
      <w:r w:rsidRPr="00D82300">
        <w:rPr>
          <w:rFonts w:ascii="Times New Roman" w:hAnsi="Times New Roman" w:cs="Times New Roman"/>
          <w:sz w:val="24"/>
          <w:szCs w:val="24"/>
        </w:rPr>
        <w:t xml:space="preserve"> учусь, потому что мне это интересно и жизненно важно</w:t>
      </w:r>
      <w:r w:rsidR="00D82300" w:rsidRPr="00D82300">
        <w:rPr>
          <w:rFonts w:ascii="Times New Roman" w:hAnsi="Times New Roman" w:cs="Times New Roman"/>
          <w:sz w:val="24"/>
          <w:szCs w:val="24"/>
        </w:rPr>
        <w:t>;</w:t>
      </w:r>
      <w:r w:rsidRPr="00D82300">
        <w:rPr>
          <w:rFonts w:ascii="Times New Roman" w:hAnsi="Times New Roman" w:cs="Times New Roman"/>
          <w:sz w:val="24"/>
          <w:szCs w:val="24"/>
        </w:rPr>
        <w:t xml:space="preserve"> учусь, потому что хочу познать мир и самого себя!!!</w:t>
      </w:r>
    </w:p>
    <w:sectPr w:rsidR="00DD10DA" w:rsidRPr="00D82300" w:rsidSect="00F21A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D0F0E"/>
    <w:multiLevelType w:val="hybridMultilevel"/>
    <w:tmpl w:val="75C690A6"/>
    <w:lvl w:ilvl="0" w:tplc="E1622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21"/>
    <w:rsid w:val="00197D21"/>
    <w:rsid w:val="00291E97"/>
    <w:rsid w:val="00566863"/>
    <w:rsid w:val="00804A86"/>
    <w:rsid w:val="00954917"/>
    <w:rsid w:val="00A4737E"/>
    <w:rsid w:val="00B62EFA"/>
    <w:rsid w:val="00BF2E48"/>
    <w:rsid w:val="00D82300"/>
    <w:rsid w:val="00DD10DA"/>
    <w:rsid w:val="00F7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5072"/>
  <w15:chartTrackingRefBased/>
  <w15:docId w15:val="{3DC0A30E-54E4-43B8-99BB-4F5D7414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6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8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5668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566863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2"/>
      <w:sz w:val="28"/>
      <w:szCs w:val="2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school</cp:lastModifiedBy>
  <cp:revision>6</cp:revision>
  <dcterms:created xsi:type="dcterms:W3CDTF">2023-04-19T20:38:00Z</dcterms:created>
  <dcterms:modified xsi:type="dcterms:W3CDTF">2023-04-19T22:57:00Z</dcterms:modified>
</cp:coreProperties>
</file>