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58" w:rsidRPr="000A54C4" w:rsidRDefault="00743958" w:rsidP="0074395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3958" w:rsidRPr="000E0862" w:rsidRDefault="00743958" w:rsidP="007439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Духовное и нравственное воспитание </w:t>
      </w:r>
    </w:p>
    <w:p w:rsidR="00743958" w:rsidRPr="000A54C4" w:rsidRDefault="00743958" w:rsidP="0074395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43958" w:rsidRDefault="00743958" w:rsidP="0074395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54C4">
        <w:rPr>
          <w:rFonts w:ascii="Times New Roman" w:hAnsi="Times New Roman" w:cs="Times New Roman"/>
          <w:sz w:val="24"/>
          <w:szCs w:val="24"/>
        </w:rPr>
        <w:t>Тематическое направление</w:t>
      </w:r>
    </w:p>
    <w:p w:rsidR="00743958" w:rsidRDefault="00743958" w:rsidP="0074395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3958" w:rsidRDefault="00743958" w:rsidP="0074395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3958" w:rsidRPr="000A54C4" w:rsidRDefault="00743958" w:rsidP="0074395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37A5E">
        <w:rPr>
          <w:rFonts w:ascii="Times New Roman" w:eastAsia="Times New Roman" w:hAnsi="Times New Roman" w:cs="Times New Roman"/>
          <w:bCs/>
          <w:color w:val="5B9BD5" w:themeColor="accent1"/>
          <w:sz w:val="72"/>
          <w:szCs w:val="7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Поговорим о милосердии</w:t>
      </w:r>
    </w:p>
    <w:p w:rsidR="00743958" w:rsidRPr="000A54C4" w:rsidRDefault="00743958" w:rsidP="0074395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43958" w:rsidRPr="000A54C4" w:rsidRDefault="00743958" w:rsidP="0074395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54C4">
        <w:rPr>
          <w:rFonts w:ascii="Times New Roman" w:hAnsi="Times New Roman" w:cs="Times New Roman"/>
          <w:sz w:val="24"/>
          <w:szCs w:val="24"/>
        </w:rPr>
        <w:t>Тема методической разработки</w:t>
      </w:r>
    </w:p>
    <w:p w:rsidR="00743958" w:rsidRPr="000A54C4" w:rsidRDefault="00743958" w:rsidP="0074395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3958" w:rsidRPr="000A54C4" w:rsidRDefault="00743958" w:rsidP="0074395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3958" w:rsidRDefault="00743958" w:rsidP="00743958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3958" w:rsidRDefault="00743958" w:rsidP="00743958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3958" w:rsidRDefault="00743958" w:rsidP="00743958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6B22EAF" wp14:editId="3CB5CB10">
            <wp:simplePos x="0" y="0"/>
            <wp:positionH relativeFrom="column">
              <wp:posOffset>-114300</wp:posOffset>
            </wp:positionH>
            <wp:positionV relativeFrom="paragraph">
              <wp:posOffset>215900</wp:posOffset>
            </wp:positionV>
            <wp:extent cx="20193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3" name="Рисунок 3" descr="C:\Users\Olga\AppData\Local\Microsoft\Windows\INetCache\Content.Word\car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AppData\Local\Microsoft\Windows\INetCache\Content.Word\care-1024x10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958" w:rsidRDefault="00743958" w:rsidP="00743958">
      <w:pPr>
        <w:spacing w:after="0"/>
        <w:ind w:left="482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3958" w:rsidRPr="00426C2E" w:rsidRDefault="00743958" w:rsidP="00743958">
      <w:pPr>
        <w:shd w:val="clear" w:color="auto" w:fill="FFFFFF"/>
        <w:spacing w:after="0" w:line="240" w:lineRule="auto"/>
        <w:ind w:left="4820" w:right="-143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6C2E">
        <w:rPr>
          <w:rFonts w:ascii="Times New Roman" w:hAnsi="Times New Roman" w:cs="Times New Roman"/>
          <w:sz w:val="28"/>
          <w:szCs w:val="28"/>
        </w:rPr>
        <w:t xml:space="preserve">Автор: Захарова Ольга Юрьевна, </w:t>
      </w:r>
    </w:p>
    <w:p w:rsidR="00743958" w:rsidRPr="00426C2E" w:rsidRDefault="00743958" w:rsidP="00743958">
      <w:pPr>
        <w:shd w:val="clear" w:color="auto" w:fill="FFFFFF"/>
        <w:spacing w:after="0" w:line="240" w:lineRule="auto"/>
        <w:ind w:left="4820" w:right="-143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6C2E">
        <w:rPr>
          <w:rFonts w:ascii="Times New Roman" w:hAnsi="Times New Roman" w:cs="Times New Roman"/>
          <w:sz w:val="28"/>
          <w:szCs w:val="28"/>
        </w:rPr>
        <w:t>учитель французского языка,</w:t>
      </w:r>
    </w:p>
    <w:p w:rsidR="00743958" w:rsidRPr="00426C2E" w:rsidRDefault="00743958" w:rsidP="00743958">
      <w:pPr>
        <w:shd w:val="clear" w:color="auto" w:fill="FFFFFF"/>
        <w:spacing w:after="0" w:line="240" w:lineRule="auto"/>
        <w:ind w:left="4820" w:right="-143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6C2E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№37 имени дважды героя Советского Союза маршала </w:t>
      </w:r>
      <w:proofErr w:type="spellStart"/>
      <w:r w:rsidRPr="00426C2E">
        <w:rPr>
          <w:rFonts w:ascii="Times New Roman" w:hAnsi="Times New Roman" w:cs="Times New Roman"/>
          <w:sz w:val="28"/>
          <w:szCs w:val="28"/>
        </w:rPr>
        <w:t>М.Е.Катукова</w:t>
      </w:r>
      <w:proofErr w:type="spellEnd"/>
      <w:r w:rsidRPr="00426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Орла</w:t>
      </w:r>
    </w:p>
    <w:p w:rsidR="00743958" w:rsidRPr="000A54C4" w:rsidRDefault="00743958" w:rsidP="0074395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3958" w:rsidRPr="000A54C4" w:rsidRDefault="00743958" w:rsidP="0074395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3958" w:rsidRPr="000A54C4" w:rsidRDefault="00743958" w:rsidP="0074395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3958" w:rsidRDefault="00743958" w:rsidP="00743958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743958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743958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743958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743958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918AE" w:rsidRPr="000A54C4" w:rsidRDefault="000918AE" w:rsidP="00743958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43958" w:rsidRPr="000A54C4" w:rsidRDefault="00743958" w:rsidP="00743958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43958" w:rsidRPr="000A54C4" w:rsidRDefault="00743958" w:rsidP="00743958">
      <w:pPr>
        <w:pStyle w:val="a4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43958" w:rsidRPr="000A54C4" w:rsidRDefault="00743958" w:rsidP="007439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958" w:rsidRPr="000A54C4" w:rsidRDefault="00743958" w:rsidP="007439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202</w:t>
      </w:r>
      <w:r w:rsidR="000918AE">
        <w:rPr>
          <w:rFonts w:ascii="Times New Roman" w:hAnsi="Times New Roman" w:cs="Times New Roman"/>
          <w:sz w:val="28"/>
          <w:szCs w:val="28"/>
        </w:rPr>
        <w:t>3</w:t>
      </w:r>
      <w:r w:rsidRPr="000A54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0862" w:rsidRDefault="000E0862" w:rsidP="00743958">
      <w:pPr>
        <w:rPr>
          <w:rFonts w:ascii="Times New Roman" w:hAnsi="Times New Roman" w:cs="Times New Roman"/>
          <w:sz w:val="24"/>
          <w:szCs w:val="24"/>
        </w:rPr>
        <w:sectPr w:rsidR="000E08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862" w:rsidRPr="004E43EB" w:rsidRDefault="000E0862" w:rsidP="008C4C55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E43EB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8C4C55" w:rsidRPr="004E43EB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743958" w:rsidRPr="004E43EB" w:rsidRDefault="00743958" w:rsidP="008C4C55">
      <w:pPr>
        <w:pStyle w:val="a4"/>
        <w:numPr>
          <w:ilvl w:val="1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 xml:space="preserve">Тематическое направление: </w:t>
      </w:r>
      <w:r w:rsidRPr="004E43EB">
        <w:rPr>
          <w:rFonts w:ascii="Times New Roman" w:hAnsi="Times New Roman" w:cs="Times New Roman"/>
          <w:sz w:val="24"/>
          <w:szCs w:val="24"/>
        </w:rPr>
        <w:t>Духовное и нравственное воспитание.</w:t>
      </w:r>
    </w:p>
    <w:p w:rsidR="005310F1" w:rsidRPr="004E43EB" w:rsidRDefault="005310F1" w:rsidP="005310F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>1.</w:t>
      </w:r>
      <w:r w:rsidR="000918AE" w:rsidRPr="004E43EB">
        <w:rPr>
          <w:rFonts w:ascii="Times New Roman" w:hAnsi="Times New Roman" w:cs="Times New Roman"/>
          <w:b/>
          <w:sz w:val="24"/>
          <w:szCs w:val="24"/>
        </w:rPr>
        <w:t>2</w:t>
      </w:r>
      <w:r w:rsidRPr="004E4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C1C" w:rsidRPr="004E43EB">
        <w:rPr>
          <w:rFonts w:ascii="Times New Roman" w:hAnsi="Times New Roman" w:cs="Times New Roman"/>
          <w:b/>
          <w:sz w:val="24"/>
          <w:szCs w:val="24"/>
        </w:rPr>
        <w:t xml:space="preserve"> Целевая аудитория воспитательного мероприятия:</w:t>
      </w:r>
      <w:r w:rsidR="000D2C1C" w:rsidRPr="004E43EB">
        <w:rPr>
          <w:rFonts w:ascii="Times New Roman" w:hAnsi="Times New Roman" w:cs="Times New Roman"/>
          <w:sz w:val="24"/>
          <w:szCs w:val="24"/>
        </w:rPr>
        <w:t xml:space="preserve"> </w:t>
      </w:r>
      <w:r w:rsidRPr="004E43EB">
        <w:rPr>
          <w:rFonts w:ascii="Times New Roman" w:hAnsi="Times New Roman" w:cs="Times New Roman"/>
          <w:sz w:val="24"/>
          <w:szCs w:val="24"/>
        </w:rPr>
        <w:t xml:space="preserve"> учащиеся 8 класса (14-15 лет). </w:t>
      </w:r>
    </w:p>
    <w:p w:rsidR="005310F1" w:rsidRPr="004E43EB" w:rsidRDefault="005310F1" w:rsidP="005310F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918AE" w:rsidRPr="004E43E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E43EB">
        <w:rPr>
          <w:rFonts w:ascii="Times New Roman" w:hAnsi="Times New Roman" w:cs="Times New Roman"/>
          <w:b/>
          <w:sz w:val="24"/>
          <w:szCs w:val="24"/>
        </w:rPr>
        <w:t>Роль и место воспитательного мероприятия в системе работы классного руководителя.</w:t>
      </w:r>
    </w:p>
    <w:p w:rsidR="00925C55" w:rsidRPr="004E43EB" w:rsidRDefault="006D5668" w:rsidP="00925C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sz w:val="24"/>
          <w:szCs w:val="24"/>
        </w:rPr>
        <w:t xml:space="preserve">Воспитательное мероприятие «Поговорим о милосердии» является одним из первых классных часов в рамках воспитательного проекта «Милосердие - источник добра» реализуемого мной в классе на протяжении двух лет. </w:t>
      </w:r>
      <w:r w:rsidR="00925C55" w:rsidRPr="004E43EB">
        <w:rPr>
          <w:rFonts w:ascii="Times New Roman" w:hAnsi="Times New Roman" w:cs="Times New Roman"/>
          <w:sz w:val="24"/>
          <w:szCs w:val="24"/>
        </w:rPr>
        <w:t xml:space="preserve">Стержнем воспитательного проекта стала идея о милосердии как способе развития </w:t>
      </w:r>
      <w:proofErr w:type="spellStart"/>
      <w:r w:rsidR="00925C55" w:rsidRPr="004E43E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925C55" w:rsidRPr="004E43EB">
        <w:rPr>
          <w:rFonts w:ascii="Times New Roman" w:hAnsi="Times New Roman" w:cs="Times New Roman"/>
          <w:sz w:val="24"/>
          <w:szCs w:val="24"/>
        </w:rPr>
        <w:t xml:space="preserve"> у школьников, которая поможет им лучше понимать не только окружающих их людей, но и себя самого. </w:t>
      </w:r>
    </w:p>
    <w:p w:rsidR="008C4C55" w:rsidRPr="004E43EB" w:rsidRDefault="008C4C55" w:rsidP="008C4C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sz w:val="24"/>
          <w:szCs w:val="24"/>
        </w:rPr>
        <w:t xml:space="preserve">Задача педагогов - создать на занятии потребность в </w:t>
      </w:r>
      <w:proofErr w:type="spellStart"/>
      <w:r w:rsidRPr="004E43EB">
        <w:rPr>
          <w:rFonts w:ascii="Times New Roman" w:hAnsi="Times New Roman" w:cs="Times New Roman"/>
          <w:sz w:val="24"/>
          <w:szCs w:val="24"/>
        </w:rPr>
        <w:t>эмпатийном</w:t>
      </w:r>
      <w:proofErr w:type="spellEnd"/>
      <w:r w:rsidRPr="004E43EB">
        <w:rPr>
          <w:rFonts w:ascii="Times New Roman" w:hAnsi="Times New Roman" w:cs="Times New Roman"/>
          <w:sz w:val="24"/>
          <w:szCs w:val="24"/>
        </w:rPr>
        <w:t xml:space="preserve"> общении учащихся, чтобы эти способности получили свое дальнейшее развитие. При этом, для развития </w:t>
      </w:r>
      <w:proofErr w:type="spellStart"/>
      <w:r w:rsidRPr="004E43E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E43EB">
        <w:rPr>
          <w:rFonts w:ascii="Times New Roman" w:hAnsi="Times New Roman" w:cs="Times New Roman"/>
          <w:sz w:val="24"/>
          <w:szCs w:val="24"/>
        </w:rPr>
        <w:t xml:space="preserve"> очень важно, чтобы педагог был сам эмоционально отзывчив на переживания ребенка, умел вовремя прийти ему на помощь. Сочувствие как устойчивое свойство побуждает человека к альтруистическому поведению, так как в основе этого свойства лежит нравственная потребность в благополучии других людей, формируется представление о ценности другого. По мере психического развития </w:t>
      </w:r>
      <w:proofErr w:type="spellStart"/>
      <w:r w:rsidRPr="004E43E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E43EB">
        <w:rPr>
          <w:rFonts w:ascii="Times New Roman" w:hAnsi="Times New Roman" w:cs="Times New Roman"/>
          <w:sz w:val="24"/>
          <w:szCs w:val="24"/>
        </w:rPr>
        <w:t xml:space="preserve"> сама становится источником нравственного развития.</w:t>
      </w:r>
    </w:p>
    <w:p w:rsidR="00925C55" w:rsidRPr="004E43EB" w:rsidRDefault="00925C55" w:rsidP="00925C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>1.</w:t>
      </w:r>
      <w:r w:rsidR="000918AE" w:rsidRPr="004E43EB">
        <w:rPr>
          <w:rFonts w:ascii="Times New Roman" w:hAnsi="Times New Roman" w:cs="Times New Roman"/>
          <w:b/>
          <w:sz w:val="24"/>
          <w:szCs w:val="24"/>
        </w:rPr>
        <w:t>4</w:t>
      </w:r>
      <w:r w:rsidRPr="004E43EB">
        <w:rPr>
          <w:rFonts w:ascii="Times New Roman" w:hAnsi="Times New Roman" w:cs="Times New Roman"/>
          <w:b/>
          <w:sz w:val="24"/>
          <w:szCs w:val="24"/>
        </w:rPr>
        <w:t xml:space="preserve"> Цель, задачи и планируемые результаты воспитательного мероприятия.</w:t>
      </w:r>
    </w:p>
    <w:p w:rsidR="00841674" w:rsidRPr="004E43EB" w:rsidRDefault="00841674" w:rsidP="00837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="005C2ED9" w:rsidRPr="004E4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правильное представление о милосердии, как об одном из важных понятий христианства и общечеловеческой ценности.</w:t>
      </w:r>
    </w:p>
    <w:p w:rsidR="00841674" w:rsidRPr="004E43EB" w:rsidRDefault="00841674" w:rsidP="00837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  <w:r w:rsidRPr="004E43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Образовательная:</w:t>
      </w:r>
    </w:p>
    <w:p w:rsidR="00841674" w:rsidRPr="004E43EB" w:rsidRDefault="00841674" w:rsidP="00925C55">
      <w:pPr>
        <w:pStyle w:val="a4"/>
        <w:numPr>
          <w:ilvl w:val="2"/>
          <w:numId w:val="1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учащимся понять, почему так важно быть милосердным, заставить их задуматься над необходимостью участия и сострадания к окружающим людям; помочь им прийти к выводу, что главным в общении является «золотое правило нравственности»; разъяснить, что термин «милосердие» является не церковным, а общечеловеческим. </w:t>
      </w:r>
    </w:p>
    <w:p w:rsidR="00841674" w:rsidRPr="004E43EB" w:rsidRDefault="00841674" w:rsidP="00837A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Развивающая:</w:t>
      </w:r>
    </w:p>
    <w:p w:rsidR="00841674" w:rsidRPr="004E43EB" w:rsidRDefault="00841674" w:rsidP="00925C55">
      <w:pPr>
        <w:pStyle w:val="a4"/>
        <w:numPr>
          <w:ilvl w:val="2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обогащать словарный запас учащихся.</w:t>
      </w:r>
    </w:p>
    <w:p w:rsidR="00841674" w:rsidRPr="004E43EB" w:rsidRDefault="00841674" w:rsidP="00925C55">
      <w:pPr>
        <w:pStyle w:val="a4"/>
        <w:numPr>
          <w:ilvl w:val="2"/>
          <w:numId w:val="1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формулировать и высказывать своё мнение</w:t>
      </w:r>
    </w:p>
    <w:p w:rsidR="00841674" w:rsidRPr="004E43EB" w:rsidRDefault="00841674" w:rsidP="00837A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Воспитательная:</w:t>
      </w:r>
    </w:p>
    <w:p w:rsidR="00841674" w:rsidRPr="004E43EB" w:rsidRDefault="00841674" w:rsidP="00925C55">
      <w:pPr>
        <w:pStyle w:val="a4"/>
        <w:numPr>
          <w:ilvl w:val="2"/>
          <w:numId w:val="1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чуткое отношение к окружающим людям, нуждающимся в нашей помощи, желание и умение прощать. Формировать потребность делать добро, радовать людей вниманием и теплом.</w:t>
      </w:r>
    </w:p>
    <w:p w:rsidR="00925C55" w:rsidRPr="004E43EB" w:rsidRDefault="00925C55" w:rsidP="00925C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результаты: </w:t>
      </w:r>
    </w:p>
    <w:p w:rsidR="00925C55" w:rsidRPr="004E43EB" w:rsidRDefault="00925C55" w:rsidP="00925C55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потребности в высоких духовных ценностях и их дальнейшем обогащении;</w:t>
      </w:r>
    </w:p>
    <w:p w:rsidR="00925C55" w:rsidRPr="004E43EB" w:rsidRDefault="00925C55" w:rsidP="00925C55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позитивного отношения к окружающим людям; </w:t>
      </w:r>
    </w:p>
    <w:p w:rsidR="00925C55" w:rsidRPr="004E43EB" w:rsidRDefault="00925C55" w:rsidP="00925C55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толерантного отношения к окружающим людям;</w:t>
      </w:r>
    </w:p>
    <w:p w:rsidR="00925C55" w:rsidRPr="004E43EB" w:rsidRDefault="00925C55" w:rsidP="00925C55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альтруистического поведения большинства учащихся; </w:t>
      </w:r>
    </w:p>
    <w:p w:rsidR="00925C55" w:rsidRPr="004E43EB" w:rsidRDefault="00925C55" w:rsidP="00925C55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эмпатического отношения к окружающим людям;</w:t>
      </w:r>
    </w:p>
    <w:p w:rsidR="000918AE" w:rsidRPr="004E43EB" w:rsidRDefault="00925C55" w:rsidP="000918AE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чувства сострадания, соучастия и милосердия. </w:t>
      </w:r>
      <w:r w:rsidR="000918AE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D0B" w:rsidRPr="004E43EB" w:rsidRDefault="000918AE" w:rsidP="000918A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="00445D0B" w:rsidRPr="004E43EB">
        <w:rPr>
          <w:rFonts w:ascii="Times New Roman" w:hAnsi="Times New Roman" w:cs="Times New Roman"/>
          <w:b/>
          <w:sz w:val="24"/>
          <w:szCs w:val="24"/>
        </w:rPr>
        <w:t>Форма проведения воспитательного мероприятия и обоснование ее выбора.</w:t>
      </w:r>
    </w:p>
    <w:p w:rsidR="00445D0B" w:rsidRPr="004E43EB" w:rsidRDefault="00445D0B" w:rsidP="00445D0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4E43EB">
        <w:rPr>
          <w:rFonts w:ascii="Times New Roman" w:hAnsi="Times New Roman" w:cs="Times New Roman"/>
          <w:sz w:val="24"/>
          <w:szCs w:val="24"/>
        </w:rPr>
        <w:t>круглый стол.</w:t>
      </w:r>
      <w:r w:rsidRPr="004E43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5D0B" w:rsidRPr="004E43EB" w:rsidRDefault="004A0646" w:rsidP="004A0646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43EB">
        <w:rPr>
          <w:rFonts w:ascii="Times New Roman" w:hAnsi="Times New Roman" w:cs="Times New Roman"/>
          <w:iCs/>
          <w:sz w:val="24"/>
          <w:szCs w:val="24"/>
        </w:rPr>
        <w:t>Преимущество к</w:t>
      </w:r>
      <w:r w:rsidRPr="004E43EB">
        <w:rPr>
          <w:rFonts w:ascii="Times New Roman" w:hAnsi="Times New Roman" w:cs="Times New Roman"/>
          <w:sz w:val="24"/>
          <w:szCs w:val="24"/>
        </w:rPr>
        <w:t>руглого стола в том, что в проблемных ситуациях изначально заложены несколько точек зрения.</w:t>
      </w:r>
      <w:r w:rsidRPr="004E43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355C" w:rsidRPr="004E43EB">
        <w:rPr>
          <w:rFonts w:ascii="Times New Roman" w:hAnsi="Times New Roman" w:cs="Times New Roman"/>
          <w:iCs/>
          <w:sz w:val="24"/>
          <w:szCs w:val="24"/>
        </w:rPr>
        <w:t>Цель Круглого стола</w:t>
      </w:r>
      <w:r w:rsidR="00FA355C" w:rsidRPr="004E43EB">
        <w:rPr>
          <w:rFonts w:ascii="Times New Roman" w:hAnsi="Times New Roman" w:cs="Times New Roman"/>
          <w:sz w:val="24"/>
          <w:szCs w:val="24"/>
        </w:rPr>
        <w:t> – </w:t>
      </w:r>
      <w:r w:rsidR="00FA355C" w:rsidRPr="004E43EB">
        <w:rPr>
          <w:rFonts w:ascii="Times New Roman" w:hAnsi="Times New Roman" w:cs="Times New Roman"/>
          <w:iCs/>
          <w:sz w:val="24"/>
          <w:szCs w:val="24"/>
        </w:rPr>
        <w:t xml:space="preserve">предоставить участникам возможность высказать свою точку зрения на обсуждаемую проблему, а в дальнейшем сформулировать либо общее мнение, либо четко разграничить разные позиции сторон. </w:t>
      </w:r>
    </w:p>
    <w:p w:rsidR="0074282D" w:rsidRPr="004E43EB" w:rsidRDefault="004A0646" w:rsidP="000918AE">
      <w:pPr>
        <w:pStyle w:val="a4"/>
        <w:numPr>
          <w:ilvl w:val="1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 xml:space="preserve">Педагогическая технология / методы / приемы, используемые </w:t>
      </w:r>
      <w:r w:rsidRPr="004E43EB">
        <w:rPr>
          <w:rFonts w:ascii="Times New Roman" w:hAnsi="Times New Roman" w:cs="Times New Roman"/>
          <w:b/>
          <w:sz w:val="24"/>
          <w:szCs w:val="24"/>
        </w:rPr>
        <w:br/>
        <w:t>для достижения планируемых результатов.</w:t>
      </w:r>
    </w:p>
    <w:p w:rsidR="0086096D" w:rsidRPr="004E43EB" w:rsidRDefault="0074282D" w:rsidP="009A5B0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43EB">
        <w:rPr>
          <w:rFonts w:ascii="Times New Roman" w:hAnsi="Times New Roman" w:cs="Times New Roman"/>
          <w:iCs/>
          <w:sz w:val="24"/>
          <w:szCs w:val="24"/>
        </w:rPr>
        <w:t>Проблемное обучение характеризуется созданием проблемной ситуации</w:t>
      </w:r>
      <w:r w:rsidR="009A5B02" w:rsidRPr="004E43EB">
        <w:rPr>
          <w:rFonts w:ascii="Times New Roman" w:hAnsi="Times New Roman" w:cs="Times New Roman"/>
          <w:iCs/>
          <w:sz w:val="24"/>
          <w:szCs w:val="24"/>
        </w:rPr>
        <w:t>,</w:t>
      </w:r>
      <w:r w:rsidRPr="004E43EB">
        <w:rPr>
          <w:rFonts w:ascii="Times New Roman" w:hAnsi="Times New Roman" w:cs="Times New Roman"/>
          <w:iCs/>
          <w:sz w:val="24"/>
          <w:szCs w:val="24"/>
        </w:rPr>
        <w:t xml:space="preserve"> которая приводит к появлению познавательной потребности, в связи с чем повышается мы</w:t>
      </w:r>
      <w:r w:rsidR="009A5B02" w:rsidRPr="004E43EB">
        <w:rPr>
          <w:rFonts w:ascii="Times New Roman" w:hAnsi="Times New Roman" w:cs="Times New Roman"/>
          <w:iCs/>
          <w:sz w:val="24"/>
          <w:szCs w:val="24"/>
        </w:rPr>
        <w:t xml:space="preserve">слительная активность учащегося. Мыслительная активность является характеристикой развития интеллекта, воспитание которого является одной из основных задач всестороннего гармонического развития личности. </w:t>
      </w:r>
      <w:r w:rsidR="0086096D" w:rsidRPr="004E43EB">
        <w:rPr>
          <w:rFonts w:ascii="Times New Roman" w:hAnsi="Times New Roman" w:cs="Times New Roman"/>
          <w:iCs/>
          <w:sz w:val="24"/>
          <w:szCs w:val="24"/>
        </w:rPr>
        <w:t>Учащимся были предложены для обсуждения ситуации, которые на первый взгляд имели однозначное решение, но по мере рассматривания проблемного вопроса, оказывалось, что принятие решения требует учета всех возможных точек зрения.</w:t>
      </w:r>
    </w:p>
    <w:p w:rsidR="009A5B02" w:rsidRPr="004E43EB" w:rsidRDefault="0086096D" w:rsidP="009A5B0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43EB">
        <w:rPr>
          <w:rFonts w:ascii="Times New Roman" w:hAnsi="Times New Roman" w:cs="Times New Roman"/>
          <w:iCs/>
          <w:sz w:val="24"/>
          <w:szCs w:val="24"/>
        </w:rPr>
        <w:t>Так же были использованы методы: самостоятельная и групповая работа, работа с текстом и видео-материалом, с</w:t>
      </w:r>
      <w:r w:rsidR="00C05067" w:rsidRPr="004E43EB">
        <w:rPr>
          <w:rFonts w:ascii="Times New Roman" w:hAnsi="Times New Roman" w:cs="Times New Roman"/>
          <w:iCs/>
          <w:sz w:val="24"/>
          <w:szCs w:val="24"/>
        </w:rPr>
        <w:t>л</w:t>
      </w:r>
      <w:r w:rsidRPr="004E43EB">
        <w:rPr>
          <w:rFonts w:ascii="Times New Roman" w:hAnsi="Times New Roman" w:cs="Times New Roman"/>
          <w:iCs/>
          <w:sz w:val="24"/>
          <w:szCs w:val="24"/>
        </w:rPr>
        <w:t>о</w:t>
      </w:r>
      <w:r w:rsidR="00C05067" w:rsidRPr="004E43EB">
        <w:rPr>
          <w:rFonts w:ascii="Times New Roman" w:hAnsi="Times New Roman" w:cs="Times New Roman"/>
          <w:iCs/>
          <w:sz w:val="24"/>
          <w:szCs w:val="24"/>
        </w:rPr>
        <w:t>вес</w:t>
      </w:r>
      <w:r w:rsidRPr="004E43EB">
        <w:rPr>
          <w:rFonts w:ascii="Times New Roman" w:hAnsi="Times New Roman" w:cs="Times New Roman"/>
          <w:iCs/>
          <w:sz w:val="24"/>
          <w:szCs w:val="24"/>
        </w:rPr>
        <w:t xml:space="preserve">ные методы. </w:t>
      </w:r>
    </w:p>
    <w:p w:rsidR="00C14719" w:rsidRPr="004E43EB" w:rsidRDefault="00C05067" w:rsidP="00C14719">
      <w:pPr>
        <w:pStyle w:val="a4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>Ресурсы, необходимые для подготовки и проведения мероприятия</w:t>
      </w:r>
      <w:r w:rsidRPr="004E43EB">
        <w:rPr>
          <w:rFonts w:ascii="Times New Roman" w:hAnsi="Times New Roman" w:cs="Times New Roman"/>
          <w:sz w:val="24"/>
          <w:szCs w:val="24"/>
        </w:rPr>
        <w:t>.</w:t>
      </w:r>
    </w:p>
    <w:p w:rsidR="00925C55" w:rsidRPr="004E43EB" w:rsidRDefault="00C14719" w:rsidP="00C1471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sz w:val="24"/>
          <w:szCs w:val="24"/>
          <w:u w:val="single"/>
        </w:rPr>
        <w:t>Кадровые</w:t>
      </w:r>
      <w:r w:rsidRPr="004E43EB">
        <w:rPr>
          <w:rFonts w:ascii="Times New Roman" w:hAnsi="Times New Roman" w:cs="Times New Roman"/>
          <w:sz w:val="24"/>
          <w:szCs w:val="24"/>
        </w:rPr>
        <w:t xml:space="preserve">: </w:t>
      </w:r>
      <w:r w:rsidRPr="004E43EB">
        <w:rPr>
          <w:rFonts w:ascii="Times New Roman" w:hAnsi="Times New Roman" w:cs="Times New Roman"/>
          <w:iCs/>
          <w:sz w:val="24"/>
          <w:szCs w:val="24"/>
        </w:rPr>
        <w:t>классный руководитель. В ходе мероприятия могут обсуждаться достаточно личные темы, учащиеся должны хорошо знать и доверять организатору.</w:t>
      </w:r>
      <w:r w:rsidRPr="004E43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67BC" w:rsidRPr="004E43EB">
        <w:rPr>
          <w:rFonts w:ascii="Times New Roman" w:hAnsi="Times New Roman" w:cs="Times New Roman"/>
          <w:sz w:val="24"/>
          <w:szCs w:val="24"/>
        </w:rPr>
        <w:t xml:space="preserve">Консультации школьного психолога для обработки результатов опросника по выявлению уровня </w:t>
      </w:r>
      <w:proofErr w:type="spellStart"/>
      <w:r w:rsidR="00B567BC" w:rsidRPr="004E43E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B567BC" w:rsidRPr="004E43EB">
        <w:rPr>
          <w:rFonts w:ascii="Times New Roman" w:hAnsi="Times New Roman" w:cs="Times New Roman"/>
          <w:sz w:val="24"/>
          <w:szCs w:val="24"/>
        </w:rPr>
        <w:t xml:space="preserve"> у учащихся.</w:t>
      </w:r>
    </w:p>
    <w:p w:rsidR="00C14719" w:rsidRPr="004E43EB" w:rsidRDefault="00C14719" w:rsidP="00C1471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Материально-технические</w:t>
      </w:r>
      <w:r w:rsidRPr="004E43EB">
        <w:rPr>
          <w:rFonts w:ascii="Times New Roman" w:hAnsi="Times New Roman" w:cs="Times New Roman"/>
          <w:sz w:val="24"/>
          <w:szCs w:val="24"/>
        </w:rPr>
        <w:t xml:space="preserve">: кабинет </w:t>
      </w:r>
      <w:r w:rsidR="00E67FCF" w:rsidRPr="004E43EB">
        <w:rPr>
          <w:rFonts w:ascii="Times New Roman" w:hAnsi="Times New Roman" w:cs="Times New Roman"/>
          <w:sz w:val="24"/>
          <w:szCs w:val="24"/>
        </w:rPr>
        <w:t>с возможностью демонстрации видео и аудио материала.</w:t>
      </w:r>
    </w:p>
    <w:p w:rsidR="005B460C" w:rsidRPr="004E43EB" w:rsidRDefault="00E67FCF" w:rsidP="00C14719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3EB">
        <w:rPr>
          <w:rFonts w:ascii="Times New Roman" w:hAnsi="Times New Roman" w:cs="Times New Roman"/>
          <w:sz w:val="24"/>
          <w:szCs w:val="24"/>
          <w:u w:val="single"/>
        </w:rPr>
        <w:t>Методические:</w:t>
      </w:r>
      <w:r w:rsidR="006A766C" w:rsidRPr="004E43EB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proofErr w:type="spellStart"/>
      <w:r w:rsidR="006A766C" w:rsidRPr="004E43EB">
        <w:rPr>
          <w:rFonts w:ascii="Times New Roman" w:hAnsi="Times New Roman" w:cs="Times New Roman"/>
          <w:sz w:val="24"/>
          <w:szCs w:val="24"/>
        </w:rPr>
        <w:t>PowerPoin</w:t>
      </w:r>
      <w:proofErr w:type="spellEnd"/>
      <w:r w:rsidR="006A766C" w:rsidRPr="004E43E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A766C" w:rsidRPr="004E43EB">
        <w:rPr>
          <w:rFonts w:ascii="Times New Roman" w:hAnsi="Times New Roman" w:cs="Times New Roman"/>
          <w:sz w:val="24"/>
          <w:szCs w:val="24"/>
        </w:rPr>
        <w:t xml:space="preserve">, видеоролик социальной рекламы, </w:t>
      </w:r>
      <w:r w:rsidRPr="004E43EB">
        <w:rPr>
          <w:rFonts w:ascii="Times New Roman" w:hAnsi="Times New Roman" w:cs="Times New Roman"/>
          <w:sz w:val="24"/>
          <w:szCs w:val="24"/>
        </w:rPr>
        <w:t xml:space="preserve">карточки с высказываниями, белые листы, фломастеры. </w:t>
      </w:r>
      <w:r w:rsidR="00617E3B" w:rsidRPr="004E43EB">
        <w:rPr>
          <w:rFonts w:ascii="Times New Roman" w:hAnsi="Times New Roman" w:cs="Times New Roman"/>
          <w:sz w:val="24"/>
          <w:szCs w:val="24"/>
        </w:rPr>
        <w:t xml:space="preserve"> </w:t>
      </w:r>
      <w:r w:rsidR="00617E3B" w:rsidRPr="004E43EB">
        <w:rPr>
          <w:rFonts w:ascii="Times New Roman" w:hAnsi="Times New Roman" w:cs="Times New Roman"/>
          <w:sz w:val="24"/>
          <w:szCs w:val="24"/>
          <w:u w:val="single"/>
        </w:rPr>
        <w:t xml:space="preserve">Ссылка для скачивания презентации: </w:t>
      </w:r>
      <w:hyperlink r:id="rId7" w:history="1">
        <w:r w:rsidR="00245D5B" w:rsidRPr="004E43EB">
          <w:rPr>
            <w:rStyle w:val="a7"/>
            <w:rFonts w:ascii="Times New Roman" w:hAnsi="Times New Roman" w:cs="Times New Roman"/>
            <w:sz w:val="24"/>
            <w:szCs w:val="24"/>
          </w:rPr>
          <w:t>https://disk.yandex.ru/i/mVZWOC17kPjaCA</w:t>
        </w:r>
      </w:hyperlink>
      <w:r w:rsidR="00245D5B" w:rsidRPr="004E43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B460C" w:rsidRPr="004E43EB" w:rsidRDefault="000918AE" w:rsidP="003F411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lastRenderedPageBreak/>
        <w:t>1.8</w:t>
      </w:r>
      <w:r w:rsidR="005B460C" w:rsidRPr="004E43EB">
        <w:rPr>
          <w:rFonts w:ascii="Times New Roman" w:hAnsi="Times New Roman" w:cs="Times New Roman"/>
          <w:b/>
          <w:sz w:val="24"/>
          <w:szCs w:val="24"/>
        </w:rPr>
        <w:t xml:space="preserve"> Рекомендации по использованию методической разработки в практике работы классных руководителей.</w:t>
      </w:r>
    </w:p>
    <w:p w:rsidR="003F411A" w:rsidRPr="004E43EB" w:rsidRDefault="003F411A" w:rsidP="00224EA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Данная методическая разработка может быть использована классными руководителями 7-8 классов. Рекомендуется перед проведением классного часа организовать прохождение учащимися опросника для диагностики способности к </w:t>
      </w:r>
      <w:proofErr w:type="spellStart"/>
      <w:r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эмпатии</w:t>
      </w:r>
      <w:proofErr w:type="spellEnd"/>
      <w:r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(Приложение 1).</w:t>
      </w:r>
      <w:r w:rsidR="00224EA8"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Это поможет как выявить учащихся с низким уровнем </w:t>
      </w:r>
      <w:proofErr w:type="spellStart"/>
      <w:r w:rsidR="00224EA8"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эмпатии</w:t>
      </w:r>
      <w:proofErr w:type="spellEnd"/>
      <w:r w:rsidR="00224EA8"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, так и представить общую картину </w:t>
      </w:r>
      <w:proofErr w:type="spellStart"/>
      <w:r w:rsidR="00224EA8"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эмпатийных</w:t>
      </w:r>
      <w:proofErr w:type="spellEnd"/>
      <w:r w:rsidR="00224EA8"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отношений в классе. </w:t>
      </w:r>
      <w:r w:rsidR="00D52086"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Важно в течение мероприятия не давать оценку мнению учащихся, ответы должны быть искренними. </w:t>
      </w:r>
    </w:p>
    <w:p w:rsidR="00D52086" w:rsidRPr="004E43EB" w:rsidRDefault="00D52086" w:rsidP="00224EA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Мероприятие проходит в 4 этапа:</w:t>
      </w:r>
    </w:p>
    <w:p w:rsidR="00D52086" w:rsidRPr="004E43EB" w:rsidRDefault="00D52086" w:rsidP="00830285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851"/>
        <w:contextualSpacing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Просмотр </w:t>
      </w:r>
      <w:r w:rsidR="00830285"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социального ролика в поддержку детей с инвалидностью (</w:t>
      </w:r>
      <w:hyperlink r:id="rId8" w:history="1">
        <w:r w:rsidR="00830285" w:rsidRPr="004E43EB">
          <w:rPr>
            <w:rStyle w:val="a7"/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https://www.youtube.com/watch?v=TkoSyUKp-pQ</w:t>
        </w:r>
      </w:hyperlink>
      <w:r w:rsidR="00830285"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). Групповое обсуждение поступков главных героев.</w:t>
      </w:r>
    </w:p>
    <w:p w:rsidR="00830285" w:rsidRPr="004E43EB" w:rsidRDefault="00830285" w:rsidP="00830285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851"/>
        <w:contextualSpacing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Составление </w:t>
      </w:r>
      <w:proofErr w:type="spellStart"/>
      <w:r w:rsidR="00416224"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кластора</w:t>
      </w:r>
      <w:proofErr w:type="spellEnd"/>
      <w:r w:rsidR="00416224"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к понятию «милосердие».</w:t>
      </w:r>
    </w:p>
    <w:p w:rsidR="00416224" w:rsidRPr="004E43EB" w:rsidRDefault="00960E09" w:rsidP="00830285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851"/>
        <w:contextualSpacing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Работа в группах, обсуждение высказываний о милосердии.</w:t>
      </w:r>
    </w:p>
    <w:p w:rsidR="00960E09" w:rsidRPr="004E43EB" w:rsidRDefault="00960E09" w:rsidP="00960E09">
      <w:pPr>
        <w:pStyle w:val="1"/>
        <w:shd w:val="clear" w:color="auto" w:fill="FFFFFF"/>
        <w:spacing w:before="0" w:beforeAutospacing="0" w:after="0" w:afterAutospacing="0" w:line="360" w:lineRule="auto"/>
        <w:ind w:left="851"/>
        <w:contextualSpacing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       </w:t>
      </w:r>
      <w:r w:rsidR="00617E3B"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Обсуждение понятия «смертная казнь» с точки зрения милосердия. </w:t>
      </w:r>
    </w:p>
    <w:p w:rsidR="00617E3B" w:rsidRPr="004E43EB" w:rsidRDefault="00617E3B" w:rsidP="00617E3B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4E43EB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Рефлексия. Визуализация понятия «милосердие»</w:t>
      </w:r>
    </w:p>
    <w:p w:rsidR="006A766C" w:rsidRPr="004E43EB" w:rsidRDefault="006A766C" w:rsidP="00617E3B">
      <w:pPr>
        <w:pStyle w:val="a4"/>
        <w:numPr>
          <w:ilvl w:val="0"/>
          <w:numId w:val="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617E3B" w:rsidRPr="004E43EB" w:rsidRDefault="00B567BC" w:rsidP="00B567BC">
      <w:pPr>
        <w:pStyle w:val="a4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7E3B" w:rsidRPr="004E43EB">
        <w:rPr>
          <w:rFonts w:ascii="Times New Roman" w:hAnsi="Times New Roman" w:cs="Times New Roman"/>
          <w:b/>
          <w:sz w:val="24"/>
          <w:szCs w:val="24"/>
        </w:rPr>
        <w:t xml:space="preserve">Описание подготовки воспитательного мероприятия. </w:t>
      </w:r>
    </w:p>
    <w:p w:rsidR="000B38D5" w:rsidRPr="004E43EB" w:rsidRDefault="000B38D5" w:rsidP="000B38D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Проведение опросника учащихся для диагностики способности к </w:t>
      </w:r>
      <w:proofErr w:type="spellStart"/>
      <w:r w:rsidRPr="004E4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эмпатии</w:t>
      </w:r>
      <w:proofErr w:type="spellEnd"/>
      <w:r w:rsidRPr="004E4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B38D5" w:rsidRPr="004E43EB" w:rsidRDefault="000B38D5" w:rsidP="000B38D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Поиск видеоматериала.</w:t>
      </w:r>
    </w:p>
    <w:p w:rsidR="000B38D5" w:rsidRPr="004E43EB" w:rsidRDefault="000B38D5" w:rsidP="000B38D5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Подбор материала для группового обсуждения.</w:t>
      </w:r>
    </w:p>
    <w:p w:rsidR="000B38D5" w:rsidRPr="004E43EB" w:rsidRDefault="000B38D5" w:rsidP="000B38D5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7E3B" w:rsidRPr="004E43EB" w:rsidRDefault="00B567BC" w:rsidP="00B567BC">
      <w:pPr>
        <w:pStyle w:val="a4"/>
        <w:spacing w:after="0" w:line="36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>2.2. Описание проведения воспитательного мероприятия</w:t>
      </w:r>
    </w:p>
    <w:p w:rsidR="00841674" w:rsidRPr="004E43EB" w:rsidRDefault="00841674" w:rsidP="00837A5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Орг. момент и введение в тему</w:t>
      </w:r>
    </w:p>
    <w:p w:rsidR="00841674" w:rsidRPr="004E43EB" w:rsidRDefault="00841674" w:rsidP="00837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Добрый день! Сегодня мы с вами начнем наш час общения с просмотра одного маленького видеоролика. Посмотрите его и скажите, какие у вас возникли чувства.</w:t>
      </w:r>
    </w:p>
    <w:p w:rsidR="00841674" w:rsidRPr="004E43EB" w:rsidRDefault="00841674" w:rsidP="00837A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43EB">
        <w:rPr>
          <w:rFonts w:ascii="Times New Roman" w:hAnsi="Times New Roman" w:cs="Times New Roman"/>
          <w:i/>
          <w:sz w:val="24"/>
          <w:szCs w:val="24"/>
        </w:rPr>
        <w:t>Видео с социальной рекламой</w:t>
      </w:r>
    </w:p>
    <w:p w:rsidR="00841674" w:rsidRPr="004E43EB" w:rsidRDefault="00841674" w:rsidP="00837A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sz w:val="24"/>
          <w:szCs w:val="24"/>
        </w:rPr>
        <w:t>Заставило ли вас оно сочувствовать, сопереживать?</w:t>
      </w:r>
    </w:p>
    <w:p w:rsidR="00841674" w:rsidRPr="004E43EB" w:rsidRDefault="00841674" w:rsidP="00837A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sz w:val="24"/>
          <w:szCs w:val="24"/>
        </w:rPr>
        <w:t xml:space="preserve">Как можно одним словом назвать способность человека к сопереживанию, к совершению добрых и бескорыстных </w:t>
      </w:r>
      <w:r w:rsidR="001C0D44" w:rsidRPr="004E43EB">
        <w:rPr>
          <w:rFonts w:ascii="Times New Roman" w:hAnsi="Times New Roman" w:cs="Times New Roman"/>
          <w:sz w:val="24"/>
          <w:szCs w:val="24"/>
        </w:rPr>
        <w:t>поступков по</w:t>
      </w:r>
      <w:r w:rsidRPr="004E43EB">
        <w:rPr>
          <w:rFonts w:ascii="Times New Roman" w:hAnsi="Times New Roman" w:cs="Times New Roman"/>
          <w:sz w:val="24"/>
          <w:szCs w:val="24"/>
        </w:rPr>
        <w:t xml:space="preserve"> отношению к больным, маленьким детям, престарелым, инвалидам, животным, да и ко всем живым существам? </w:t>
      </w:r>
    </w:p>
    <w:p w:rsidR="006D03B1" w:rsidRPr="004E43EB" w:rsidRDefault="00841674" w:rsidP="00837A5E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1"/>
        </w:rPr>
      </w:pPr>
      <w:r w:rsidRPr="004E43EB">
        <w:rPr>
          <w:rStyle w:val="c1"/>
          <w:i/>
        </w:rPr>
        <w:t xml:space="preserve">Ответы </w:t>
      </w:r>
      <w:r w:rsidRPr="004E43EB">
        <w:rPr>
          <w:rFonts w:eastAsiaTheme="minorHAnsi"/>
          <w:i/>
          <w:lang w:eastAsia="en-US"/>
        </w:rPr>
        <w:t>учащихся</w:t>
      </w:r>
      <w:r w:rsidR="000B5EBF" w:rsidRPr="004E43EB">
        <w:rPr>
          <w:rFonts w:eastAsiaTheme="minorHAnsi"/>
          <w:i/>
          <w:lang w:eastAsia="en-US"/>
        </w:rPr>
        <w:t>:</w:t>
      </w:r>
      <w:r w:rsidR="001C0D44" w:rsidRPr="004E43EB">
        <w:rPr>
          <w:rFonts w:eastAsiaTheme="minorHAnsi"/>
          <w:lang w:eastAsia="en-US"/>
        </w:rPr>
        <w:t xml:space="preserve"> «Милосердие»</w:t>
      </w:r>
    </w:p>
    <w:p w:rsidR="006D03B1" w:rsidRPr="004E43EB" w:rsidRDefault="006D03B1" w:rsidP="00837A5E">
      <w:pPr>
        <w:pStyle w:val="c2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</w:rPr>
      </w:pPr>
      <w:r w:rsidRPr="004E43EB">
        <w:rPr>
          <w:b/>
          <w:bCs/>
          <w:color w:val="000000"/>
        </w:rPr>
        <w:t xml:space="preserve">II. Работа над понятием </w:t>
      </w:r>
      <w:r w:rsidR="001C0D44" w:rsidRPr="004E43EB">
        <w:rPr>
          <w:b/>
          <w:bCs/>
          <w:color w:val="000000"/>
        </w:rPr>
        <w:t>«Милосердие</w:t>
      </w:r>
      <w:r w:rsidRPr="004E43EB">
        <w:rPr>
          <w:b/>
          <w:bCs/>
          <w:color w:val="000000"/>
        </w:rPr>
        <w:t>»</w:t>
      </w:r>
    </w:p>
    <w:p w:rsidR="006D03B1" w:rsidRPr="004E43EB" w:rsidRDefault="006D03B1" w:rsidP="00837A5E">
      <w:pPr>
        <w:shd w:val="clear" w:color="auto" w:fill="FFFFFF"/>
        <w:spacing w:after="0" w:line="360" w:lineRule="auto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4E43EB">
        <w:rPr>
          <w:rStyle w:val="c3"/>
          <w:rFonts w:ascii="Times New Roman" w:hAnsi="Times New Roman" w:cs="Times New Roman"/>
          <w:sz w:val="24"/>
          <w:szCs w:val="24"/>
        </w:rPr>
        <w:lastRenderedPageBreak/>
        <w:t xml:space="preserve">Давайте рассмотрим само слово «милосердие», с точки зрения словообразования. Оно состоит из двух слов: «милое» или «милующее» и «сердце». Если у человека такое сердце, будет ли он способен на плохие поступки?    </w:t>
      </w:r>
    </w:p>
    <w:p w:rsidR="006D03B1" w:rsidRPr="004E43EB" w:rsidRDefault="006D03B1" w:rsidP="00837A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Style w:val="c3"/>
          <w:rFonts w:ascii="Times New Roman" w:hAnsi="Times New Roman" w:cs="Times New Roman"/>
          <w:sz w:val="24"/>
          <w:szCs w:val="24"/>
        </w:rPr>
        <w:t xml:space="preserve"> Значит, что такое, по-вашему, милосердие?</w:t>
      </w:r>
    </w:p>
    <w:p w:rsidR="006D03B1" w:rsidRPr="004E43EB" w:rsidRDefault="006D03B1" w:rsidP="00837A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sz w:val="24"/>
          <w:szCs w:val="24"/>
        </w:rPr>
        <w:t>Милосердие — одна из важнейших христианских </w:t>
      </w:r>
      <w:hyperlink r:id="rId9" w:tooltip="Добродетель" w:history="1">
        <w:r w:rsidRPr="004E43EB">
          <w:rPr>
            <w:rFonts w:ascii="Times New Roman" w:hAnsi="Times New Roman" w:cs="Times New Roman"/>
            <w:sz w:val="24"/>
            <w:szCs w:val="24"/>
          </w:rPr>
          <w:t>добродетелей</w:t>
        </w:r>
      </w:hyperlink>
      <w:r w:rsidRPr="004E43EB">
        <w:rPr>
          <w:rFonts w:ascii="Times New Roman" w:hAnsi="Times New Roman" w:cs="Times New Roman"/>
          <w:sz w:val="24"/>
          <w:szCs w:val="24"/>
        </w:rPr>
        <w:t>, исполняемая посредством телесных и духовных </w:t>
      </w:r>
      <w:hyperlink r:id="rId10" w:tooltip="Дела милосердия" w:history="1">
        <w:r w:rsidRPr="004E43EB">
          <w:rPr>
            <w:rFonts w:ascii="Times New Roman" w:hAnsi="Times New Roman" w:cs="Times New Roman"/>
            <w:sz w:val="24"/>
            <w:szCs w:val="24"/>
          </w:rPr>
          <w:t>дел</w:t>
        </w:r>
      </w:hyperlink>
      <w:r w:rsidRPr="004E43EB">
        <w:rPr>
          <w:rFonts w:ascii="Times New Roman" w:hAnsi="Times New Roman" w:cs="Times New Roman"/>
          <w:sz w:val="24"/>
          <w:szCs w:val="24"/>
        </w:rPr>
        <w:t>. </w:t>
      </w:r>
    </w:p>
    <w:p w:rsidR="006D03B1" w:rsidRPr="004E43EB" w:rsidRDefault="006D03B1" w:rsidP="00837A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sz w:val="24"/>
          <w:szCs w:val="24"/>
        </w:rPr>
        <w:t xml:space="preserve">Милосердие - готовность помочь кому-нибудь или простить кого-нибудь из сострадания, человеколюбия.  </w:t>
      </w:r>
    </w:p>
    <w:p w:rsidR="006D03B1" w:rsidRPr="004E43EB" w:rsidRDefault="006D03B1" w:rsidP="00837A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sz w:val="24"/>
          <w:szCs w:val="24"/>
        </w:rPr>
        <w:t>Милосердие опирается также на тезис, что в любом нуждающемся человеке следует видеть «образ Божий» независимо от его недостатков моральных и физических.</w:t>
      </w:r>
    </w:p>
    <w:p w:rsidR="006D03B1" w:rsidRPr="004E43EB" w:rsidRDefault="006D03B1" w:rsidP="00837A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sz w:val="24"/>
          <w:szCs w:val="24"/>
        </w:rPr>
        <w:t xml:space="preserve">Милосердие – принцип поведения, основанный на сочувствии, сострадании, соучастии и готовности делать добро, заботится и помогать. </w:t>
      </w:r>
    </w:p>
    <w:p w:rsidR="001C0D44" w:rsidRPr="004E43EB" w:rsidRDefault="006D03B1" w:rsidP="00837A5E">
      <w:pPr>
        <w:shd w:val="clear" w:color="auto" w:fill="FFFFFF"/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4E43EB">
        <w:rPr>
          <w:rStyle w:val="c3"/>
          <w:rFonts w:ascii="Times New Roman" w:hAnsi="Times New Roman" w:cs="Times New Roman"/>
          <w:sz w:val="24"/>
          <w:szCs w:val="24"/>
        </w:rPr>
        <w:t>Милосердие – это оказание моральной и действенной помощи тем, кто в этом нуждается.</w:t>
      </w:r>
    </w:p>
    <w:p w:rsidR="006D03B1" w:rsidRPr="004E43EB" w:rsidRDefault="006D03B1" w:rsidP="00837A5E">
      <w:pPr>
        <w:shd w:val="clear" w:color="auto" w:fill="FFFFFF"/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4E43EB">
        <w:rPr>
          <w:rStyle w:val="c3"/>
          <w:rFonts w:ascii="Times New Roman" w:hAnsi="Times New Roman" w:cs="Times New Roman"/>
          <w:sz w:val="24"/>
          <w:szCs w:val="24"/>
        </w:rPr>
        <w:t>Милосердие – это активная доброта.</w:t>
      </w:r>
    </w:p>
    <w:p w:rsidR="001C0D44" w:rsidRPr="004E43EB" w:rsidRDefault="001C0D44" w:rsidP="00837A5E">
      <w:pPr>
        <w:shd w:val="clear" w:color="auto" w:fill="FFFFFF"/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4E43EB">
        <w:rPr>
          <w:rStyle w:val="c3"/>
          <w:rFonts w:ascii="Times New Roman" w:hAnsi="Times New Roman" w:cs="Times New Roman"/>
          <w:sz w:val="24"/>
          <w:szCs w:val="24"/>
        </w:rPr>
        <w:t>Давайте посмотрим из чего может состоять само понятие милосердие. Попробуем пояснить, что значат эти слова.</w:t>
      </w:r>
    </w:p>
    <w:p w:rsidR="00E63244" w:rsidRPr="004E43EB" w:rsidRDefault="00E63244" w:rsidP="00C0222B">
      <w:pPr>
        <w:shd w:val="clear" w:color="auto" w:fill="FFFFFF"/>
        <w:spacing w:after="135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>СОСТРАДАНИЕ</w:t>
      </w:r>
      <w:r w:rsidRPr="004E43EB">
        <w:rPr>
          <w:rFonts w:ascii="Times New Roman" w:hAnsi="Times New Roman" w:cs="Times New Roman"/>
          <w:sz w:val="24"/>
          <w:szCs w:val="24"/>
        </w:rPr>
        <w:t xml:space="preserve"> - жалость, сочувствие, вызываемое чьим-нибудь несчастьем, горем.</w:t>
      </w:r>
    </w:p>
    <w:p w:rsidR="00E63244" w:rsidRPr="004E43EB" w:rsidRDefault="00E63244" w:rsidP="00C0222B">
      <w:pPr>
        <w:shd w:val="clear" w:color="auto" w:fill="FFFFFF"/>
        <w:spacing w:after="135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>ДОБРОТА</w:t>
      </w:r>
      <w:r w:rsidRPr="004E43EB">
        <w:rPr>
          <w:rFonts w:ascii="Times New Roman" w:hAnsi="Times New Roman" w:cs="Times New Roman"/>
          <w:sz w:val="24"/>
          <w:szCs w:val="24"/>
        </w:rPr>
        <w:t xml:space="preserve"> - отзывчивость, душевное расположение к людям, стремление делать добро другим.</w:t>
      </w:r>
    </w:p>
    <w:p w:rsidR="00E63244" w:rsidRPr="004E43EB" w:rsidRDefault="00E63244" w:rsidP="00837A5E">
      <w:pPr>
        <w:shd w:val="clear" w:color="auto" w:fill="FFFFFF"/>
        <w:spacing w:after="135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>УВАЖЕНИЕ</w:t>
      </w:r>
      <w:r w:rsidRPr="004E43EB">
        <w:rPr>
          <w:rFonts w:ascii="Times New Roman" w:hAnsi="Times New Roman" w:cs="Times New Roman"/>
          <w:sz w:val="24"/>
          <w:szCs w:val="24"/>
        </w:rPr>
        <w:t xml:space="preserve"> - почтительное отношение, основанное на признание чьих-нибудь достоинств.</w:t>
      </w:r>
    </w:p>
    <w:p w:rsidR="00E63244" w:rsidRPr="004E43EB" w:rsidRDefault="00E63244" w:rsidP="00837A5E">
      <w:pPr>
        <w:shd w:val="clear" w:color="auto" w:fill="FFFFFF"/>
        <w:spacing w:after="135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>ГУМАННОСТЬ</w:t>
      </w:r>
      <w:r w:rsidRPr="004E43EB">
        <w:rPr>
          <w:rFonts w:ascii="Times New Roman" w:hAnsi="Times New Roman" w:cs="Times New Roman"/>
          <w:sz w:val="24"/>
          <w:szCs w:val="24"/>
        </w:rPr>
        <w:t xml:space="preserve"> - человеколюбие, уважение к людям, к человеческому достоинству, чуткое, доброе, отзывчивое отношение к людям.</w:t>
      </w:r>
    </w:p>
    <w:p w:rsidR="00E63244" w:rsidRPr="004E43EB" w:rsidRDefault="00E63244" w:rsidP="00837A5E">
      <w:pPr>
        <w:shd w:val="clear" w:color="auto" w:fill="FFFFFF"/>
        <w:spacing w:after="135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>ЧЕЛОВЕКОЛЮБИЕ</w:t>
      </w:r>
      <w:r w:rsidRPr="004E43EB">
        <w:rPr>
          <w:rFonts w:ascii="Times New Roman" w:hAnsi="Times New Roman" w:cs="Times New Roman"/>
          <w:sz w:val="24"/>
          <w:szCs w:val="24"/>
        </w:rPr>
        <w:t xml:space="preserve"> - любовь к людям, гуманность.</w:t>
      </w:r>
    </w:p>
    <w:p w:rsidR="00E63244" w:rsidRPr="004E43EB" w:rsidRDefault="00E63244" w:rsidP="00837A5E">
      <w:pPr>
        <w:shd w:val="clear" w:color="auto" w:fill="FFFFFF"/>
        <w:spacing w:after="135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 xml:space="preserve">АЛЬТРУИЗМ </w:t>
      </w:r>
      <w:r w:rsidRPr="004E43EB">
        <w:rPr>
          <w:rFonts w:ascii="Times New Roman" w:hAnsi="Times New Roman" w:cs="Times New Roman"/>
          <w:sz w:val="24"/>
          <w:szCs w:val="24"/>
        </w:rPr>
        <w:t>- бескорыстная забота о благе других людей.</w:t>
      </w:r>
    </w:p>
    <w:p w:rsidR="0032525F" w:rsidRPr="004E43EB" w:rsidRDefault="0032525F" w:rsidP="00837A5E">
      <w:pPr>
        <w:shd w:val="clear" w:color="auto" w:fill="FFFFFF"/>
        <w:spacing w:after="135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C0D44" w:rsidRPr="004E43EB" w:rsidRDefault="0032525F" w:rsidP="00837A5E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4E43E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A295C4" wp14:editId="10F2C243">
            <wp:extent cx="392430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135" t="22877" r="7804" b="26668"/>
                    <a:stretch/>
                  </pic:blipFill>
                  <pic:spPr bwMode="auto">
                    <a:xfrm>
                      <a:off x="0" y="0"/>
                      <a:ext cx="39243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244" w:rsidRPr="004E43EB" w:rsidRDefault="00E63244" w:rsidP="00837A5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03B1" w:rsidRPr="004E43EB" w:rsidRDefault="006D03B1" w:rsidP="00837A5E">
      <w:pPr>
        <w:shd w:val="clear" w:color="auto" w:fill="FFFFFF"/>
        <w:spacing w:after="0" w:line="360" w:lineRule="auto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4E43EB">
        <w:rPr>
          <w:rStyle w:val="c3"/>
          <w:rFonts w:ascii="Times New Roman" w:hAnsi="Times New Roman" w:cs="Times New Roman"/>
          <w:sz w:val="24"/>
          <w:szCs w:val="24"/>
        </w:rPr>
        <w:t>Молодцы ребят</w:t>
      </w:r>
      <w:r w:rsidR="00E63244" w:rsidRPr="004E43EB">
        <w:rPr>
          <w:rStyle w:val="c3"/>
          <w:rFonts w:ascii="Times New Roman" w:hAnsi="Times New Roman" w:cs="Times New Roman"/>
          <w:sz w:val="24"/>
          <w:szCs w:val="24"/>
        </w:rPr>
        <w:t>а! Хорошо справились с заданием, сразу видно, что эти понятия вам знакомы.</w:t>
      </w:r>
      <w:r w:rsidRPr="004E43EB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</w:p>
    <w:p w:rsidR="00E63244" w:rsidRPr="004E43EB" w:rsidRDefault="00E63244" w:rsidP="00837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E4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Интерактивная беседа-размышление.</w:t>
      </w:r>
    </w:p>
    <w:p w:rsidR="006D03B1" w:rsidRPr="004E43EB" w:rsidRDefault="000B5EBF" w:rsidP="00837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3B1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каждой группе</w:t>
      </w:r>
      <w:r w:rsidR="00EC5E5B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22B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раздам</w:t>
      </w:r>
      <w:r w:rsidR="006D03B1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высказываниями </w:t>
      </w:r>
      <w:r w:rsidR="005C2ED9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милосердии,</w:t>
      </w:r>
      <w:r w:rsidR="006D03B1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каждая группа должна прокомментировать доставшееся высказывание.</w:t>
      </w:r>
      <w:r w:rsidR="00C0222B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3B1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D03B1" w:rsidRPr="004E4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Каждое высказывание показывается на интерактивной доске по </w:t>
      </w:r>
      <w:proofErr w:type="spellStart"/>
      <w:r w:rsidR="006D03B1" w:rsidRPr="004E4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очередно</w:t>
      </w:r>
      <w:proofErr w:type="spellEnd"/>
      <w:r w:rsidR="006D03B1" w:rsidRPr="004E4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6D03B1" w:rsidRPr="004E43EB" w:rsidRDefault="006D03B1" w:rsidP="00837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1.</w:t>
      </w: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 природой пробуждаемся к милосердию, и нет в нашей природе другого столь доброго свойства. Милосердие происходит от любви. Если мы не имеем милосердия и сострадания, мы не имеем ничего (святитель Иоанн Златоуст).</w:t>
      </w:r>
    </w:p>
    <w:p w:rsidR="006D03B1" w:rsidRPr="004E43EB" w:rsidRDefault="006D03B1" w:rsidP="00837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комментируют высказывания.</w:t>
      </w:r>
    </w:p>
    <w:p w:rsidR="00EC5E5B" w:rsidRPr="004E43EB" w:rsidRDefault="006D03B1" w:rsidP="00837A5E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2.</w:t>
      </w: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Милосердие есть пристань для нуждающихся, а пристань принимает всех потерпевших кораблекрушение и спасает от опасностей, злые они или добрые (митрополит Филарет).</w:t>
      </w:r>
    </w:p>
    <w:p w:rsidR="006D03B1" w:rsidRPr="004E43EB" w:rsidRDefault="006D03B1" w:rsidP="00837A5E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комментируют высказывания.</w:t>
      </w:r>
    </w:p>
    <w:p w:rsidR="006D03B1" w:rsidRPr="004E43EB" w:rsidRDefault="006D03B1" w:rsidP="00837A5E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3</w:t>
      </w: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. Милосердие – это любовь, которая взаимности не требует, возможна ко всем людям, в этом ее богатство и сила (Н. Бердяев).</w:t>
      </w:r>
    </w:p>
    <w:p w:rsidR="00EC5E5B" w:rsidRPr="004E43EB" w:rsidRDefault="00EC5E5B" w:rsidP="00837A5E">
      <w:pPr>
        <w:shd w:val="clear" w:color="auto" w:fill="FFFFFF"/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комментируют высказывания.</w:t>
      </w:r>
    </w:p>
    <w:p w:rsidR="006D03B1" w:rsidRPr="004E43EB" w:rsidRDefault="000B5EBF" w:rsidP="00837A5E">
      <w:pPr>
        <w:shd w:val="clear" w:color="auto" w:fill="FFFFFF"/>
        <w:spacing w:after="0" w:line="360" w:lineRule="auto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6D03B1" w:rsidRPr="004E43EB">
        <w:rPr>
          <w:rStyle w:val="c3"/>
          <w:rFonts w:ascii="Times New Roman" w:hAnsi="Times New Roman" w:cs="Times New Roman"/>
          <w:sz w:val="24"/>
          <w:szCs w:val="24"/>
        </w:rPr>
        <w:t xml:space="preserve">Как вы думаете, кто нуждается в милосердии? </w:t>
      </w:r>
    </w:p>
    <w:p w:rsidR="006D03B1" w:rsidRPr="004E43EB" w:rsidRDefault="006D03B1" w:rsidP="00837A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3EB">
        <w:rPr>
          <w:rStyle w:val="c3"/>
          <w:rFonts w:ascii="Times New Roman" w:hAnsi="Times New Roman" w:cs="Times New Roman"/>
          <w:i/>
          <w:sz w:val="24"/>
          <w:szCs w:val="24"/>
        </w:rPr>
        <w:t xml:space="preserve">Ответ: </w:t>
      </w:r>
      <w:r w:rsidRPr="004E43EB">
        <w:rPr>
          <w:rFonts w:ascii="Times New Roman" w:hAnsi="Times New Roman" w:cs="Times New Roman"/>
          <w:i/>
          <w:sz w:val="24"/>
          <w:szCs w:val="24"/>
        </w:rPr>
        <w:t xml:space="preserve">Тот, кто нуждается в нашей помощи. </w:t>
      </w:r>
    </w:p>
    <w:p w:rsidR="00EC5E5B" w:rsidRPr="004E43EB" w:rsidRDefault="000B5EBF" w:rsidP="00837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6D03B1" w:rsidRPr="004E43EB">
        <w:rPr>
          <w:rFonts w:ascii="Times New Roman" w:hAnsi="Times New Roman" w:cs="Times New Roman"/>
          <w:sz w:val="24"/>
          <w:szCs w:val="24"/>
        </w:rPr>
        <w:t xml:space="preserve">А кто нуждается в нашей помощи? </w:t>
      </w:r>
      <w:r w:rsidR="006D03B1" w:rsidRPr="004E43EB">
        <w:rPr>
          <w:rStyle w:val="c3"/>
          <w:rFonts w:ascii="Times New Roman" w:hAnsi="Times New Roman" w:cs="Times New Roman"/>
          <w:sz w:val="24"/>
          <w:szCs w:val="24"/>
        </w:rPr>
        <w:t>Таким образом, в милосердии нуждаемся все мы.</w:t>
      </w:r>
      <w:r w:rsidR="00EC5E5B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человек совершивший преступление, нуждается в нашем милосердии?</w:t>
      </w:r>
    </w:p>
    <w:p w:rsidR="00EC5E5B" w:rsidRPr="004E43EB" w:rsidRDefault="00744D43" w:rsidP="00837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Учитель: </w:t>
      </w:r>
      <w:r w:rsidR="00EC5E5B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общество стремится быть милосердным, и, поэтому, отменили смертную казнь. Но разве милосердно, что человек, совершивший </w:t>
      </w: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преступление, до</w:t>
      </w:r>
      <w:r w:rsidR="00EC5E5B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конца жизни мучается в тюрьме</w:t>
      </w:r>
      <w:r w:rsidR="007A4E94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E5B" w:rsidRPr="004E43EB" w:rsidRDefault="00960E09" w:rsidP="00837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</w:t>
      </w:r>
      <w:r w:rsidR="00EC5E5B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точки зрения вы придерживаетесь. </w:t>
      </w:r>
      <w:r w:rsidR="00744D43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«за» смертную казнь. </w:t>
      </w:r>
      <w:r w:rsidR="00EC5E5B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Обоснуйте вашу точку зрения.</w:t>
      </w:r>
    </w:p>
    <w:p w:rsidR="00EC5E5B" w:rsidRPr="004E43EB" w:rsidRDefault="00EC5E5B" w:rsidP="00837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Наводящие вопросы:</w:t>
      </w:r>
    </w:p>
    <w:p w:rsidR="00EC5E5B" w:rsidRPr="004E43EB" w:rsidRDefault="00EC5E5B" w:rsidP="00837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-Представьте, сколько денег тратится на содержание заключенного в течение тех 10-15 лет, которые он будет доживать в тюрьме? Не лучше ли направить эти деньги в детские дома, интернаты?</w:t>
      </w:r>
    </w:p>
    <w:p w:rsidR="00EC5E5B" w:rsidRPr="004E43EB" w:rsidRDefault="00EC5E5B" w:rsidP="00837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-Отбирая жизнь у убийцы или насильника, мы уподобляемся ему. Значит и нас надо казнить, кто это будет делать? И кто останется, потом жить на земле, если все друг друга казнят?</w:t>
      </w:r>
    </w:p>
    <w:p w:rsidR="00EC5E5B" w:rsidRPr="004E43EB" w:rsidRDefault="00EC5E5B" w:rsidP="00837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-Раньше были палачи, есть они и сейчас в других странах. Они выполняют вердикт суда, это их работа. Это верно, но имеет ли право судья выносить смертный приговор?</w:t>
      </w:r>
    </w:p>
    <w:p w:rsidR="00EC5E5B" w:rsidRPr="004E43EB" w:rsidRDefault="00EC5E5B" w:rsidP="00837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-Представьте, что в заключении оказался ваш родственник или близкий знакомый, какую меру пресечения вы предпочтете для него?</w:t>
      </w:r>
    </w:p>
    <w:p w:rsidR="00EC5E5B" w:rsidRPr="004E43EB" w:rsidRDefault="00EC5E5B" w:rsidP="00837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</w:t>
      </w:r>
      <w:r w:rsidR="009A3102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поменяли мнение</w:t>
      </w: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можете поменять сторону.</w:t>
      </w:r>
    </w:p>
    <w:p w:rsidR="00EC5E5B" w:rsidRPr="004E43EB" w:rsidRDefault="00744D43" w:rsidP="00837A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EC5E5B"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из присутствующих имеет по данному вопросу двоякое мнение, если чужого человека можно расстрелять, то близкого – нет, лучше пожизненный срок. </w:t>
      </w:r>
    </w:p>
    <w:p w:rsidR="00EC5E5B" w:rsidRPr="004E43EB" w:rsidRDefault="00EC5E5B" w:rsidP="00837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То есть, в этом случае мы применяем «золотое правило нравственности: </w:t>
      </w:r>
      <w:r w:rsidRPr="004E4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поступай с другими так, как ты хотел бы, чтобы поступали с тобой».</w:t>
      </w:r>
    </w:p>
    <w:p w:rsidR="009A3102" w:rsidRPr="004E43EB" w:rsidRDefault="001100B4" w:rsidP="00837A5E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contextualSpacing/>
        <w:jc w:val="both"/>
      </w:pPr>
      <w:r w:rsidRPr="004E43EB">
        <w:t xml:space="preserve">Учитель: </w:t>
      </w:r>
      <w:r w:rsidR="009A3102" w:rsidRPr="004E43EB">
        <w:t>Однажды замечательного хирурга, изобретателя принципиально новых аппаратов для излечения травматизма доктора Г. А. Илизарова спросили: «Вы так много работаете для других, а когда же вы работаете для себя?» Врач-целитель страшно удивился: «Живу так, а не иначе, не потому, что должен, а потому, что хочу помочь большему количеству людей».</w:t>
      </w:r>
    </w:p>
    <w:p w:rsidR="00CF520F" w:rsidRPr="004E43EB" w:rsidRDefault="00CF520F" w:rsidP="00837A5E">
      <w:pPr>
        <w:pStyle w:val="c2"/>
        <w:spacing w:before="0" w:beforeAutospacing="0" w:after="0" w:afterAutospacing="0" w:line="360" w:lineRule="auto"/>
        <w:ind w:firstLine="851"/>
        <w:contextualSpacing/>
        <w:jc w:val="both"/>
      </w:pPr>
      <w:r w:rsidRPr="004E43EB">
        <w:t xml:space="preserve">Был ли в вашей жизни такой человек, который вам помог в трудную для вас минуту, ничего не требуя взамен? Я уверена, что есть. </w:t>
      </w:r>
    </w:p>
    <w:p w:rsidR="00DD495E" w:rsidRPr="004E43EB" w:rsidRDefault="00810D17" w:rsidP="00837A5E">
      <w:pPr>
        <w:pStyle w:val="c2"/>
        <w:spacing w:before="0" w:beforeAutospacing="0" w:after="0" w:afterAutospacing="0" w:line="360" w:lineRule="auto"/>
        <w:ind w:firstLine="851"/>
        <w:contextualSpacing/>
        <w:jc w:val="both"/>
        <w:rPr>
          <w:b/>
        </w:rPr>
      </w:pPr>
      <w:r w:rsidRPr="004E43EB">
        <w:rPr>
          <w:b/>
          <w:lang w:val="en-US"/>
        </w:rPr>
        <w:t>IV</w:t>
      </w:r>
      <w:r w:rsidRPr="004E43EB">
        <w:rPr>
          <w:b/>
        </w:rPr>
        <w:t xml:space="preserve"> Рефлексия.</w:t>
      </w:r>
    </w:p>
    <w:p w:rsidR="00DD495E" w:rsidRPr="004E43EB" w:rsidRDefault="001100B4" w:rsidP="00837A5E">
      <w:pPr>
        <w:pStyle w:val="c2"/>
        <w:spacing w:before="0" w:beforeAutospacing="0" w:after="0" w:afterAutospacing="0" w:line="360" w:lineRule="auto"/>
        <w:ind w:firstLine="851"/>
        <w:contextualSpacing/>
        <w:jc w:val="both"/>
      </w:pPr>
      <w:r w:rsidRPr="004E43EB">
        <w:t xml:space="preserve">Учитель: </w:t>
      </w:r>
      <w:r w:rsidR="00DD495E" w:rsidRPr="004E43EB">
        <w:t xml:space="preserve">В завершении нашей встречи я хотела бы озвучить вам стихотворение. </w:t>
      </w:r>
    </w:p>
    <w:p w:rsidR="00DD495E" w:rsidRPr="004E43EB" w:rsidRDefault="00DD495E" w:rsidP="00837A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Цветы, как люди, на добро щедры,</w:t>
      </w:r>
    </w:p>
    <w:p w:rsidR="00DD495E" w:rsidRPr="004E43EB" w:rsidRDefault="00DD495E" w:rsidP="00837A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щедро нежность людям отдавая,</w:t>
      </w:r>
    </w:p>
    <w:p w:rsidR="00DD495E" w:rsidRPr="004E43EB" w:rsidRDefault="00DD495E" w:rsidP="00837A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цветут, сердца отогревая,</w:t>
      </w:r>
    </w:p>
    <w:p w:rsidR="00DD495E" w:rsidRPr="004E43EB" w:rsidRDefault="00DD495E" w:rsidP="00837A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маленькие теплые костры.</w:t>
      </w:r>
    </w:p>
    <w:p w:rsidR="00DD495E" w:rsidRPr="004E43EB" w:rsidRDefault="00DD495E" w:rsidP="00837A5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43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К.Жане</w:t>
      </w:r>
      <w:proofErr w:type="spellEnd"/>
    </w:p>
    <w:p w:rsidR="000545DC" w:rsidRPr="004E43EB" w:rsidRDefault="001100B4" w:rsidP="00837A5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Учитель: </w:t>
      </w:r>
      <w:r w:rsidR="00CF520F" w:rsidRPr="004E43EB">
        <w:rPr>
          <w:rFonts w:ascii="Times New Roman" w:hAnsi="Times New Roman" w:cs="Times New Roman"/>
          <w:sz w:val="24"/>
          <w:szCs w:val="24"/>
        </w:rPr>
        <w:t xml:space="preserve">Представьте, что вам нужно описать слово «милосердие», используя цвет. Какого цвета ваше милосердие? Какой оно формы? Какого оно размера? </w:t>
      </w:r>
      <w:r w:rsidR="00CF520F" w:rsidRPr="004E43EB">
        <w:rPr>
          <w:rFonts w:ascii="Times New Roman" w:hAnsi="Times New Roman" w:cs="Times New Roman"/>
          <w:i/>
          <w:sz w:val="24"/>
          <w:szCs w:val="24"/>
        </w:rPr>
        <w:t xml:space="preserve">(раздать листы, </w:t>
      </w:r>
      <w:r w:rsidR="002E2897" w:rsidRPr="004E43EB">
        <w:rPr>
          <w:rFonts w:ascii="Times New Roman" w:hAnsi="Times New Roman" w:cs="Times New Roman"/>
          <w:i/>
          <w:sz w:val="24"/>
          <w:szCs w:val="24"/>
        </w:rPr>
        <w:t>ученики</w:t>
      </w:r>
      <w:r w:rsidR="00CF520F" w:rsidRPr="004E43EB">
        <w:rPr>
          <w:rFonts w:ascii="Times New Roman" w:hAnsi="Times New Roman" w:cs="Times New Roman"/>
          <w:i/>
          <w:sz w:val="24"/>
          <w:szCs w:val="24"/>
        </w:rPr>
        <w:t xml:space="preserve"> рисуют, потом показывают).</w:t>
      </w:r>
      <w:r w:rsidRPr="004E43EB">
        <w:rPr>
          <w:rFonts w:ascii="Times New Roman" w:hAnsi="Times New Roman" w:cs="Times New Roman"/>
          <w:i/>
          <w:sz w:val="24"/>
          <w:szCs w:val="24"/>
        </w:rPr>
        <w:t xml:space="preserve"> Мини выставка</w:t>
      </w:r>
      <w:r w:rsidR="00CF520F" w:rsidRPr="004E4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43EB">
        <w:rPr>
          <w:rFonts w:ascii="Times New Roman" w:hAnsi="Times New Roman" w:cs="Times New Roman"/>
          <w:i/>
          <w:sz w:val="24"/>
          <w:szCs w:val="24"/>
        </w:rPr>
        <w:t>«Мое милосердие»</w:t>
      </w:r>
      <w:r w:rsidR="000545DC" w:rsidRPr="004E43E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F520F" w:rsidRPr="004E43EB" w:rsidRDefault="001100B4" w:rsidP="00837A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CF520F" w:rsidRPr="004E43EB">
        <w:rPr>
          <w:rFonts w:ascii="Times New Roman" w:hAnsi="Times New Roman" w:cs="Times New Roman"/>
          <w:sz w:val="24"/>
          <w:szCs w:val="24"/>
        </w:rPr>
        <w:t xml:space="preserve">Вы впустили в себя милосердие. Но, чтобы оно жило в </w:t>
      </w:r>
      <w:r w:rsidR="0032525F" w:rsidRPr="004E43EB">
        <w:rPr>
          <w:rFonts w:ascii="Times New Roman" w:hAnsi="Times New Roman" w:cs="Times New Roman"/>
          <w:sz w:val="24"/>
          <w:szCs w:val="24"/>
        </w:rPr>
        <w:t>нас, необходимо</w:t>
      </w:r>
      <w:r w:rsidR="00CF520F" w:rsidRPr="004E43EB">
        <w:rPr>
          <w:rFonts w:ascii="Times New Roman" w:hAnsi="Times New Roman" w:cs="Times New Roman"/>
          <w:sz w:val="24"/>
          <w:szCs w:val="24"/>
        </w:rPr>
        <w:t xml:space="preserve"> постоянно тренировать себя в совершении хороших поступков, не давать своему сердцу загрубеть. Приучайте себя к добрым поступкам. Обдумайте и выберите хотя бы один конкретный поступок, в котором уже сегодня проявится ваша доброта и забота о людях</w:t>
      </w:r>
      <w:r w:rsidR="00C0222B" w:rsidRPr="004E43EB">
        <w:rPr>
          <w:rFonts w:ascii="Times New Roman" w:hAnsi="Times New Roman" w:cs="Times New Roman"/>
          <w:sz w:val="24"/>
          <w:szCs w:val="24"/>
        </w:rPr>
        <w:t>.</w:t>
      </w:r>
    </w:p>
    <w:p w:rsidR="000545DC" w:rsidRPr="004E43EB" w:rsidRDefault="000545DC" w:rsidP="00B567BC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5DC" w:rsidRPr="004E43EB" w:rsidRDefault="000545DC" w:rsidP="00B567BC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5DC" w:rsidRPr="004E43EB" w:rsidRDefault="000545DC" w:rsidP="00B567BC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AE" w:rsidRPr="004E43EB" w:rsidRDefault="000918AE" w:rsidP="00B567BC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AE" w:rsidRPr="004E43EB" w:rsidRDefault="000918AE" w:rsidP="00B567BC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AE" w:rsidRPr="004E43EB" w:rsidRDefault="000918AE" w:rsidP="00B567BC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AE" w:rsidRPr="004E43EB" w:rsidRDefault="000918AE" w:rsidP="00B567BC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5DC" w:rsidRPr="004E43EB" w:rsidRDefault="000545DC" w:rsidP="00B567BC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5DC" w:rsidRPr="004E43EB" w:rsidRDefault="000545DC" w:rsidP="00B567BC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7BC" w:rsidRPr="004E43EB" w:rsidRDefault="00B567BC" w:rsidP="00B567BC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ИСПОЛЬЗОВАННОЙ ЛИТЕРАТУРЫ </w:t>
      </w:r>
    </w:p>
    <w:p w:rsidR="00B567BC" w:rsidRPr="004E43EB" w:rsidRDefault="00B567BC" w:rsidP="00B567BC">
      <w:pPr>
        <w:pStyle w:val="a4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sz w:val="24"/>
          <w:szCs w:val="24"/>
        </w:rPr>
        <w:t xml:space="preserve">Юсупов И.М. Психология </w:t>
      </w:r>
      <w:proofErr w:type="spellStart"/>
      <w:r w:rsidRPr="004E43E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E43EB">
        <w:rPr>
          <w:rFonts w:ascii="Times New Roman" w:hAnsi="Times New Roman" w:cs="Times New Roman"/>
          <w:sz w:val="24"/>
          <w:szCs w:val="24"/>
        </w:rPr>
        <w:t xml:space="preserve"> (Теоретические и прикладные аспекты). </w:t>
      </w:r>
      <w:proofErr w:type="spellStart"/>
      <w:r w:rsidRPr="004E43E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4E43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43E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E43EB">
        <w:rPr>
          <w:rFonts w:ascii="Times New Roman" w:hAnsi="Times New Roman" w:cs="Times New Roman"/>
          <w:sz w:val="24"/>
          <w:szCs w:val="24"/>
        </w:rPr>
        <w:t>. д-ра психол. наук. / И.М. Юсупов. – Санкт-Петербург: 1995. - 30 с.</w:t>
      </w:r>
    </w:p>
    <w:p w:rsidR="00B567BC" w:rsidRPr="004E43EB" w:rsidRDefault="00B567BC" w:rsidP="00B567BC">
      <w:pPr>
        <w:pStyle w:val="a4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sz w:val="24"/>
          <w:szCs w:val="24"/>
        </w:rPr>
        <w:t xml:space="preserve">Карягина, Т.Д. Проблема формирования </w:t>
      </w:r>
      <w:proofErr w:type="spellStart"/>
      <w:r w:rsidRPr="004E43E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E43EB">
        <w:rPr>
          <w:rFonts w:ascii="Times New Roman" w:hAnsi="Times New Roman" w:cs="Times New Roman"/>
          <w:sz w:val="24"/>
          <w:szCs w:val="24"/>
        </w:rPr>
        <w:t xml:space="preserve"> / Т.Д. Карягина // Консультативная психология и психотерапия. – 2010. – № 1. – С. 38-54.</w:t>
      </w:r>
    </w:p>
    <w:p w:rsidR="00B567BC" w:rsidRPr="004E43EB" w:rsidRDefault="00B567BC" w:rsidP="00B567BC">
      <w:pPr>
        <w:pStyle w:val="a4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color w:val="333333"/>
          <w:sz w:val="24"/>
          <w:szCs w:val="24"/>
          <w:shd w:val="clear" w:color="auto" w:fill="FFFFFF"/>
        </w:rPr>
        <w:t> </w:t>
      </w:r>
      <w:r w:rsidRPr="004E43EB">
        <w:rPr>
          <w:rFonts w:ascii="Times New Roman" w:hAnsi="Times New Roman" w:cs="Times New Roman"/>
          <w:sz w:val="24"/>
          <w:szCs w:val="24"/>
        </w:rPr>
        <w:t xml:space="preserve">Ковалев, А.Г. </w:t>
      </w:r>
      <w:proofErr w:type="spellStart"/>
      <w:r w:rsidRPr="004E43E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E43EB">
        <w:rPr>
          <w:rFonts w:ascii="Times New Roman" w:hAnsi="Times New Roman" w:cs="Times New Roman"/>
          <w:sz w:val="24"/>
          <w:szCs w:val="24"/>
        </w:rPr>
        <w:t xml:space="preserve"> и процесс практического познания одной личности другой / А.Г. Ковалев // Теоретические и прикладные проблемы </w:t>
      </w:r>
      <w:proofErr w:type="spellStart"/>
      <w:r w:rsidRPr="004E43EB">
        <w:rPr>
          <w:rFonts w:ascii="Times New Roman" w:hAnsi="Times New Roman" w:cs="Times New Roman"/>
          <w:sz w:val="24"/>
          <w:szCs w:val="24"/>
        </w:rPr>
        <w:t>Психoлoгии</w:t>
      </w:r>
      <w:proofErr w:type="spellEnd"/>
      <w:r w:rsidRPr="004E43EB">
        <w:rPr>
          <w:rFonts w:ascii="Times New Roman" w:hAnsi="Times New Roman" w:cs="Times New Roman"/>
          <w:sz w:val="24"/>
          <w:szCs w:val="24"/>
        </w:rPr>
        <w:t xml:space="preserve"> познания людьми друг друга. Краснодар: Издательство Кубанского университета, 2008. - С. 39.</w:t>
      </w:r>
    </w:p>
    <w:p w:rsidR="00B567BC" w:rsidRPr="004E43EB" w:rsidRDefault="00B567BC" w:rsidP="00B567BC">
      <w:pPr>
        <w:pStyle w:val="a4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color w:val="111115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E43EB">
        <w:rPr>
          <w:rFonts w:ascii="Times New Roman" w:hAnsi="Times New Roman" w:cs="Times New Roman"/>
          <w:sz w:val="24"/>
          <w:szCs w:val="24"/>
        </w:rPr>
        <w:t>Даль В.И. Толковый словарь. Издательство «</w:t>
      </w:r>
      <w:proofErr w:type="spellStart"/>
      <w:r w:rsidRPr="004E43EB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E43EB">
        <w:rPr>
          <w:rFonts w:ascii="Times New Roman" w:hAnsi="Times New Roman" w:cs="Times New Roman"/>
          <w:sz w:val="24"/>
          <w:szCs w:val="24"/>
        </w:rPr>
        <w:t>», 2015.</w:t>
      </w:r>
    </w:p>
    <w:p w:rsidR="00B567BC" w:rsidRPr="004E43EB" w:rsidRDefault="004E43EB" w:rsidP="00B567BC">
      <w:pPr>
        <w:pStyle w:val="a4"/>
        <w:numPr>
          <w:ilvl w:val="0"/>
          <w:numId w:val="21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567BC" w:rsidRPr="004E43EB">
          <w:rPr>
            <w:rStyle w:val="a7"/>
            <w:rFonts w:ascii="Times New Roman" w:hAnsi="Times New Roman" w:cs="Times New Roman"/>
            <w:sz w:val="24"/>
            <w:szCs w:val="24"/>
          </w:rPr>
          <w:t>https://www.1urok.ru/categories/13/articles/27857</w:t>
        </w:r>
      </w:hyperlink>
    </w:p>
    <w:p w:rsidR="00B567BC" w:rsidRPr="004E43EB" w:rsidRDefault="004E43EB" w:rsidP="00B567BC">
      <w:pPr>
        <w:pStyle w:val="a4"/>
        <w:numPr>
          <w:ilvl w:val="0"/>
          <w:numId w:val="21"/>
        </w:numPr>
        <w:spacing w:after="0" w:line="360" w:lineRule="auto"/>
        <w:ind w:left="142" w:firstLine="709"/>
        <w:rPr>
          <w:rStyle w:val="a7"/>
          <w:rFonts w:ascii="Times New Roman" w:hAnsi="Times New Roman" w:cs="Times New Roman"/>
          <w:sz w:val="24"/>
          <w:szCs w:val="24"/>
        </w:rPr>
      </w:pPr>
      <w:hyperlink r:id="rId13" w:history="1">
        <w:r w:rsidR="00B567BC" w:rsidRPr="004E43EB">
          <w:rPr>
            <w:rStyle w:val="a7"/>
            <w:rFonts w:ascii="Times New Roman" w:hAnsi="Times New Roman" w:cs="Times New Roman"/>
            <w:sz w:val="24"/>
            <w:szCs w:val="24"/>
          </w:rPr>
          <w:t>https://www.bibliofond.ru/view.aspx?id=890187</w:t>
        </w:r>
      </w:hyperlink>
    </w:p>
    <w:p w:rsidR="00B567BC" w:rsidRPr="004E43EB" w:rsidRDefault="00B567BC" w:rsidP="00B567BC">
      <w:pPr>
        <w:pStyle w:val="a4"/>
        <w:numPr>
          <w:ilvl w:val="0"/>
          <w:numId w:val="21"/>
        </w:numPr>
        <w:spacing w:after="0" w:line="360" w:lineRule="auto"/>
        <w:ind w:left="0" w:firstLine="851"/>
        <w:rPr>
          <w:rStyle w:val="a7"/>
          <w:rFonts w:ascii="Times New Roman" w:hAnsi="Times New Roman" w:cs="Times New Roman"/>
          <w:sz w:val="24"/>
          <w:szCs w:val="24"/>
          <w:lang w:val="en-US"/>
        </w:rPr>
      </w:pPr>
      <w:r w:rsidRPr="004E43EB">
        <w:rPr>
          <w:rStyle w:val="a7"/>
          <w:rFonts w:ascii="Times New Roman" w:hAnsi="Times New Roman" w:cs="Times New Roman"/>
          <w:sz w:val="24"/>
          <w:szCs w:val="24"/>
          <w:lang w:val="en-US"/>
        </w:rPr>
        <w:t>ttps://pandia.ru/text/80/015/3320.php</w:t>
      </w:r>
    </w:p>
    <w:p w:rsidR="00B567BC" w:rsidRPr="004E43EB" w:rsidRDefault="004E43EB" w:rsidP="00B567BC">
      <w:pPr>
        <w:pStyle w:val="a4"/>
        <w:numPr>
          <w:ilvl w:val="0"/>
          <w:numId w:val="21"/>
        </w:numPr>
        <w:spacing w:after="0" w:line="360" w:lineRule="auto"/>
        <w:ind w:left="0" w:firstLine="851"/>
        <w:rPr>
          <w:rStyle w:val="a7"/>
          <w:rFonts w:ascii="Times New Roman" w:hAnsi="Times New Roman" w:cs="Times New Roman"/>
          <w:sz w:val="24"/>
          <w:szCs w:val="24"/>
        </w:rPr>
      </w:pPr>
      <w:hyperlink r:id="rId14" w:history="1">
        <w:r w:rsidR="00B567BC" w:rsidRPr="004E43EB">
          <w:rPr>
            <w:rStyle w:val="a7"/>
            <w:rFonts w:ascii="Times New Roman" w:hAnsi="Times New Roman" w:cs="Times New Roman"/>
            <w:sz w:val="24"/>
            <w:szCs w:val="24"/>
          </w:rPr>
          <w:t>https://pandia.ru/text/77/389/17941.php</w:t>
        </w:r>
      </w:hyperlink>
    </w:p>
    <w:p w:rsidR="00B567BC" w:rsidRPr="004E43EB" w:rsidRDefault="004E43EB" w:rsidP="00B567BC">
      <w:pPr>
        <w:pStyle w:val="a4"/>
        <w:numPr>
          <w:ilvl w:val="0"/>
          <w:numId w:val="21"/>
        </w:numPr>
        <w:spacing w:after="0" w:line="360" w:lineRule="auto"/>
        <w:ind w:left="0" w:firstLine="851"/>
        <w:rPr>
          <w:rStyle w:val="a7"/>
          <w:rFonts w:ascii="Times New Roman" w:hAnsi="Times New Roman" w:cs="Times New Roman"/>
          <w:sz w:val="24"/>
          <w:szCs w:val="24"/>
        </w:rPr>
      </w:pPr>
      <w:hyperlink r:id="rId15" w:history="1">
        <w:r w:rsidR="00B567BC" w:rsidRPr="004E43EB">
          <w:rPr>
            <w:rStyle w:val="a7"/>
            <w:rFonts w:ascii="Times New Roman" w:hAnsi="Times New Roman" w:cs="Times New Roman"/>
            <w:sz w:val="24"/>
            <w:szCs w:val="24"/>
          </w:rPr>
          <w:t>https://stihi.ru/</w:t>
        </w:r>
      </w:hyperlink>
    </w:p>
    <w:p w:rsidR="00B567BC" w:rsidRPr="004E43EB" w:rsidRDefault="004E43EB" w:rsidP="00B567BC">
      <w:pPr>
        <w:pStyle w:val="a4"/>
        <w:numPr>
          <w:ilvl w:val="0"/>
          <w:numId w:val="21"/>
        </w:numPr>
        <w:spacing w:after="0" w:line="360" w:lineRule="auto"/>
        <w:ind w:left="0" w:firstLine="851"/>
        <w:rPr>
          <w:rStyle w:val="a7"/>
          <w:rFonts w:ascii="Times New Roman" w:hAnsi="Times New Roman" w:cs="Times New Roman"/>
          <w:sz w:val="24"/>
          <w:szCs w:val="24"/>
        </w:rPr>
      </w:pPr>
      <w:hyperlink r:id="rId16" w:history="1">
        <w:r w:rsidR="00B567BC" w:rsidRPr="004E43EB">
          <w:rPr>
            <w:rStyle w:val="a7"/>
            <w:rFonts w:ascii="Times New Roman" w:hAnsi="Times New Roman" w:cs="Times New Roman"/>
            <w:sz w:val="24"/>
            <w:szCs w:val="24"/>
          </w:rPr>
          <w:t>http://www.pravoslavie.ru/62922.html</w:t>
        </w:r>
      </w:hyperlink>
    </w:p>
    <w:p w:rsidR="00B567BC" w:rsidRPr="004E43EB" w:rsidRDefault="00B567BC" w:rsidP="00B567BC">
      <w:pPr>
        <w:pStyle w:val="a4"/>
        <w:numPr>
          <w:ilvl w:val="0"/>
          <w:numId w:val="21"/>
        </w:numPr>
        <w:spacing w:after="0" w:line="360" w:lineRule="auto"/>
        <w:ind w:left="0" w:firstLine="851"/>
        <w:rPr>
          <w:rStyle w:val="a7"/>
          <w:rFonts w:ascii="Times New Roman" w:hAnsi="Times New Roman" w:cs="Times New Roman"/>
          <w:sz w:val="24"/>
          <w:szCs w:val="24"/>
        </w:rPr>
      </w:pPr>
      <w:r w:rsidRPr="004E43EB">
        <w:rPr>
          <w:rStyle w:val="a7"/>
          <w:rFonts w:ascii="Times New Roman" w:hAnsi="Times New Roman" w:cs="Times New Roman"/>
          <w:sz w:val="24"/>
          <w:szCs w:val="24"/>
        </w:rPr>
        <w:t>http://www.pravoslavie.ru/68001.html</w:t>
      </w:r>
    </w:p>
    <w:p w:rsidR="00B567BC" w:rsidRPr="004E43EB" w:rsidRDefault="00B567BC" w:rsidP="00B567BC">
      <w:pPr>
        <w:pStyle w:val="a4"/>
        <w:spacing w:line="360" w:lineRule="auto"/>
        <w:ind w:left="851"/>
        <w:rPr>
          <w:rStyle w:val="a7"/>
          <w:rFonts w:ascii="Times New Roman" w:hAnsi="Times New Roman" w:cs="Times New Roman"/>
          <w:sz w:val="24"/>
          <w:szCs w:val="24"/>
        </w:rPr>
      </w:pPr>
    </w:p>
    <w:p w:rsidR="00B567BC" w:rsidRPr="004E43EB" w:rsidRDefault="00B567BC" w:rsidP="00B567B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7BC" w:rsidRPr="004E43EB" w:rsidRDefault="00B567BC" w:rsidP="00B567B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7BC" w:rsidRPr="004E43EB" w:rsidRDefault="00B567BC" w:rsidP="00B567B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7BC" w:rsidRPr="004E43EB" w:rsidRDefault="00B567BC" w:rsidP="00B567B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7BC" w:rsidRPr="004E43EB" w:rsidRDefault="00B567BC" w:rsidP="00B567B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7BC" w:rsidRPr="004E43EB" w:rsidRDefault="00B567BC" w:rsidP="00B567B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7BC" w:rsidRPr="004E43EB" w:rsidRDefault="00B567BC" w:rsidP="00B567B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7BC" w:rsidRPr="004E43EB" w:rsidRDefault="00B567BC" w:rsidP="00B567B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7BC" w:rsidRPr="004E43EB" w:rsidRDefault="00B567BC" w:rsidP="00B567B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7BC" w:rsidRPr="004E43EB" w:rsidRDefault="00B567BC" w:rsidP="00B567B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7BC" w:rsidRPr="004E43EB" w:rsidRDefault="00B567BC" w:rsidP="00B567B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7BC" w:rsidRPr="004E43EB" w:rsidRDefault="00B567BC" w:rsidP="00B567B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7BC" w:rsidRPr="004E43EB" w:rsidRDefault="00B567BC" w:rsidP="00B567B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7BC" w:rsidRPr="004E43EB" w:rsidRDefault="00B567BC" w:rsidP="00B567BC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7BC" w:rsidRPr="004E43EB" w:rsidRDefault="00B567BC" w:rsidP="00B567BC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E43EB">
        <w:rPr>
          <w:rFonts w:ascii="Times New Roman" w:hAnsi="Times New Roman" w:cs="Times New Roman"/>
          <w:b/>
          <w:sz w:val="24"/>
          <w:szCs w:val="24"/>
        </w:rPr>
        <w:t>Приложение №1.</w:t>
      </w:r>
    </w:p>
    <w:p w:rsidR="00B567BC" w:rsidRPr="004E43EB" w:rsidRDefault="00B567BC" w:rsidP="00B567BC">
      <w:pPr>
        <w:pStyle w:val="1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4"/>
          <w:szCs w:val="24"/>
        </w:rPr>
      </w:pPr>
      <w:r w:rsidRPr="004E43EB">
        <w:rPr>
          <w:color w:val="000000"/>
          <w:sz w:val="24"/>
          <w:szCs w:val="24"/>
        </w:rPr>
        <w:t xml:space="preserve">Опросник для диагностики способности к </w:t>
      </w:r>
      <w:proofErr w:type="spellStart"/>
      <w:r w:rsidRPr="004E43EB">
        <w:rPr>
          <w:color w:val="000000"/>
          <w:sz w:val="24"/>
          <w:szCs w:val="24"/>
        </w:rPr>
        <w:t>эмпатии</w:t>
      </w:r>
      <w:proofErr w:type="spellEnd"/>
    </w:p>
    <w:p w:rsidR="00B567BC" w:rsidRPr="004E43EB" w:rsidRDefault="00B567BC" w:rsidP="00B567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4E43EB">
        <w:rPr>
          <w:color w:val="000000"/>
        </w:rPr>
        <w:t xml:space="preserve">Способность к сопереживанию - </w:t>
      </w:r>
      <w:proofErr w:type="spellStart"/>
      <w:r w:rsidRPr="004E43EB">
        <w:rPr>
          <w:color w:val="000000"/>
        </w:rPr>
        <w:t>эмпатии</w:t>
      </w:r>
      <w:proofErr w:type="spellEnd"/>
      <w:r w:rsidRPr="004E43EB">
        <w:rPr>
          <w:color w:val="000000"/>
        </w:rPr>
        <w:t xml:space="preserve"> - понимается в психологии как эмоциональная отзывчивость, чувствительность и внимание к другим людям, их проблемам, горестям и радостям. </w:t>
      </w:r>
      <w:proofErr w:type="spellStart"/>
      <w:r w:rsidRPr="004E43EB">
        <w:rPr>
          <w:color w:val="000000"/>
        </w:rPr>
        <w:t>Эмпатия</w:t>
      </w:r>
      <w:proofErr w:type="spellEnd"/>
      <w:r w:rsidRPr="004E43EB">
        <w:rPr>
          <w:color w:val="000000"/>
        </w:rPr>
        <w:t xml:space="preserve"> проявляется в стремлении оказывать помощь и поддержку. Такое отношение к людям подразумевает развитие гуманистических ценностей личности, без чего невозможна ее полная самореализация. Поэтому развитие </w:t>
      </w:r>
      <w:proofErr w:type="spellStart"/>
      <w:r w:rsidRPr="004E43EB">
        <w:rPr>
          <w:color w:val="000000"/>
        </w:rPr>
        <w:t>эмпатии</w:t>
      </w:r>
      <w:proofErr w:type="spellEnd"/>
      <w:r w:rsidRPr="004E43EB">
        <w:rPr>
          <w:color w:val="000000"/>
        </w:rPr>
        <w:t xml:space="preserve"> сопровождает личностный рост и становится одним из его ведущих признаков. </w:t>
      </w:r>
      <w:proofErr w:type="spellStart"/>
      <w:r w:rsidRPr="004E43EB">
        <w:rPr>
          <w:color w:val="000000"/>
        </w:rPr>
        <w:t>Эмпатия</w:t>
      </w:r>
      <w:proofErr w:type="spellEnd"/>
      <w:r w:rsidRPr="004E43EB">
        <w:rPr>
          <w:color w:val="000000"/>
        </w:rPr>
        <w:t xml:space="preserve"> помогает человеку соединится с миром людей и не ощущать в нем своего одиночества.</w:t>
      </w:r>
    </w:p>
    <w:p w:rsidR="00B567BC" w:rsidRPr="004E43EB" w:rsidRDefault="00B567BC" w:rsidP="00B567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E43EB">
        <w:rPr>
          <w:color w:val="000000"/>
        </w:rPr>
        <w:t xml:space="preserve">Для диагностики способности к </w:t>
      </w:r>
      <w:proofErr w:type="spellStart"/>
      <w:r w:rsidRPr="004E43EB">
        <w:rPr>
          <w:color w:val="000000"/>
        </w:rPr>
        <w:t>эмпатии</w:t>
      </w:r>
      <w:proofErr w:type="spellEnd"/>
      <w:r w:rsidRPr="004E43EB">
        <w:rPr>
          <w:color w:val="000000"/>
        </w:rPr>
        <w:t xml:space="preserve"> может быть применен опросник А. </w:t>
      </w:r>
      <w:proofErr w:type="spellStart"/>
      <w:r w:rsidRPr="004E43EB">
        <w:rPr>
          <w:color w:val="000000"/>
        </w:rPr>
        <w:t>Мехрабиена</w:t>
      </w:r>
      <w:proofErr w:type="spellEnd"/>
      <w:r w:rsidRPr="004E43EB">
        <w:rPr>
          <w:color w:val="000000"/>
        </w:rPr>
        <w:t xml:space="preserve"> и Н. Эпштейна, состоящий из 33 предложений-утверждений.</w:t>
      </w:r>
    </w:p>
    <w:p w:rsidR="00B567BC" w:rsidRPr="004E43EB" w:rsidRDefault="00B567BC" w:rsidP="00B567B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E43EB">
        <w:rPr>
          <w:b/>
          <w:bCs/>
          <w:color w:val="000000"/>
        </w:rPr>
        <w:t>Инструкция</w:t>
      </w:r>
      <w:r w:rsidRPr="004E43EB">
        <w:rPr>
          <w:color w:val="000000"/>
        </w:rPr>
        <w:t>: Прочитайте приведенные утверждения и, ориентируясь на то, как вы ведете себя в подобных ситуациях, выразите свое согласие "+" или несогласие "-" с каждым из них.</w:t>
      </w:r>
    </w:p>
    <w:p w:rsidR="00B567BC" w:rsidRPr="004E43EB" w:rsidRDefault="00B567BC" w:rsidP="00B567B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Опросник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Меня огорчает, когда вижу, что незнакомый человек чувствует себя среди других людей одиноко.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Люди преувеличивают способность животных чувствовать и переживать.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Мне неприятно, когда люди не умеют сдерживаться и открыто проявляют свои чувства.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Меня раздражает в несчастных людях то, что они сами себя жалеют.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Когда кто-то рядом со мной нервничает, я тоже начинаю нервничать.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Я считаю, что плакать от счастья глупо.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Я близко к сердцу принимаю проблемы своих друзей.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Иногда песни о любви вызывают у меня много чувств.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Я сильно волнуюсь, когда должен (должна) сообщить людям неприятное для них известие.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На мое настроение сильно влияют окружающие люди.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Я считаю иностранцев холодными и бесчувственными.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Мне хотелось бы получить профессию, связанную с общением с людьми.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Я не слишком расстраиваюсь, когда мои друзья поступают необдуманно.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Мне очень нравится наблюдать, как люди принимают подарки.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По-моему, одинокие люди чаще бывают недоброжелательными.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Когда я вижу плачущего человека, то сам (сама) расстраиваюсь.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Слушая некоторые песни, я порой чувствую себя счастливым (счастливой).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Когда я читаю книгу (роман, повесть и т.п.), то так переживаю, как будто все, о чем читаю, происходит на самом деле.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Когда я вижу, что с кем-то плохо обращаются, то всегда сержусь.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Я могу оставаться спокойным (спокойной), даже если все вокруг волнуются.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Если мой друг или подруга начинают обсуждать со мной свои проблемы, я стараюсь перевести разговор на другую тему.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Мне неприятно, когда люди, смотря кино, вздыхают и плачут.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Чужой смех меня не заражает.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Когда я принимаю решение, отношение других людей к нему, как правило, роли не играет.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Я теряю душевное спокойствие, если окружающие чем-то угнетены.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Я переживаю, если вижу людей, легко расстраивающихся из-за пустяков.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Я очень расстраиваюсь, когда вижу страдания животных.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Глупо переживать по поводу того, что происходит в кино или, о чем читаешь в книге.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Я очень расстраиваюсь, когда вижу беспомощных старых людей.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Чужие слезы вызывают у меня раздражение.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Я очень переживаю, когда смотрю фильм.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Я могу оставаться равнодушным (равнодушной) к любому волнению вокруг.</w:t>
      </w:r>
    </w:p>
    <w:p w:rsidR="00B567BC" w:rsidRPr="004E43EB" w:rsidRDefault="00B567BC" w:rsidP="00B567BC">
      <w:pPr>
        <w:numPr>
          <w:ilvl w:val="0"/>
          <w:numId w:val="2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0" w:firstLine="1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</w:rPr>
        <w:t>Маленькие дети плачут без причины.</w:t>
      </w:r>
    </w:p>
    <w:p w:rsidR="00B567BC" w:rsidRPr="004E43EB" w:rsidRDefault="00B567BC" w:rsidP="00B567B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67BC" w:rsidRPr="004E43EB" w:rsidRDefault="00B567BC" w:rsidP="00B567B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67BC" w:rsidRPr="004E43EB" w:rsidRDefault="00B567BC" w:rsidP="00B567B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67BC" w:rsidRPr="004E43EB" w:rsidRDefault="00B567BC" w:rsidP="00B567B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67BC" w:rsidRPr="004E43EB" w:rsidRDefault="00B567BC" w:rsidP="00B567B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Обработка результатов</w:t>
      </w:r>
    </w:p>
    <w:p w:rsidR="00B567BC" w:rsidRPr="004E43EB" w:rsidRDefault="00B567BC" w:rsidP="00B567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45C763" wp14:editId="39FEEED1">
            <wp:extent cx="285115" cy="95250"/>
            <wp:effectExtent l="0" t="0" r="635" b="0"/>
            <wp:docPr id="11" name="Рисунок 1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Сопоставьте свои ответы с ключом и подсчитайте количество совпадений.</w:t>
      </w:r>
    </w:p>
    <w:p w:rsidR="00B567BC" w:rsidRPr="004E43EB" w:rsidRDefault="00B567BC" w:rsidP="00B567B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4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6"/>
        <w:gridCol w:w="5704"/>
      </w:tblGrid>
      <w:tr w:rsidR="00B567BC" w:rsidRPr="004E43EB" w:rsidTr="009955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Номера утверждений-предложений</w:t>
            </w:r>
          </w:p>
        </w:tc>
      </w:tr>
      <w:tr w:rsidR="00B567BC" w:rsidRPr="004E43EB" w:rsidTr="009955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Согласен "+"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ind w:firstLine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1, 5, 7, 8, 9, 10, 12, 14, 16, 17, 18, 19, 25, 26, 27, 29, 31</w:t>
            </w:r>
          </w:p>
        </w:tc>
      </w:tr>
      <w:tr w:rsidR="00B567BC" w:rsidRPr="004E43EB" w:rsidTr="009955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согласен "-"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ind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2, 3, 4, 6, 11, 13, 15, 20, 21, 22, 23, 24, 28, 30, 32, 33</w:t>
            </w:r>
          </w:p>
        </w:tc>
      </w:tr>
    </w:tbl>
    <w:p w:rsidR="00B567BC" w:rsidRPr="004E43EB" w:rsidRDefault="00B567BC" w:rsidP="00B567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Полученное общее количество совпадений (сумму баллов) проанализируйте, сравнив свой результат с показателями, представленными в нижеследующей таблице.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4"/>
        <w:gridCol w:w="995"/>
        <w:gridCol w:w="961"/>
        <w:gridCol w:w="846"/>
        <w:gridCol w:w="1491"/>
      </w:tblGrid>
      <w:tr w:rsidR="00B567BC" w:rsidRPr="004E43EB" w:rsidTr="0099550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Уровень эмпатических тенденций</w:t>
            </w:r>
          </w:p>
        </w:tc>
      </w:tr>
      <w:tr w:rsidR="00B567BC" w:rsidRPr="004E43EB" w:rsidTr="0099550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очень низкий</w:t>
            </w:r>
          </w:p>
        </w:tc>
      </w:tr>
      <w:tr w:rsidR="00B567BC" w:rsidRPr="004E43EB" w:rsidTr="009955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33-26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25-17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16-8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7-0</w:t>
            </w:r>
          </w:p>
        </w:tc>
      </w:tr>
      <w:tr w:rsidR="00B567BC" w:rsidRPr="004E43EB" w:rsidTr="0099550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33-30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29-23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22-17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7BC" w:rsidRPr="004E43EB" w:rsidRDefault="00B567BC" w:rsidP="009955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3EB">
              <w:rPr>
                <w:rFonts w:ascii="Times New Roman" w:hAnsi="Times New Roman" w:cs="Times New Roman"/>
                <w:sz w:val="24"/>
                <w:szCs w:val="24"/>
              </w:rPr>
              <w:t>16-0</w:t>
            </w:r>
          </w:p>
        </w:tc>
      </w:tr>
    </w:tbl>
    <w:p w:rsidR="00B567BC" w:rsidRPr="004E43EB" w:rsidRDefault="00B567BC" w:rsidP="00B567BC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E43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Обратите внимание на то, что уровень эмпатических тенденций в среднем выше у представительниц женского пола. Вероятно, это связано с влиянием культурных особенностей, ожиданий и стереотипов, проявляющихся в поощрении большей чуткости и отзывчивости у женщин и большей сдержанности и невозмутимости у мужчин. В целом же необходимо помнить о возможности развития способности к </w:t>
      </w:r>
      <w:proofErr w:type="spellStart"/>
      <w:r w:rsidRPr="004E4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эмпатии</w:t>
      </w:r>
      <w:proofErr w:type="spellEnd"/>
      <w:r w:rsidRPr="004E4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мере личностного роста и стремления к </w:t>
      </w:r>
      <w:proofErr w:type="spellStart"/>
      <w:r w:rsidRPr="004E4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самоактуализации</w:t>
      </w:r>
      <w:proofErr w:type="spellEnd"/>
      <w:r w:rsidRPr="004E4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E43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Обратите внимание! Только </w:t>
      </w:r>
      <w:hyperlink r:id="rId18" w:tgtFrame="_blank" w:history="1">
        <w:r w:rsidRPr="004E43EB">
          <w:rPr>
            <w:rStyle w:val="a7"/>
            <w:rFonts w:ascii="Times New Roman" w:hAnsi="Times New Roman" w:cs="Times New Roman"/>
            <w:i/>
            <w:iCs/>
            <w:color w:val="000000"/>
            <w:sz w:val="24"/>
            <w:szCs w:val="24"/>
          </w:rPr>
          <w:t>квалифицированный психолог</w:t>
        </w:r>
      </w:hyperlink>
      <w:r w:rsidRPr="004E43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сможет грамотно интерпретировать полученный результат и помочь, в случае необходимости.</w:t>
      </w:r>
      <w:bookmarkEnd w:id="0"/>
    </w:p>
    <w:sectPr w:rsidR="00B567BC" w:rsidRPr="004E43EB" w:rsidSect="00F4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B15"/>
    <w:multiLevelType w:val="hybridMultilevel"/>
    <w:tmpl w:val="3BCC9526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 w15:restartNumberingAfterBreak="0">
    <w:nsid w:val="0D454CE9"/>
    <w:multiLevelType w:val="multilevel"/>
    <w:tmpl w:val="A64E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E3A3F"/>
    <w:multiLevelType w:val="multilevel"/>
    <w:tmpl w:val="2886E5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6155085"/>
    <w:multiLevelType w:val="multilevel"/>
    <w:tmpl w:val="68609D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987474"/>
    <w:multiLevelType w:val="multilevel"/>
    <w:tmpl w:val="F07EAB2C"/>
    <w:lvl w:ilvl="0">
      <w:start w:val="1"/>
      <w:numFmt w:val="bullet"/>
      <w:lvlText w:val="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bullet"/>
      <w:lvlText w:val=""/>
      <w:lvlJc w:val="left"/>
      <w:pPr>
        <w:ind w:left="214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2AE544E0"/>
    <w:multiLevelType w:val="hybridMultilevel"/>
    <w:tmpl w:val="05D294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C92893"/>
    <w:multiLevelType w:val="multilevel"/>
    <w:tmpl w:val="F6DCEF9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19A0FA6"/>
    <w:multiLevelType w:val="hybridMultilevel"/>
    <w:tmpl w:val="E690E14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436E13"/>
    <w:multiLevelType w:val="multilevel"/>
    <w:tmpl w:val="D3867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3B2406E4"/>
    <w:multiLevelType w:val="multilevel"/>
    <w:tmpl w:val="307697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8" w:hanging="2160"/>
      </w:pPr>
      <w:rPr>
        <w:rFonts w:hint="default"/>
      </w:rPr>
    </w:lvl>
  </w:abstractNum>
  <w:abstractNum w:abstractNumId="11" w15:restartNumberingAfterBreak="0">
    <w:nsid w:val="457C7B3A"/>
    <w:multiLevelType w:val="hybridMultilevel"/>
    <w:tmpl w:val="5476BB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9386F"/>
    <w:multiLevelType w:val="multilevel"/>
    <w:tmpl w:val="4D901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4DF03274"/>
    <w:multiLevelType w:val="multilevel"/>
    <w:tmpl w:val="69DEFC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4" w15:restartNumberingAfterBreak="0">
    <w:nsid w:val="4E1B1C82"/>
    <w:multiLevelType w:val="multilevel"/>
    <w:tmpl w:val="D3867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4FCD3A4B"/>
    <w:multiLevelType w:val="hybridMultilevel"/>
    <w:tmpl w:val="170C91F2"/>
    <w:lvl w:ilvl="0" w:tplc="AC22469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6012B6"/>
    <w:multiLevelType w:val="multilevel"/>
    <w:tmpl w:val="2886E5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5BB85B77"/>
    <w:multiLevelType w:val="multilevel"/>
    <w:tmpl w:val="CAC68A6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0EF7C85"/>
    <w:multiLevelType w:val="multilevel"/>
    <w:tmpl w:val="AD7CE5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9" w15:restartNumberingAfterBreak="0">
    <w:nsid w:val="678D637B"/>
    <w:multiLevelType w:val="hybridMultilevel"/>
    <w:tmpl w:val="560C7F52"/>
    <w:lvl w:ilvl="0" w:tplc="1772C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E15BC"/>
    <w:multiLevelType w:val="multilevel"/>
    <w:tmpl w:val="28BE44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2D714A"/>
    <w:multiLevelType w:val="hybridMultilevel"/>
    <w:tmpl w:val="8D4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12687"/>
    <w:multiLevelType w:val="hybridMultilevel"/>
    <w:tmpl w:val="1C985C28"/>
    <w:lvl w:ilvl="0" w:tplc="3768D8E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13"/>
  </w:num>
  <w:num w:numId="6">
    <w:abstractNumId w:val="7"/>
  </w:num>
  <w:num w:numId="7">
    <w:abstractNumId w:val="19"/>
  </w:num>
  <w:num w:numId="8">
    <w:abstractNumId w:val="4"/>
  </w:num>
  <w:num w:numId="9">
    <w:abstractNumId w:val="16"/>
  </w:num>
  <w:num w:numId="10">
    <w:abstractNumId w:val="2"/>
  </w:num>
  <w:num w:numId="11">
    <w:abstractNumId w:val="5"/>
  </w:num>
  <w:num w:numId="12">
    <w:abstractNumId w:val="17"/>
  </w:num>
  <w:num w:numId="13">
    <w:abstractNumId w:val="3"/>
  </w:num>
  <w:num w:numId="14">
    <w:abstractNumId w:val="10"/>
  </w:num>
  <w:num w:numId="15">
    <w:abstractNumId w:val="0"/>
  </w:num>
  <w:num w:numId="16">
    <w:abstractNumId w:val="9"/>
  </w:num>
  <w:num w:numId="17">
    <w:abstractNumId w:val="14"/>
  </w:num>
  <w:num w:numId="18">
    <w:abstractNumId w:val="22"/>
  </w:num>
  <w:num w:numId="19">
    <w:abstractNumId w:val="18"/>
  </w:num>
  <w:num w:numId="20">
    <w:abstractNumId w:val="20"/>
  </w:num>
  <w:num w:numId="21">
    <w:abstractNumId w:val="21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32"/>
    <w:rsid w:val="000545DC"/>
    <w:rsid w:val="000918AE"/>
    <w:rsid w:val="000B38D5"/>
    <w:rsid w:val="000B5EBF"/>
    <w:rsid w:val="000C4553"/>
    <w:rsid w:val="000D2C1C"/>
    <w:rsid w:val="000E0862"/>
    <w:rsid w:val="001100B4"/>
    <w:rsid w:val="001C0D44"/>
    <w:rsid w:val="001E0957"/>
    <w:rsid w:val="00224EA8"/>
    <w:rsid w:val="00245D5B"/>
    <w:rsid w:val="002E2897"/>
    <w:rsid w:val="0032525F"/>
    <w:rsid w:val="003F411A"/>
    <w:rsid w:val="00416224"/>
    <w:rsid w:val="00426C2E"/>
    <w:rsid w:val="00445D0B"/>
    <w:rsid w:val="004A0646"/>
    <w:rsid w:val="004E43EB"/>
    <w:rsid w:val="004F453C"/>
    <w:rsid w:val="005310F1"/>
    <w:rsid w:val="00583919"/>
    <w:rsid w:val="005879D6"/>
    <w:rsid w:val="005B460C"/>
    <w:rsid w:val="005C2ED9"/>
    <w:rsid w:val="00617E3B"/>
    <w:rsid w:val="00624CF5"/>
    <w:rsid w:val="006A766C"/>
    <w:rsid w:val="006D03B1"/>
    <w:rsid w:val="006D5668"/>
    <w:rsid w:val="006F074E"/>
    <w:rsid w:val="0074282D"/>
    <w:rsid w:val="00743958"/>
    <w:rsid w:val="00744D43"/>
    <w:rsid w:val="007A4E94"/>
    <w:rsid w:val="007C4DEE"/>
    <w:rsid w:val="00810D17"/>
    <w:rsid w:val="00830285"/>
    <w:rsid w:val="00837A5E"/>
    <w:rsid w:val="00841674"/>
    <w:rsid w:val="0086096D"/>
    <w:rsid w:val="008C49E7"/>
    <w:rsid w:val="008C4C55"/>
    <w:rsid w:val="00925C55"/>
    <w:rsid w:val="00960E09"/>
    <w:rsid w:val="009A3102"/>
    <w:rsid w:val="009A5B02"/>
    <w:rsid w:val="00A51B24"/>
    <w:rsid w:val="00B030DD"/>
    <w:rsid w:val="00B567BC"/>
    <w:rsid w:val="00BA6B55"/>
    <w:rsid w:val="00C0222B"/>
    <w:rsid w:val="00C05067"/>
    <w:rsid w:val="00C14719"/>
    <w:rsid w:val="00CF520F"/>
    <w:rsid w:val="00D42141"/>
    <w:rsid w:val="00D52086"/>
    <w:rsid w:val="00DD495E"/>
    <w:rsid w:val="00E63244"/>
    <w:rsid w:val="00E67FCF"/>
    <w:rsid w:val="00E807F0"/>
    <w:rsid w:val="00EC5E5B"/>
    <w:rsid w:val="00F44E9B"/>
    <w:rsid w:val="00FA355C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015A-9319-4402-B220-8209A11B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7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F4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41674"/>
  </w:style>
  <w:style w:type="paragraph" w:customStyle="1" w:styleId="c2">
    <w:name w:val="c2"/>
    <w:basedOn w:val="a"/>
    <w:rsid w:val="0084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03B1"/>
  </w:style>
  <w:style w:type="paragraph" w:styleId="a3">
    <w:name w:val="Normal (Web)"/>
    <w:basedOn w:val="a"/>
    <w:uiPriority w:val="99"/>
    <w:semiHidden/>
    <w:unhideWhenUsed/>
    <w:rsid w:val="009A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7A5E"/>
    <w:pPr>
      <w:ind w:left="720"/>
      <w:contextualSpacing/>
    </w:pPr>
  </w:style>
  <w:style w:type="table" w:styleId="a5">
    <w:name w:val="Table Grid"/>
    <w:basedOn w:val="a1"/>
    <w:uiPriority w:val="39"/>
    <w:rsid w:val="000E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FA35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F4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830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oSyUKp-pQ" TargetMode="External"/><Relationship Id="rId13" Type="http://schemas.openxmlformats.org/officeDocument/2006/relationships/hyperlink" Target="https://www.bibliofond.ru/view.aspx?id=890187" TargetMode="External"/><Relationship Id="rId18" Type="http://schemas.openxmlformats.org/officeDocument/2006/relationships/hyperlink" Target="https://help-point.net/?utm_source=testoteka_mobile&amp;utm_campaign=testi_mobile&amp;utm_term=interpretatsiya_mobile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i/mVZWOC17kPjaCA" TargetMode="External"/><Relationship Id="rId12" Type="http://schemas.openxmlformats.org/officeDocument/2006/relationships/hyperlink" Target="https://www.1urok.ru/categories/13/articles/27857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pravoslavie.ru/6292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stihi.ru/" TargetMode="External"/><Relationship Id="rId10" Type="http://schemas.openxmlformats.org/officeDocument/2006/relationships/hyperlink" Target="https://ru.wikipedia.org/wiki/%D0%94%D0%B5%D0%BB%D0%B0_%D0%BC%D0%B8%D0%BB%D0%BE%D1%81%D0%B5%D1%80%D0%B4%D0%B8%D1%8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1%D1%80%D0%BE%D0%B4%D0%B5%D1%82%D0%B5%D0%BB%D1%8C" TargetMode="External"/><Relationship Id="rId14" Type="http://schemas.openxmlformats.org/officeDocument/2006/relationships/hyperlink" Target="https://pandia.ru/text/77/389/1794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76AE-2B98-4880-8150-0FACA1DE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</cp:revision>
  <cp:lastPrinted>2023-04-22T13:10:00Z</cp:lastPrinted>
  <dcterms:created xsi:type="dcterms:W3CDTF">2022-01-24T11:39:00Z</dcterms:created>
  <dcterms:modified xsi:type="dcterms:W3CDTF">2023-04-22T13:39:00Z</dcterms:modified>
</cp:coreProperties>
</file>