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35" w:rsidRPr="00A51C77" w:rsidRDefault="00247035" w:rsidP="00CD1D53">
      <w:pPr>
        <w:pStyle w:val="a3"/>
        <w:ind w:left="-993"/>
        <w:rPr>
          <w:b/>
          <w:color w:val="000000"/>
        </w:rPr>
      </w:pPr>
      <w:r w:rsidRPr="00A51C77">
        <w:rPr>
          <w:b/>
          <w:color w:val="000000"/>
        </w:rPr>
        <w:t>Доклад к презентации</w:t>
      </w:r>
      <w:r w:rsidR="00CD1D53" w:rsidRPr="00A51C77">
        <w:rPr>
          <w:b/>
          <w:color w:val="000000"/>
        </w:rPr>
        <w:t xml:space="preserve">                                                                                                </w:t>
      </w:r>
      <w:r w:rsidR="00B40DE7">
        <w:rPr>
          <w:b/>
          <w:color w:val="000000"/>
        </w:rPr>
        <w:t xml:space="preserve">                       </w:t>
      </w:r>
      <w:r w:rsidR="00CD1D53" w:rsidRPr="00A51C77">
        <w:rPr>
          <w:b/>
          <w:color w:val="000000"/>
        </w:rPr>
        <w:t xml:space="preserve"> </w:t>
      </w:r>
      <w:r w:rsidRPr="00A51C77">
        <w:rPr>
          <w:b/>
          <w:color w:val="000000"/>
        </w:rPr>
        <w:t>«Педагогическая находка»</w:t>
      </w:r>
    </w:p>
    <w:p w:rsidR="00247035" w:rsidRPr="00A51C77" w:rsidRDefault="00247035" w:rsidP="00247035">
      <w:pPr>
        <w:pStyle w:val="a3"/>
        <w:ind w:left="-993"/>
        <w:rPr>
          <w:color w:val="000000"/>
        </w:rPr>
      </w:pPr>
      <w:r w:rsidRPr="00A51C77">
        <w:rPr>
          <w:color w:val="000000"/>
        </w:rPr>
        <w:t>Добрый день! Меня зовут Азбергер Лариса Владимировна Я воспитатель МДОБУ Д/с КВ «Солнышко» п. Домбаровский: Стаж моей работы в ДОО составляет 25 лет.</w:t>
      </w:r>
    </w:p>
    <w:p w:rsidR="00247035" w:rsidRPr="00A51C77" w:rsidRDefault="00247035" w:rsidP="00247035">
      <w:pPr>
        <w:pStyle w:val="a3"/>
        <w:ind w:left="-993"/>
        <w:rPr>
          <w:color w:val="000000"/>
        </w:rPr>
      </w:pPr>
      <w:r w:rsidRPr="00A51C77">
        <w:rPr>
          <w:color w:val="000000"/>
        </w:rPr>
        <w:t>С недавних пор я стала замечать, что с каждым годом всё больше детей раннего и младшего возраста приходят в детский сад, не имея чувственного опыта. У них плохо развиты не только сенсорные способности, но и мелкая моторика, глазомер.</w:t>
      </w:r>
    </w:p>
    <w:p w:rsidR="00247035" w:rsidRPr="00A51C77" w:rsidRDefault="00247035" w:rsidP="00CD1D53">
      <w:pPr>
        <w:pStyle w:val="a3"/>
        <w:ind w:left="-993"/>
        <w:rPr>
          <w:color w:val="000000"/>
        </w:rPr>
      </w:pPr>
      <w:r w:rsidRPr="00A51C77">
        <w:rPr>
          <w:color w:val="000000"/>
        </w:rPr>
        <w:t>Мы все прекрасно знаем, что чем большее число сенсорных систем задействовано в процессе воспитания и обучения ребенка, тем успешнее и эффективнее происходит его развитие. Но как показывает практика, в нашем современном мире дети замещают сенсорный опыт визуальными и виртуальными образами. Современные дети с раннего возраста проводят время перед экраном телевизора, компьютера или телефона, на улице им не разрешают играть с песком, камушками, подходить близко к воде, «помогать маме на кухн</w:t>
      </w:r>
      <w:proofErr w:type="gramStart"/>
      <w:r w:rsidRPr="00A51C77">
        <w:rPr>
          <w:color w:val="000000"/>
        </w:rPr>
        <w:t>е-</w:t>
      </w:r>
      <w:proofErr w:type="gramEnd"/>
      <w:r w:rsidRPr="00A51C77">
        <w:rPr>
          <w:color w:val="000000"/>
        </w:rPr>
        <w:t xml:space="preserve"> чтобы не рассыпать муку или крупы и т.д.</w:t>
      </w:r>
      <w:r w:rsidR="00CD1D53" w:rsidRPr="00A51C77">
        <w:rPr>
          <w:color w:val="000000"/>
        </w:rPr>
        <w:t xml:space="preserve"> </w:t>
      </w:r>
      <w:r w:rsidRPr="00A51C77">
        <w:rPr>
          <w:color w:val="000000"/>
        </w:rPr>
        <w:t>Дома занятым родителям трудно выбрать время для организации сенсорных игр со своим ребенком.</w:t>
      </w:r>
      <w:r w:rsidR="00CD1D53" w:rsidRPr="00A51C77">
        <w:rPr>
          <w:color w:val="000000"/>
        </w:rPr>
        <w:t xml:space="preserve">                                                                                                                                                </w:t>
      </w:r>
      <w:r w:rsidRPr="00A51C77">
        <w:rPr>
          <w:color w:val="000000"/>
        </w:rPr>
        <w:t>А сенсорный, чувственный опыт служит источником познания мира. От того, как малыш слышит, видит, как он воспринимает мир осязательным и обонятельным путем во многом зависит его будущее нервно-психическое развитие. Упущения в формировании сенсорной сферы детей на ранних этапах развития компенсируются с трудом, а порой невосполнимы.</w:t>
      </w:r>
    </w:p>
    <w:p w:rsidR="00247035" w:rsidRPr="00A51C77" w:rsidRDefault="00247035" w:rsidP="00247035">
      <w:pPr>
        <w:pStyle w:val="a3"/>
        <w:ind w:left="-993"/>
        <w:rPr>
          <w:color w:val="000000"/>
        </w:rPr>
      </w:pPr>
      <w:r w:rsidRPr="00A51C77">
        <w:rPr>
          <w:color w:val="000000"/>
        </w:rPr>
        <w:t xml:space="preserve">Вот почему одной из главных задач, которую </w:t>
      </w:r>
      <w:proofErr w:type="gramStart"/>
      <w:r w:rsidRPr="00A51C77">
        <w:rPr>
          <w:color w:val="000000"/>
        </w:rPr>
        <w:t>ставит перед нами ФГОС ДОУ является</w:t>
      </w:r>
      <w:proofErr w:type="gramEnd"/>
      <w:r w:rsidRPr="00A51C77">
        <w:rPr>
          <w:color w:val="000000"/>
        </w:rPr>
        <w:t xml:space="preserve"> создание пространства, способствующего развитию всех сенсорных систем ребенка.</w:t>
      </w:r>
    </w:p>
    <w:p w:rsidR="00247035" w:rsidRPr="00A51C77" w:rsidRDefault="00247035" w:rsidP="00247035">
      <w:pPr>
        <w:pStyle w:val="a3"/>
        <w:ind w:left="-993"/>
        <w:rPr>
          <w:color w:val="000000"/>
        </w:rPr>
      </w:pPr>
      <w:r w:rsidRPr="00A51C77">
        <w:rPr>
          <w:b/>
          <w:color w:val="000000"/>
        </w:rPr>
        <w:t>Слайд 1</w:t>
      </w:r>
      <w:proofErr w:type="gramStart"/>
      <w:r w:rsidRPr="00A51C77">
        <w:rPr>
          <w:b/>
          <w:color w:val="000000"/>
        </w:rPr>
        <w:t xml:space="preserve">                                                                                                                                       </w:t>
      </w:r>
      <w:r w:rsidR="00B40DE7">
        <w:rPr>
          <w:b/>
          <w:color w:val="000000"/>
        </w:rPr>
        <w:t xml:space="preserve">                           </w:t>
      </w:r>
      <w:r w:rsidRPr="00A51C77">
        <w:rPr>
          <w:color w:val="000000"/>
        </w:rPr>
        <w:t>П</w:t>
      </w:r>
      <w:proofErr w:type="gramEnd"/>
      <w:r w:rsidRPr="00A51C77">
        <w:rPr>
          <w:color w:val="000000"/>
        </w:rPr>
        <w:t>оэтому уже почти 2 года я работаю над проблемой: «Сенсорное развитие детей дошкольного возраста»</w:t>
      </w:r>
    </w:p>
    <w:p w:rsidR="00247035" w:rsidRPr="00A51C77" w:rsidRDefault="00247035" w:rsidP="00247035">
      <w:pPr>
        <w:pStyle w:val="a3"/>
        <w:ind w:left="-993"/>
        <w:rPr>
          <w:color w:val="000000"/>
        </w:rPr>
      </w:pPr>
      <w:r w:rsidRPr="00A51C77">
        <w:rPr>
          <w:b/>
          <w:color w:val="000000"/>
        </w:rPr>
        <w:t>Цель моей работы</w:t>
      </w:r>
      <w:r w:rsidRPr="00A51C77">
        <w:rPr>
          <w:color w:val="000000"/>
        </w:rPr>
        <w:t>: Создать условия для обогащения и накопления сенсорного опыта детей в различных видах деятельности.</w:t>
      </w:r>
    </w:p>
    <w:p w:rsidR="00247035" w:rsidRPr="00A51C77" w:rsidRDefault="00247035" w:rsidP="00247035">
      <w:pPr>
        <w:pStyle w:val="a3"/>
        <w:ind w:left="-993"/>
        <w:rPr>
          <w:color w:val="000000"/>
        </w:rPr>
      </w:pPr>
      <w:r w:rsidRPr="00A51C77">
        <w:rPr>
          <w:b/>
          <w:color w:val="000000"/>
        </w:rPr>
        <w:t>Задачи которые</w:t>
      </w:r>
      <w:r w:rsidRPr="00A51C77">
        <w:rPr>
          <w:color w:val="000000"/>
        </w:rPr>
        <w:t xml:space="preserve"> я поставила перед собой:                                                                                       1.Учить детей способам обследования предметов (группировать по цвету, форме, величине).</w:t>
      </w:r>
      <w:r w:rsidR="004C029B" w:rsidRPr="00A51C77">
        <w:rPr>
          <w:color w:val="000000"/>
        </w:rPr>
        <w:t xml:space="preserve">                                                                                                                                               </w:t>
      </w:r>
      <w:r w:rsidRPr="00A51C77">
        <w:rPr>
          <w:color w:val="000000"/>
        </w:rPr>
        <w:t xml:space="preserve"> 2. Развивать у детей умение разбираться в сочетаниях цветов, различать форму предметов, выделять отдельные измерения величины т д. посредством дидактической игры. </w:t>
      </w:r>
      <w:r w:rsidR="004C029B" w:rsidRPr="00A51C77">
        <w:rPr>
          <w:color w:val="000000"/>
        </w:rPr>
        <w:t xml:space="preserve">                                                                                                                                 </w:t>
      </w:r>
      <w:r w:rsidRPr="00A51C77">
        <w:rPr>
          <w:color w:val="000000"/>
        </w:rPr>
        <w:t>3.Развивать умения применять сенсорные эталоны в различных видах деятельности.     4.Воспитывать первичные волевые черты характера в процессе овладения целенаправленными действиями с предметами</w:t>
      </w:r>
      <w:proofErr w:type="gramStart"/>
      <w:r w:rsidRPr="00A51C77">
        <w:rPr>
          <w:color w:val="000000"/>
        </w:rPr>
        <w:t xml:space="preserve"> .</w:t>
      </w:r>
      <w:proofErr w:type="gramEnd"/>
    </w:p>
    <w:p w:rsidR="00247035" w:rsidRPr="00A51C77" w:rsidRDefault="00247035" w:rsidP="00247035">
      <w:pPr>
        <w:pStyle w:val="a3"/>
        <w:ind w:left="-993"/>
        <w:rPr>
          <w:color w:val="000000"/>
        </w:rPr>
      </w:pPr>
      <w:r w:rsidRPr="00A51C77">
        <w:rPr>
          <w:color w:val="000000"/>
        </w:rPr>
        <w:t>Проанализировав свой опыт в данном направлении, Я поставила перед собой три вопроса:</w:t>
      </w:r>
    </w:p>
    <w:p w:rsidR="00247035" w:rsidRPr="00A51C77" w:rsidRDefault="00247035" w:rsidP="00247035">
      <w:pPr>
        <w:pStyle w:val="a3"/>
        <w:ind w:left="-993"/>
        <w:rPr>
          <w:b/>
          <w:color w:val="000000"/>
        </w:rPr>
      </w:pPr>
      <w:r w:rsidRPr="00A51C77">
        <w:rPr>
          <w:b/>
          <w:color w:val="000000"/>
        </w:rPr>
        <w:t>Что я знаю? Что я хочу узнать? И что для этого нужно сделать?</w:t>
      </w:r>
    </w:p>
    <w:p w:rsidR="00247035" w:rsidRPr="00A51C77" w:rsidRDefault="00247035" w:rsidP="00247035">
      <w:pPr>
        <w:pStyle w:val="a3"/>
        <w:ind w:left="-993"/>
        <w:rPr>
          <w:b/>
          <w:color w:val="000000"/>
        </w:rPr>
      </w:pPr>
      <w:r w:rsidRPr="00A51C77">
        <w:rPr>
          <w:b/>
          <w:color w:val="000000"/>
        </w:rPr>
        <w:t xml:space="preserve">Слайд </w:t>
      </w:r>
      <w:proofErr w:type="gramStart"/>
      <w:r w:rsidRPr="00A51C77">
        <w:rPr>
          <w:b/>
          <w:color w:val="000000"/>
        </w:rPr>
        <w:t>3</w:t>
      </w:r>
      <w:proofErr w:type="gramEnd"/>
      <w:r w:rsidRPr="00A51C77">
        <w:rPr>
          <w:b/>
          <w:color w:val="000000"/>
        </w:rPr>
        <w:t xml:space="preserve">                                                                                                                                               </w:t>
      </w:r>
      <w:r w:rsidR="00B40DE7">
        <w:rPr>
          <w:b/>
          <w:color w:val="000000"/>
        </w:rPr>
        <w:t xml:space="preserve">                    </w:t>
      </w:r>
      <w:r w:rsidRPr="00A51C77">
        <w:rPr>
          <w:b/>
          <w:color w:val="000000"/>
        </w:rPr>
        <w:t xml:space="preserve"> Что я знаю?</w:t>
      </w:r>
    </w:p>
    <w:p w:rsidR="00247035" w:rsidRPr="00A51C77" w:rsidRDefault="00247035" w:rsidP="004C029B">
      <w:pPr>
        <w:pStyle w:val="a3"/>
        <w:ind w:left="-993"/>
        <w:rPr>
          <w:color w:val="000000"/>
        </w:rPr>
      </w:pPr>
      <w:r w:rsidRPr="00A51C77">
        <w:rPr>
          <w:color w:val="000000"/>
        </w:rPr>
        <w:t>1.Возрастные особенности детей</w:t>
      </w:r>
      <w:r w:rsidR="004C029B" w:rsidRPr="00A51C77">
        <w:rPr>
          <w:color w:val="000000"/>
        </w:rPr>
        <w:t xml:space="preserve">                                                                                                    </w:t>
      </w:r>
      <w:r w:rsidR="00B40DE7">
        <w:rPr>
          <w:color w:val="000000"/>
        </w:rPr>
        <w:t xml:space="preserve">                </w:t>
      </w:r>
      <w:r w:rsidR="004C029B" w:rsidRPr="00A51C77">
        <w:rPr>
          <w:color w:val="000000"/>
        </w:rPr>
        <w:t xml:space="preserve"> </w:t>
      </w:r>
      <w:r w:rsidRPr="00A51C77">
        <w:rPr>
          <w:color w:val="000000"/>
        </w:rPr>
        <w:t>2.виды сенсорных ощущений:</w:t>
      </w:r>
      <w:r w:rsidR="004C029B" w:rsidRPr="00A51C77">
        <w:rPr>
          <w:color w:val="000000"/>
        </w:rPr>
        <w:t xml:space="preserve">                                                                                                             </w:t>
      </w:r>
      <w:r w:rsidR="00B40DE7">
        <w:rPr>
          <w:color w:val="000000"/>
        </w:rPr>
        <w:t xml:space="preserve">                 </w:t>
      </w:r>
      <w:r w:rsidR="004C029B" w:rsidRPr="00A51C77">
        <w:rPr>
          <w:color w:val="000000"/>
        </w:rPr>
        <w:t xml:space="preserve">  </w:t>
      </w:r>
      <w:r w:rsidRPr="00A51C77">
        <w:rPr>
          <w:color w:val="000000"/>
        </w:rPr>
        <w:t>3. Сенсорные впечатления ребенок может получать в разных местах и в различных ситуациях.</w:t>
      </w:r>
      <w:r w:rsidR="004C029B" w:rsidRPr="00A51C77">
        <w:rPr>
          <w:color w:val="000000"/>
        </w:rPr>
        <w:t xml:space="preserve">                                                                                                                                 </w:t>
      </w:r>
      <w:r w:rsidRPr="00A51C77">
        <w:rPr>
          <w:color w:val="000000"/>
        </w:rPr>
        <w:t>4.Сенсорные эталоны .</w:t>
      </w:r>
      <w:r w:rsidR="004C029B" w:rsidRPr="00A51C77">
        <w:rPr>
          <w:color w:val="000000"/>
        </w:rPr>
        <w:t xml:space="preserve">                                                                                                                </w:t>
      </w:r>
      <w:r w:rsidR="00B40DE7">
        <w:rPr>
          <w:color w:val="000000"/>
        </w:rPr>
        <w:t xml:space="preserve">              </w:t>
      </w:r>
      <w:r w:rsidRPr="00A51C77">
        <w:rPr>
          <w:color w:val="000000"/>
        </w:rPr>
        <w:t>5.методы, приемы, формы организации взаимодействия с детьми</w:t>
      </w:r>
    </w:p>
    <w:p w:rsidR="00247035" w:rsidRPr="00A51C77" w:rsidRDefault="00247035" w:rsidP="004C029B">
      <w:pPr>
        <w:pStyle w:val="a3"/>
        <w:ind w:left="-993"/>
        <w:rPr>
          <w:b/>
          <w:color w:val="000000"/>
        </w:rPr>
      </w:pPr>
      <w:r w:rsidRPr="00A51C77">
        <w:rPr>
          <w:b/>
          <w:color w:val="000000"/>
        </w:rPr>
        <w:lastRenderedPageBreak/>
        <w:t xml:space="preserve">Слайд 4.                                                                                                                                               </w:t>
      </w:r>
      <w:r w:rsidR="00B40DE7">
        <w:rPr>
          <w:b/>
          <w:color w:val="000000"/>
        </w:rPr>
        <w:t xml:space="preserve">                           </w:t>
      </w:r>
      <w:r w:rsidRPr="00A51C77">
        <w:rPr>
          <w:b/>
          <w:color w:val="000000"/>
        </w:rPr>
        <w:t>Что я хочу узнать?</w:t>
      </w:r>
      <w:r w:rsidR="004C029B" w:rsidRPr="00A51C77">
        <w:rPr>
          <w:b/>
          <w:color w:val="000000"/>
        </w:rPr>
        <w:t xml:space="preserve">                                                                                                                 </w:t>
      </w:r>
      <w:r w:rsidR="00B40DE7">
        <w:rPr>
          <w:b/>
          <w:color w:val="000000"/>
        </w:rPr>
        <w:t xml:space="preserve">                                  </w:t>
      </w:r>
      <w:r w:rsidR="004C029B" w:rsidRPr="00A51C77">
        <w:rPr>
          <w:b/>
          <w:color w:val="000000"/>
        </w:rPr>
        <w:t xml:space="preserve"> </w:t>
      </w:r>
      <w:r w:rsidRPr="00A51C77">
        <w:rPr>
          <w:color w:val="000000"/>
        </w:rPr>
        <w:t>Новые игровые технологии</w:t>
      </w:r>
      <w:proofErr w:type="gramStart"/>
      <w:r w:rsidRPr="00A51C77">
        <w:rPr>
          <w:color w:val="000000"/>
        </w:rPr>
        <w:t xml:space="preserve"> ?</w:t>
      </w:r>
      <w:proofErr w:type="gramEnd"/>
      <w:r w:rsidR="004C029B" w:rsidRPr="00A51C77">
        <w:rPr>
          <w:b/>
          <w:color w:val="000000"/>
        </w:rPr>
        <w:t xml:space="preserve">                                                                                                       </w:t>
      </w:r>
      <w:r w:rsidR="00B40DE7">
        <w:rPr>
          <w:b/>
          <w:color w:val="000000"/>
        </w:rPr>
        <w:t xml:space="preserve">                        </w:t>
      </w:r>
      <w:r w:rsidRPr="00A51C77">
        <w:rPr>
          <w:color w:val="000000"/>
        </w:rPr>
        <w:t>Какие из них можно использовать в младшем дошкольном возрасте?</w:t>
      </w:r>
      <w:r w:rsidR="004C029B" w:rsidRPr="00A51C77">
        <w:rPr>
          <w:b/>
          <w:color w:val="000000"/>
        </w:rPr>
        <w:t xml:space="preserve">                                    </w:t>
      </w:r>
      <w:r w:rsidR="00B40DE7">
        <w:rPr>
          <w:b/>
          <w:color w:val="000000"/>
        </w:rPr>
        <w:t xml:space="preserve">                     </w:t>
      </w:r>
      <w:r w:rsidR="004C029B" w:rsidRPr="00A51C77">
        <w:rPr>
          <w:b/>
          <w:color w:val="000000"/>
        </w:rPr>
        <w:t xml:space="preserve"> </w:t>
      </w:r>
      <w:r w:rsidRPr="00A51C77">
        <w:rPr>
          <w:color w:val="000000"/>
        </w:rPr>
        <w:t xml:space="preserve">Какие из них можно использовать в образовательной деятельности? (на занятиях) </w:t>
      </w:r>
    </w:p>
    <w:p w:rsidR="00247035" w:rsidRPr="00A51C77" w:rsidRDefault="00247035" w:rsidP="004C029B">
      <w:pPr>
        <w:pStyle w:val="a3"/>
        <w:ind w:left="-993"/>
        <w:rPr>
          <w:b/>
          <w:color w:val="000000"/>
        </w:rPr>
      </w:pPr>
      <w:r w:rsidRPr="00A51C77">
        <w:rPr>
          <w:b/>
          <w:color w:val="000000"/>
        </w:rPr>
        <w:t>Слайд 5</w:t>
      </w:r>
      <w:proofErr w:type="gramStart"/>
      <w:r w:rsidRPr="00A51C77">
        <w:rPr>
          <w:b/>
          <w:color w:val="000000"/>
        </w:rPr>
        <w:t xml:space="preserve">                                                                                                                                                </w:t>
      </w:r>
      <w:r w:rsidR="00B40DE7">
        <w:rPr>
          <w:b/>
          <w:color w:val="000000"/>
        </w:rPr>
        <w:t xml:space="preserve">                          </w:t>
      </w:r>
      <w:r w:rsidRPr="00A51C77">
        <w:rPr>
          <w:b/>
          <w:color w:val="000000"/>
        </w:rPr>
        <w:t xml:space="preserve"> И</w:t>
      </w:r>
      <w:proofErr w:type="gramEnd"/>
      <w:r w:rsidRPr="00A51C77">
        <w:rPr>
          <w:b/>
          <w:color w:val="000000"/>
        </w:rPr>
        <w:t>, что для этого нужно сделать?</w:t>
      </w:r>
      <w:r w:rsidR="004C029B" w:rsidRPr="00A51C77">
        <w:rPr>
          <w:b/>
          <w:color w:val="000000"/>
        </w:rPr>
        <w:t xml:space="preserve">                                                                                         </w:t>
      </w:r>
      <w:r w:rsidR="00B40DE7">
        <w:rPr>
          <w:b/>
          <w:color w:val="000000"/>
        </w:rPr>
        <w:t xml:space="preserve">                           </w:t>
      </w:r>
      <w:r w:rsidRPr="00A51C77">
        <w:rPr>
          <w:color w:val="000000"/>
        </w:rPr>
        <w:t>1.Заняться самоанализом и самообразованием</w:t>
      </w:r>
      <w:r w:rsidR="004C029B" w:rsidRPr="00A51C77">
        <w:rPr>
          <w:b/>
          <w:color w:val="000000"/>
        </w:rPr>
        <w:t xml:space="preserve">                                                            </w:t>
      </w:r>
      <w:r w:rsidR="00B40DE7">
        <w:rPr>
          <w:b/>
          <w:color w:val="000000"/>
        </w:rPr>
        <w:t xml:space="preserve">                  </w:t>
      </w:r>
      <w:r w:rsidR="004C029B" w:rsidRPr="00A51C77">
        <w:rPr>
          <w:b/>
          <w:color w:val="000000"/>
        </w:rPr>
        <w:t xml:space="preserve"> </w:t>
      </w:r>
      <w:r w:rsidRPr="00A51C77">
        <w:rPr>
          <w:color w:val="000000"/>
        </w:rPr>
        <w:t>2.Познакомиться с новыми материалами, оценить возможности их применения в образовательной деятельности</w:t>
      </w:r>
      <w:r w:rsidR="004C029B" w:rsidRPr="00A51C77">
        <w:rPr>
          <w:b/>
          <w:color w:val="000000"/>
        </w:rPr>
        <w:t xml:space="preserve">                                                                                                </w:t>
      </w:r>
      <w:r w:rsidR="00B40DE7">
        <w:rPr>
          <w:b/>
          <w:color w:val="000000"/>
        </w:rPr>
        <w:t xml:space="preserve">                                              </w:t>
      </w:r>
      <w:r w:rsidRPr="00A51C77">
        <w:rPr>
          <w:color w:val="000000"/>
        </w:rPr>
        <w:t>3.Приобрести необходимый дидактический материал</w:t>
      </w:r>
      <w:r w:rsidR="004C029B" w:rsidRPr="00A51C77">
        <w:rPr>
          <w:b/>
          <w:color w:val="000000"/>
        </w:rPr>
        <w:t xml:space="preserve">                                                                                            </w:t>
      </w:r>
      <w:r w:rsidRPr="00A51C77">
        <w:rPr>
          <w:color w:val="000000"/>
        </w:rPr>
        <w:t>4.Использовать новые игровые технологии во взаимодействии с дет</w:t>
      </w:r>
      <w:r w:rsidR="004C029B" w:rsidRPr="00A51C77">
        <w:rPr>
          <w:color w:val="000000"/>
        </w:rPr>
        <w:t>ьми.</w:t>
      </w:r>
      <w:r w:rsidR="004C029B" w:rsidRPr="00A51C77">
        <w:rPr>
          <w:b/>
          <w:color w:val="000000"/>
        </w:rPr>
        <w:t xml:space="preserve">                </w:t>
      </w:r>
      <w:r w:rsidR="00B40DE7">
        <w:rPr>
          <w:b/>
          <w:color w:val="000000"/>
        </w:rPr>
        <w:t xml:space="preserve">                          </w:t>
      </w:r>
      <w:r w:rsidR="004C029B" w:rsidRPr="00A51C77">
        <w:rPr>
          <w:b/>
          <w:color w:val="000000"/>
        </w:rPr>
        <w:t xml:space="preserve"> </w:t>
      </w:r>
      <w:r w:rsidRPr="00A51C77">
        <w:rPr>
          <w:color w:val="000000"/>
        </w:rPr>
        <w:t>5.Разработать план самообразования</w:t>
      </w:r>
      <w:r w:rsidR="004C029B" w:rsidRPr="00A51C77">
        <w:rPr>
          <w:b/>
          <w:color w:val="000000"/>
        </w:rPr>
        <w:t xml:space="preserve">                                                                                 </w:t>
      </w:r>
      <w:r w:rsidR="00B40DE7">
        <w:rPr>
          <w:b/>
          <w:color w:val="000000"/>
        </w:rPr>
        <w:t xml:space="preserve">                        </w:t>
      </w:r>
      <w:r w:rsidR="004C029B" w:rsidRPr="00A51C77">
        <w:rPr>
          <w:b/>
          <w:color w:val="000000"/>
        </w:rPr>
        <w:t xml:space="preserve"> </w:t>
      </w:r>
      <w:r w:rsidRPr="00A51C77">
        <w:rPr>
          <w:color w:val="000000"/>
        </w:rPr>
        <w:t>6.Наладить взаимодействие с родителями воспитанников и специалистами ДОО и информационное обеспечение по данной проблеме</w:t>
      </w:r>
      <w:r w:rsidR="004C029B" w:rsidRPr="00A51C77">
        <w:rPr>
          <w:b/>
          <w:color w:val="000000"/>
        </w:rPr>
        <w:t xml:space="preserve">                                                                         </w:t>
      </w:r>
      <w:r w:rsidR="00B40DE7">
        <w:rPr>
          <w:b/>
          <w:color w:val="000000"/>
        </w:rPr>
        <w:t xml:space="preserve">                                                        </w:t>
      </w:r>
      <w:r w:rsidRPr="00A51C77">
        <w:rPr>
          <w:color w:val="000000"/>
        </w:rPr>
        <w:t>7. Организовать предметно пространственную развивающую среду.</w:t>
      </w:r>
      <w:r w:rsidR="004C029B" w:rsidRPr="00A51C77">
        <w:rPr>
          <w:b/>
          <w:color w:val="000000"/>
        </w:rPr>
        <w:t xml:space="preserve">                                             </w:t>
      </w:r>
      <w:r w:rsidR="00B40DE7">
        <w:rPr>
          <w:b/>
          <w:color w:val="000000"/>
        </w:rPr>
        <w:t xml:space="preserve">                      </w:t>
      </w:r>
      <w:r w:rsidRPr="00A51C77">
        <w:rPr>
          <w:color w:val="000000"/>
        </w:rPr>
        <w:t>8. Сформировать методическую копилку.</w:t>
      </w:r>
      <w:r w:rsidR="004C029B" w:rsidRPr="00A51C77">
        <w:rPr>
          <w:b/>
          <w:color w:val="000000"/>
        </w:rPr>
        <w:t xml:space="preserve">                                                               </w:t>
      </w:r>
      <w:r w:rsidR="00B40DE7">
        <w:rPr>
          <w:b/>
          <w:color w:val="000000"/>
        </w:rPr>
        <w:t xml:space="preserve">                                  </w:t>
      </w:r>
      <w:r w:rsidR="004C029B" w:rsidRPr="00A51C77">
        <w:rPr>
          <w:b/>
          <w:color w:val="000000"/>
        </w:rPr>
        <w:t xml:space="preserve"> </w:t>
      </w:r>
      <w:r w:rsidRPr="00A51C77">
        <w:rPr>
          <w:color w:val="000000"/>
        </w:rPr>
        <w:t>9.Поделиться опытом с педагогами.</w:t>
      </w:r>
      <w:r w:rsidR="004C029B" w:rsidRPr="00A51C77">
        <w:rPr>
          <w:b/>
          <w:color w:val="000000"/>
        </w:rPr>
        <w:t xml:space="preserve">                                                                                           </w:t>
      </w:r>
      <w:r w:rsidR="00B40DE7">
        <w:rPr>
          <w:b/>
          <w:color w:val="000000"/>
        </w:rPr>
        <w:t xml:space="preserve">                            </w:t>
      </w:r>
      <w:r w:rsidRPr="00A51C77">
        <w:rPr>
          <w:color w:val="000000"/>
        </w:rPr>
        <w:t>10. Провести мониторинг.</w:t>
      </w:r>
    </w:p>
    <w:p w:rsidR="00247035" w:rsidRPr="00A51C77" w:rsidRDefault="00247035" w:rsidP="00247035">
      <w:pPr>
        <w:pStyle w:val="a3"/>
        <w:ind w:left="-993"/>
        <w:rPr>
          <w:color w:val="000000"/>
        </w:rPr>
      </w:pPr>
      <w:r w:rsidRPr="00A51C77">
        <w:rPr>
          <w:color w:val="000000"/>
        </w:rPr>
        <w:t>Свою работу в данном направлении я начала с детьми раннего возраста. Все мы знаем, предметно – манипулятивная деятельность это особенность детей именно этого возраста. С детьми этого возраста мы занимались рисованием пальчиками и ладошками, рисовали на крупе, лепили из теста и многое другое…</w:t>
      </w:r>
    </w:p>
    <w:p w:rsidR="00247035" w:rsidRPr="00A51C77" w:rsidRDefault="00247035" w:rsidP="00247035">
      <w:pPr>
        <w:pStyle w:val="a3"/>
        <w:ind w:left="-993"/>
        <w:rPr>
          <w:b/>
          <w:color w:val="000000"/>
        </w:rPr>
      </w:pPr>
      <w:r w:rsidRPr="00A51C77">
        <w:rPr>
          <w:color w:val="000000"/>
        </w:rPr>
        <w:t xml:space="preserve">И в конце года, на первом этапе нашей работы, мы имеем вот такие результаты  </w:t>
      </w:r>
      <w:r w:rsidR="00B40DE7">
        <w:rPr>
          <w:color w:val="000000"/>
        </w:rPr>
        <w:t xml:space="preserve">                                             </w:t>
      </w:r>
      <w:r w:rsidRPr="00A51C77">
        <w:rPr>
          <w:b/>
          <w:color w:val="000000"/>
        </w:rPr>
        <w:t>Слайд 5</w:t>
      </w:r>
      <w:r w:rsidRPr="00A51C77">
        <w:rPr>
          <w:color w:val="000000"/>
        </w:rPr>
        <w:t xml:space="preserve">                                                                                                                                    </w:t>
      </w:r>
      <w:r w:rsidR="00B40DE7">
        <w:rPr>
          <w:color w:val="000000"/>
        </w:rPr>
        <w:t xml:space="preserve">                                    </w:t>
      </w:r>
      <w:r w:rsidRPr="00A51C77">
        <w:rPr>
          <w:color w:val="000000"/>
        </w:rPr>
        <w:t xml:space="preserve">(показываем фото с поделками из разного материала). Так же был проведен мониторинг сенсорного развития детей, который проводим в мае сентябре, и получили вот такие результаты                                                                                                  </w:t>
      </w:r>
      <w:r w:rsidRPr="00A51C77">
        <w:rPr>
          <w:b/>
          <w:color w:val="000000"/>
        </w:rPr>
        <w:t>Слайд 6 (таблица с результатами мониторинга).</w:t>
      </w:r>
    </w:p>
    <w:p w:rsidR="00247035" w:rsidRPr="00A51C77" w:rsidRDefault="00247035" w:rsidP="00247035">
      <w:pPr>
        <w:pStyle w:val="a3"/>
        <w:ind w:left="-993"/>
        <w:rPr>
          <w:color w:val="000000"/>
        </w:rPr>
      </w:pPr>
      <w:r w:rsidRPr="00A51C77">
        <w:rPr>
          <w:color w:val="000000"/>
        </w:rPr>
        <w:t xml:space="preserve">Переходя на следующий этап, я понимала, что младший возраст - важнейший период в развитии дошкольника. Именно в это время происходит переход малыша к новым отношениям </w:t>
      </w:r>
      <w:proofErr w:type="gramStart"/>
      <w:r w:rsidRPr="00A51C77">
        <w:rPr>
          <w:color w:val="000000"/>
        </w:rPr>
        <w:t>со</w:t>
      </w:r>
      <w:proofErr w:type="gramEnd"/>
      <w:r w:rsidRPr="00A51C77">
        <w:rPr>
          <w:color w:val="000000"/>
        </w:rPr>
        <w:t xml:space="preserve"> взрослыми, сверстниками, с предметным миром.</w:t>
      </w:r>
    </w:p>
    <w:p w:rsidR="00247035" w:rsidRPr="00A51C77" w:rsidRDefault="00247035" w:rsidP="00247035">
      <w:pPr>
        <w:pStyle w:val="a3"/>
        <w:ind w:left="-993"/>
        <w:rPr>
          <w:color w:val="000000"/>
        </w:rPr>
      </w:pPr>
      <w:r w:rsidRPr="00A51C77">
        <w:rPr>
          <w:b/>
          <w:color w:val="000000"/>
        </w:rPr>
        <w:t>Слайд 8</w:t>
      </w:r>
      <w:proofErr w:type="gramStart"/>
      <w:r w:rsidRPr="00A51C77">
        <w:rPr>
          <w:color w:val="000000"/>
        </w:rPr>
        <w:t xml:space="preserve">                                                                                                                                            </w:t>
      </w:r>
      <w:r w:rsidR="00B40DE7">
        <w:rPr>
          <w:color w:val="000000"/>
        </w:rPr>
        <w:t xml:space="preserve">                             </w:t>
      </w:r>
      <w:r w:rsidRPr="00A51C77">
        <w:rPr>
          <w:color w:val="000000"/>
        </w:rPr>
        <w:t xml:space="preserve"> Е</w:t>
      </w:r>
      <w:proofErr w:type="gramEnd"/>
      <w:r w:rsidRPr="00A51C77">
        <w:rPr>
          <w:color w:val="000000"/>
        </w:rPr>
        <w:t>сли на первом этапе мы содействовали развитию познавательной активности и обогащению положительного эмоционального опыта детей раннего возраста в процессе манипулирования предметами, то на следующем этапе нам необходимо было создать условия для обогащения и накопления сенсорного опыта детей в ходе предметно - игровой деятельности через игры с дидактическим материалом, посредствам игровых технологий</w:t>
      </w:r>
    </w:p>
    <w:p w:rsidR="00247035" w:rsidRPr="00A51C77" w:rsidRDefault="00247035" w:rsidP="00247035">
      <w:pPr>
        <w:pStyle w:val="a3"/>
        <w:ind w:left="-993"/>
        <w:rPr>
          <w:b/>
          <w:color w:val="000000"/>
        </w:rPr>
      </w:pPr>
      <w:r w:rsidRPr="00A51C77">
        <w:rPr>
          <w:color w:val="000000"/>
        </w:rPr>
        <w:t xml:space="preserve">Я понимала, что самыми эффективными, в достижении данной цели, будут применение в работе новых игровых технологий. Но для этого необходимо было их подобрать, а потом обновить развивающую предметно-пространственную среду. Первое, что мы сделали с родителями воспитанников – это создали центр сенсомоторного развития, обогатили центр музыки и театра, физкультуры и здоровья, центр творчества и т.д. приобрели блоки Дьеныша, палочки Кьюзенера, альбомы к ним, камушки «Марблс», изготовили ковролинограф, книжку раскладушку из фетра и т.д.                                                                                                                                           </w:t>
      </w:r>
      <w:r w:rsidR="00B40DE7">
        <w:rPr>
          <w:color w:val="000000"/>
        </w:rPr>
        <w:t xml:space="preserve">                   </w:t>
      </w:r>
      <w:r w:rsidRPr="00A51C77">
        <w:rPr>
          <w:color w:val="000000"/>
        </w:rPr>
        <w:t xml:space="preserve"> </w:t>
      </w:r>
      <w:r w:rsidRPr="00A51C77">
        <w:rPr>
          <w:b/>
          <w:color w:val="000000"/>
        </w:rPr>
        <w:t>(Слайд) 9 – показать центр сенсорного развития.</w:t>
      </w:r>
    </w:p>
    <w:p w:rsidR="00247035" w:rsidRPr="00A51C77" w:rsidRDefault="00247035" w:rsidP="00247035">
      <w:pPr>
        <w:pStyle w:val="a3"/>
        <w:ind w:left="-993"/>
        <w:rPr>
          <w:color w:val="000000"/>
        </w:rPr>
      </w:pPr>
      <w:r w:rsidRPr="00A51C77">
        <w:rPr>
          <w:color w:val="000000"/>
        </w:rPr>
        <w:lastRenderedPageBreak/>
        <w:t>Я подобрала, наиболее приемлемые и подходящие по возрасту, следующие игровые технологии - это ковролинография, Блоки Дьеныша, палочки Кьюзенера, Игры Никитина, Камушки Марблс. Что же это за технологии?</w:t>
      </w:r>
    </w:p>
    <w:p w:rsidR="00247035" w:rsidRPr="00A51C77" w:rsidRDefault="00247035" w:rsidP="00247035">
      <w:pPr>
        <w:pStyle w:val="a3"/>
        <w:ind w:left="-993"/>
        <w:rPr>
          <w:color w:val="000000"/>
        </w:rPr>
      </w:pPr>
      <w:r w:rsidRPr="00A51C77">
        <w:rPr>
          <w:b/>
          <w:color w:val="000000"/>
        </w:rPr>
        <w:t>Слайд 10</w:t>
      </w:r>
      <w:r w:rsidRPr="00A51C77">
        <w:rPr>
          <w:color w:val="000000"/>
        </w:rPr>
        <w:t xml:space="preserve">   Ковролинография - эта технология схожа с давно </w:t>
      </w:r>
      <w:proofErr w:type="gramStart"/>
      <w:r w:rsidRPr="00A51C77">
        <w:rPr>
          <w:color w:val="000000"/>
        </w:rPr>
        <w:t>забытыми</w:t>
      </w:r>
      <w:proofErr w:type="gramEnd"/>
      <w:r w:rsidRPr="00A51C77">
        <w:rPr>
          <w:color w:val="000000"/>
        </w:rPr>
        <w:t xml:space="preserve"> фланелеграфами,</w:t>
      </w:r>
    </w:p>
    <w:p w:rsidR="00247035" w:rsidRPr="00A51C77" w:rsidRDefault="00247035" w:rsidP="00247035">
      <w:pPr>
        <w:pStyle w:val="a3"/>
        <w:ind w:left="-993"/>
        <w:rPr>
          <w:color w:val="000000"/>
        </w:rPr>
      </w:pPr>
      <w:r w:rsidRPr="00A51C77">
        <w:rPr>
          <w:color w:val="000000"/>
        </w:rPr>
        <w:t xml:space="preserve">Ковролинограф интересен тем, что он может выглядеть в виде сумочки, книжки, планшета и т.д., но (фигурки из фетра или другого материала крепятся на липучках, шнуровке, застежках и т.д.). С помощью этой технологии обучаем, обобщаем </w:t>
      </w:r>
      <w:proofErr w:type="gramStart"/>
      <w:r w:rsidRPr="00A51C77">
        <w:rPr>
          <w:color w:val="000000"/>
        </w:rPr>
        <w:t>изученное</w:t>
      </w:r>
      <w:proofErr w:type="gramEnd"/>
      <w:r w:rsidRPr="00A51C77">
        <w:rPr>
          <w:color w:val="000000"/>
        </w:rPr>
        <w:t>, тренируем мелкую моторику.</w:t>
      </w:r>
    </w:p>
    <w:p w:rsidR="00247035" w:rsidRPr="00A51C77" w:rsidRDefault="00247035" w:rsidP="00247035">
      <w:pPr>
        <w:pStyle w:val="a3"/>
        <w:ind w:left="-993"/>
        <w:rPr>
          <w:color w:val="000000"/>
        </w:rPr>
      </w:pPr>
      <w:r w:rsidRPr="00A51C77">
        <w:rPr>
          <w:color w:val="000000"/>
        </w:rPr>
        <w:t>Но педагогической находкой для меня стали камушки «Марблс» и блоки Дьеныша</w:t>
      </w:r>
    </w:p>
    <w:p w:rsidR="00247035" w:rsidRPr="00A51C77" w:rsidRDefault="00247035" w:rsidP="00247035">
      <w:pPr>
        <w:pStyle w:val="a3"/>
        <w:ind w:left="-993"/>
        <w:rPr>
          <w:color w:val="000000"/>
        </w:rPr>
      </w:pPr>
      <w:r w:rsidRPr="00A51C77">
        <w:rPr>
          <w:b/>
          <w:color w:val="000000"/>
        </w:rPr>
        <w:t>Слайд 11</w:t>
      </w:r>
      <w:r w:rsidRPr="00A51C77">
        <w:rPr>
          <w:color w:val="000000"/>
        </w:rPr>
        <w:t xml:space="preserve">                                                                                                                                          </w:t>
      </w:r>
      <w:r w:rsidR="00B40DE7">
        <w:rPr>
          <w:color w:val="000000"/>
        </w:rPr>
        <w:t xml:space="preserve">      </w:t>
      </w:r>
      <w:r w:rsidRPr="00A51C77">
        <w:rPr>
          <w:b/>
          <w:color w:val="000000"/>
        </w:rPr>
        <w:t>Камушки Марблс</w:t>
      </w:r>
      <w:r w:rsidRPr="00A51C77">
        <w:rPr>
          <w:color w:val="000000"/>
        </w:rPr>
        <w:t xml:space="preserve"> (фотографии и читаешь следующий текст)                                              </w:t>
      </w:r>
      <w:r w:rsidR="00B40DE7">
        <w:rPr>
          <w:color w:val="000000"/>
        </w:rPr>
        <w:t xml:space="preserve">                        </w:t>
      </w:r>
      <w:r w:rsidRPr="00A51C77">
        <w:rPr>
          <w:color w:val="000000"/>
        </w:rPr>
        <w:t>Работу с камушками, я сравниваю с праздником, потому, что игры с разноцветными камушками разного цвета, фактуры, размера вызывает у детей «фейерверк» эмоций. Вот посмотрите, что с такими камушками можно сделать:</w:t>
      </w:r>
    </w:p>
    <w:p w:rsidR="00247035" w:rsidRPr="00A51C77" w:rsidRDefault="00247035" w:rsidP="00247035">
      <w:pPr>
        <w:pStyle w:val="a3"/>
        <w:ind w:left="-993"/>
        <w:rPr>
          <w:color w:val="000000"/>
        </w:rPr>
      </w:pPr>
      <w:r w:rsidRPr="00A51C77">
        <w:rPr>
          <w:color w:val="000000"/>
        </w:rPr>
        <w:t>- сортировать можно по цвету, размеру, форме, прозрачности;</w:t>
      </w:r>
    </w:p>
    <w:p w:rsidR="00247035" w:rsidRPr="00A51C77" w:rsidRDefault="00247035" w:rsidP="00247035">
      <w:pPr>
        <w:pStyle w:val="a3"/>
        <w:ind w:left="-993"/>
        <w:rPr>
          <w:color w:val="000000"/>
        </w:rPr>
      </w:pPr>
      <w:r w:rsidRPr="00A51C77">
        <w:rPr>
          <w:color w:val="000000"/>
        </w:rPr>
        <w:t>- прекрасный материал для простейших арифметических действий. Счет: “отсчитай 2 синих и 3 зеленых”. Камешки отлично подходят для сравнения больших, меньших или равных по количеству кучек;</w:t>
      </w:r>
    </w:p>
    <w:p w:rsidR="00247035" w:rsidRPr="00A51C77" w:rsidRDefault="00247035" w:rsidP="00247035">
      <w:pPr>
        <w:pStyle w:val="a3"/>
        <w:ind w:left="-993"/>
        <w:rPr>
          <w:color w:val="000000"/>
        </w:rPr>
      </w:pPr>
      <w:r w:rsidRPr="00A51C77">
        <w:rPr>
          <w:color w:val="000000"/>
        </w:rPr>
        <w:t>- Логика: дети прекрасно работают по образцу, по контуру, выполняют последовательный рисунок, Также можно создавать рисунок с ошибкой и просить найти ее.</w:t>
      </w:r>
    </w:p>
    <w:p w:rsidR="00247035" w:rsidRPr="00A51C77" w:rsidRDefault="00247035" w:rsidP="00247035">
      <w:pPr>
        <w:pStyle w:val="a3"/>
        <w:ind w:left="-993"/>
        <w:rPr>
          <w:color w:val="000000"/>
        </w:rPr>
      </w:pPr>
      <w:r w:rsidRPr="00A51C77">
        <w:rPr>
          <w:color w:val="000000"/>
        </w:rPr>
        <w:t xml:space="preserve">- прекрасная возможность делать центрические мозаики, когда элементы узора расходятся от центра в разные стороны и мн. </w:t>
      </w:r>
      <w:proofErr w:type="spellStart"/>
      <w:proofErr w:type="gramStart"/>
      <w:r w:rsidRPr="00A51C77">
        <w:rPr>
          <w:color w:val="000000"/>
        </w:rPr>
        <w:t>др</w:t>
      </w:r>
      <w:proofErr w:type="spellEnd"/>
      <w:proofErr w:type="gramEnd"/>
    </w:p>
    <w:p w:rsidR="00247035" w:rsidRPr="00A51C77" w:rsidRDefault="00247035" w:rsidP="00247035">
      <w:pPr>
        <w:pStyle w:val="a3"/>
        <w:ind w:left="-993"/>
        <w:rPr>
          <w:color w:val="000000"/>
        </w:rPr>
      </w:pPr>
      <w:r w:rsidRPr="00A51C77">
        <w:rPr>
          <w:color w:val="000000"/>
        </w:rPr>
        <w:t xml:space="preserve">И уже </w:t>
      </w:r>
      <w:proofErr w:type="gramStart"/>
      <w:r w:rsidRPr="00A51C77">
        <w:rPr>
          <w:color w:val="000000"/>
        </w:rPr>
        <w:t>начиная с трех лет начинается новый этап</w:t>
      </w:r>
      <w:proofErr w:type="gramEnd"/>
      <w:r w:rsidRPr="00A51C77">
        <w:rPr>
          <w:color w:val="000000"/>
        </w:rPr>
        <w:t xml:space="preserve"> сенсорного развития ребенка. Он характеризуется переходом к усвоению и использованию сенсорных эталонов. И здесь, блоки Дьенеша являются эффективным материалом для работы по сенсорному воспитанию малышей.</w:t>
      </w:r>
    </w:p>
    <w:p w:rsidR="00247035" w:rsidRPr="00A51C77" w:rsidRDefault="00247035" w:rsidP="00247035">
      <w:pPr>
        <w:pStyle w:val="a3"/>
        <w:ind w:left="-993"/>
        <w:rPr>
          <w:color w:val="000000"/>
        </w:rPr>
      </w:pPr>
      <w:r w:rsidRPr="00A51C77">
        <w:rPr>
          <w:b/>
          <w:color w:val="000000"/>
        </w:rPr>
        <w:t>Слайд 12</w:t>
      </w:r>
      <w:proofErr w:type="gramStart"/>
      <w:r w:rsidRPr="00A51C77">
        <w:rPr>
          <w:color w:val="000000"/>
        </w:rPr>
        <w:t xml:space="preserve">                                                                                                                                              </w:t>
      </w:r>
      <w:r w:rsidR="00B40DE7">
        <w:rPr>
          <w:color w:val="000000"/>
        </w:rPr>
        <w:t xml:space="preserve">                      </w:t>
      </w:r>
      <w:r w:rsidRPr="00A51C77">
        <w:rPr>
          <w:color w:val="000000"/>
        </w:rPr>
        <w:t>И</w:t>
      </w:r>
      <w:proofErr w:type="gramEnd"/>
      <w:r w:rsidRPr="00A51C77">
        <w:rPr>
          <w:color w:val="000000"/>
        </w:rPr>
        <w:t xml:space="preserve"> здесь, блоки Дьенеша являются эффективным материалом для работы по сенсорному воспитанию малышей. Более того, используя блоки, можно закладывать в сознание малышей начало элементарной алгоритмической культуры мышления, развивать у них способность действовать в уме, осваивать представления о числах и геометрических фигурах, пространственную ориентировку.                                                                      </w:t>
      </w:r>
    </w:p>
    <w:p w:rsidR="00247035" w:rsidRPr="00A51C77" w:rsidRDefault="00247035" w:rsidP="00247035">
      <w:pPr>
        <w:pStyle w:val="a3"/>
        <w:ind w:left="-993"/>
        <w:rPr>
          <w:color w:val="000000"/>
        </w:rPr>
      </w:pPr>
      <w:proofErr w:type="gramStart"/>
      <w:r w:rsidRPr="00A51C77">
        <w:rPr>
          <w:b/>
          <w:color w:val="000000"/>
        </w:rPr>
        <w:t>Логические блоки Дьенеша</w:t>
      </w:r>
      <w:r w:rsidRPr="00A51C77">
        <w:rPr>
          <w:color w:val="000000"/>
        </w:rPr>
        <w:t xml:space="preserve"> представляют собой набор из 48 фигур, которые различаются четырьмя свойствами: формой (круглые, квадратные, треугольные, прямоугольные), цветом (красные, жёлтые, синие), размером (большие и маленькие), толщиной (толстые и тонкие).</w:t>
      </w:r>
      <w:proofErr w:type="gramEnd"/>
      <w:r w:rsidRPr="00A51C77">
        <w:rPr>
          <w:color w:val="000000"/>
        </w:rPr>
        <w:t xml:space="preserve"> В наборе нет двух фигур, одинаковых по всем свойствам.</w:t>
      </w:r>
    </w:p>
    <w:p w:rsidR="00247035" w:rsidRPr="00A51C77" w:rsidRDefault="00247035" w:rsidP="00247035">
      <w:pPr>
        <w:pStyle w:val="a3"/>
        <w:ind w:left="-993"/>
        <w:rPr>
          <w:color w:val="000000"/>
        </w:rPr>
      </w:pPr>
      <w:r w:rsidRPr="00A51C77">
        <w:rPr>
          <w:color w:val="000000"/>
        </w:rPr>
        <w:t>В процессе разнообразных действий с логическими блоками (разбиение, выкладывание по определённым правилам, перестроение и др.) дети овладевают различными мыслительными умениями, важными как в плане математической подготовки, так и с точки зрения общего интеллектуального развития.</w:t>
      </w:r>
    </w:p>
    <w:p w:rsidR="00247035" w:rsidRPr="00A51C77" w:rsidRDefault="00247035" w:rsidP="00247035">
      <w:pPr>
        <w:pStyle w:val="a3"/>
        <w:ind w:left="-993"/>
        <w:rPr>
          <w:color w:val="000000"/>
        </w:rPr>
      </w:pPr>
      <w:r w:rsidRPr="00A51C77">
        <w:rPr>
          <w:color w:val="000000"/>
        </w:rPr>
        <w:t>Организовать работу с блоками можно в виде игры, упражнений, игр с альбомами (альбомы есть на все возраста). Блоки Дьеныша можно использовать на занятиях ФЭМП в разделах: «количество и счет», «Величина», «Форма», «Ориентировка в пространстве»</w:t>
      </w:r>
    </w:p>
    <w:p w:rsidR="00247035" w:rsidRPr="00A51C77" w:rsidRDefault="00247035" w:rsidP="00247035">
      <w:pPr>
        <w:pStyle w:val="a3"/>
        <w:ind w:left="-993"/>
        <w:rPr>
          <w:color w:val="000000"/>
        </w:rPr>
      </w:pPr>
      <w:r w:rsidRPr="00A51C77">
        <w:rPr>
          <w:color w:val="000000"/>
        </w:rPr>
        <w:lastRenderedPageBreak/>
        <w:t xml:space="preserve">О работе с блоками Дьеныша я подробно расскажу </w:t>
      </w:r>
      <w:proofErr w:type="gramStart"/>
      <w:r w:rsidRPr="00A51C77">
        <w:rPr>
          <w:color w:val="000000"/>
        </w:rPr>
        <w:t>в</w:t>
      </w:r>
      <w:proofErr w:type="gramEnd"/>
      <w:r w:rsidRPr="00A51C77">
        <w:rPr>
          <w:color w:val="000000"/>
        </w:rPr>
        <w:t xml:space="preserve"> </w:t>
      </w:r>
      <w:proofErr w:type="gramStart"/>
      <w:r w:rsidRPr="00A51C77">
        <w:rPr>
          <w:color w:val="000000"/>
        </w:rPr>
        <w:t>мастер</w:t>
      </w:r>
      <w:proofErr w:type="gramEnd"/>
      <w:r w:rsidRPr="00A51C77">
        <w:rPr>
          <w:color w:val="000000"/>
        </w:rPr>
        <w:t xml:space="preserve"> классе.</w:t>
      </w:r>
    </w:p>
    <w:p w:rsidR="00247035" w:rsidRPr="00A51C77" w:rsidRDefault="00247035" w:rsidP="00247035">
      <w:pPr>
        <w:pStyle w:val="a3"/>
        <w:ind w:left="-993"/>
        <w:rPr>
          <w:b/>
          <w:color w:val="000000"/>
        </w:rPr>
      </w:pPr>
      <w:r w:rsidRPr="00A51C77">
        <w:rPr>
          <w:color w:val="000000"/>
        </w:rPr>
        <w:t xml:space="preserve">Блоки мы стали применять в работе в октябре месяце, в декабре мы сделали срезы и получили результат (по сравнению с сентябрем): </w:t>
      </w:r>
      <w:r w:rsidR="00CD1D53" w:rsidRPr="00A51C77">
        <w:rPr>
          <w:color w:val="000000"/>
        </w:rPr>
        <w:t xml:space="preserve">                                                                      </w:t>
      </w:r>
      <w:r w:rsidR="00B40DE7">
        <w:rPr>
          <w:color w:val="000000"/>
        </w:rPr>
        <w:t xml:space="preserve">                                        </w:t>
      </w:r>
      <w:r w:rsidRPr="00A51C77">
        <w:rPr>
          <w:b/>
          <w:color w:val="000000"/>
        </w:rPr>
        <w:t>Слайд 13</w:t>
      </w:r>
    </w:p>
    <w:p w:rsidR="00247035" w:rsidRPr="00A51C77" w:rsidRDefault="00247035" w:rsidP="00247035">
      <w:pPr>
        <w:pStyle w:val="a3"/>
        <w:ind w:left="-993"/>
        <w:rPr>
          <w:color w:val="000000"/>
        </w:rPr>
      </w:pPr>
      <w:r w:rsidRPr="00A51C77">
        <w:rPr>
          <w:color w:val="000000"/>
        </w:rPr>
        <w:t>Применения данной технологии очень хорошо и эффективно работает на развитие у детей сенсорных эталонов. (Вы видите на слайде)</w:t>
      </w:r>
    </w:p>
    <w:p w:rsidR="00247035" w:rsidRPr="00A51C77" w:rsidRDefault="00247035" w:rsidP="00247035">
      <w:pPr>
        <w:pStyle w:val="a3"/>
        <w:ind w:left="-993"/>
        <w:rPr>
          <w:b/>
          <w:color w:val="000000"/>
        </w:rPr>
      </w:pPr>
      <w:r w:rsidRPr="00A51C77">
        <w:rPr>
          <w:color w:val="000000"/>
        </w:rPr>
        <w:t xml:space="preserve">Подводя итог своего </w:t>
      </w:r>
      <w:proofErr w:type="gramStart"/>
      <w:r w:rsidRPr="00A51C77">
        <w:rPr>
          <w:color w:val="000000"/>
        </w:rPr>
        <w:t>выступления</w:t>
      </w:r>
      <w:proofErr w:type="gramEnd"/>
      <w:r w:rsidRPr="00A51C77">
        <w:rPr>
          <w:color w:val="000000"/>
        </w:rPr>
        <w:t xml:space="preserve"> хочу сказать, что поиск инноваций побудил меня посмотреть на тему сенсорного воспитания с другой стороны, мы узнали много интересных игровых технологий и их применение было бы сложнее, если бы не было взаимодействия, в этом вопросе, с родителями, которые во всем мне помогали.</w:t>
      </w:r>
      <w:r w:rsidR="00CD1D53" w:rsidRPr="00A51C77">
        <w:rPr>
          <w:color w:val="000000"/>
        </w:rPr>
        <w:t xml:space="preserve"> </w:t>
      </w:r>
      <w:r w:rsidRPr="00A51C77">
        <w:rPr>
          <w:b/>
          <w:color w:val="000000"/>
        </w:rPr>
        <w:t>(Слайд 14)</w:t>
      </w:r>
    </w:p>
    <w:p w:rsidR="00247035" w:rsidRPr="00A51C77" w:rsidRDefault="00247035" w:rsidP="00247035">
      <w:pPr>
        <w:pStyle w:val="a3"/>
        <w:ind w:left="-993"/>
        <w:rPr>
          <w:b/>
          <w:color w:val="000000"/>
        </w:rPr>
      </w:pPr>
      <w:r w:rsidRPr="00A51C77">
        <w:rPr>
          <w:color w:val="000000"/>
        </w:rPr>
        <w:t xml:space="preserve">А также, я смогла своими наработками поделиться со своими коллегами </w:t>
      </w:r>
      <w:r w:rsidR="00CD1D53" w:rsidRPr="00A51C77">
        <w:rPr>
          <w:color w:val="000000"/>
        </w:rPr>
        <w:t xml:space="preserve">                   </w:t>
      </w:r>
      <w:r w:rsidR="00B40DE7">
        <w:rPr>
          <w:color w:val="000000"/>
        </w:rPr>
        <w:t xml:space="preserve">                                    </w:t>
      </w:r>
      <w:bookmarkStart w:id="0" w:name="_GoBack"/>
      <w:bookmarkEnd w:id="0"/>
      <w:r w:rsidRPr="00A51C77">
        <w:rPr>
          <w:b/>
          <w:color w:val="000000"/>
        </w:rPr>
        <w:t>(Слайд 15)</w:t>
      </w:r>
    </w:p>
    <w:p w:rsidR="00247035" w:rsidRPr="00A51C77" w:rsidRDefault="00247035" w:rsidP="00247035">
      <w:pPr>
        <w:pStyle w:val="a3"/>
        <w:ind w:left="-993"/>
        <w:rPr>
          <w:color w:val="000000"/>
        </w:rPr>
      </w:pPr>
      <w:r w:rsidRPr="00A51C77">
        <w:rPr>
          <w:color w:val="000000"/>
        </w:rPr>
        <w:t xml:space="preserve">В будущем я планирую применять и камушки Марблс и Блоки Дьеныша в работе с детьми среднего и старшего дошкольного возраста. Интересными для меня стали Палочки </w:t>
      </w:r>
      <w:proofErr w:type="spellStart"/>
      <w:r w:rsidRPr="00A51C77">
        <w:rPr>
          <w:color w:val="000000"/>
        </w:rPr>
        <w:t>Къюзенера</w:t>
      </w:r>
      <w:proofErr w:type="spellEnd"/>
      <w:r w:rsidRPr="00A51C77">
        <w:rPr>
          <w:color w:val="000000"/>
        </w:rPr>
        <w:t>, но это тема другого проекта.</w:t>
      </w:r>
    </w:p>
    <w:p w:rsidR="00247035" w:rsidRPr="00A51C77" w:rsidRDefault="00247035" w:rsidP="00247035">
      <w:pPr>
        <w:pStyle w:val="a3"/>
        <w:ind w:left="-993"/>
        <w:rPr>
          <w:color w:val="000000"/>
        </w:rPr>
      </w:pPr>
      <w:r w:rsidRPr="00A51C77">
        <w:rPr>
          <w:color w:val="000000"/>
        </w:rPr>
        <w:t>Спасибо за внимание!</w:t>
      </w:r>
    </w:p>
    <w:p w:rsidR="008B37A7" w:rsidRPr="00A51C77" w:rsidRDefault="008B37A7" w:rsidP="00247035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sectPr w:rsidR="008B37A7" w:rsidRPr="00A51C77" w:rsidSect="002470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35"/>
    <w:rsid w:val="00247035"/>
    <w:rsid w:val="004C029B"/>
    <w:rsid w:val="008B37A7"/>
    <w:rsid w:val="00A51C77"/>
    <w:rsid w:val="00B40DE7"/>
    <w:rsid w:val="00C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2022-02-03T14:56:00Z</dcterms:created>
  <dcterms:modified xsi:type="dcterms:W3CDTF">2023-04-28T16:19:00Z</dcterms:modified>
</cp:coreProperties>
</file>