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63" w:rsidRDefault="009B1363" w:rsidP="009B1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7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и эффективные практики организации дополнительного образования сельских детей.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B1363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1363" w:rsidRPr="008F7FD0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сельской школы педагогу необходимо перебороть ряд трудностей для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способностей обучающегося влияет его окружение: культура взрослых, низкий уровень образования населения. </w:t>
      </w:r>
      <w:r w:rsidRPr="00EF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чего у ребенка </w:t>
      </w:r>
      <w:r w:rsidRPr="00EF6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Pr="00EF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заниженные  потребности к знаниям, к получаемому образованию.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социально – психологической службы приводит также к низкому уровню социально – психологической помощи. Ограниченный круг общения детей </w:t>
      </w:r>
      <w:proofErr w:type="gramStart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малочисленности школы сказывается на развитие коммуникативных умений и быстрой ориентировки в новой обстановке, на низкую мотивацию учения.</w:t>
      </w:r>
      <w:r w:rsidRPr="008F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граничены возможности самостоятельного культурного, социального роста.</w:t>
      </w:r>
    </w:p>
    <w:p w:rsidR="009B1363" w:rsidRPr="008F7FD0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вышесказанного следует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педагогами сельских школ стает задача создавать условия для выявления и развития интеллектуальных способностей учащихся, воспитывать у них желание заниматься интеллектуальной деятельностью, формировать навыки продуктивного интеллектуального труда. Выполнение задачи требует </w:t>
      </w:r>
      <w:r w:rsidRPr="008F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кропотливой работы самого ребенка и его педагогов.  </w:t>
      </w:r>
      <w:r w:rsidRPr="00CD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дети, способные достичь  высоких достижений, не выделяются, 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теряются среди успешных в учёбе сверстников.</w:t>
      </w:r>
      <w:r w:rsidRPr="008F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этот дар «пропадает» с годами. </w:t>
      </w:r>
    </w:p>
    <w:p w:rsidR="009B1363" w:rsidRPr="008F7FD0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превратить задатки в способности у ребёнка, педагогу необходимо выбрать деятельность, развивающую способности, в процессе которой возникают положительные эмоции. Чтобы развивались его дарования, нужно, чтобы ему самому нравилось это делать.</w:t>
      </w:r>
    </w:p>
    <w:p w:rsidR="009B1363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талантливыми ребятами необходимо проводить беседы, консультации по обучению приемам регулирования своей умственной деятельностью, помощь в определении своих познавательных качеств, в оценке их слабых и сильных сторон, в обнаружении и использовании способов развития работы своего интеллекта. В процессе становления и формирования сознания ребенка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сопровождать ребенка для приумножения творческого потенциала. </w:t>
      </w:r>
    </w:p>
    <w:p w:rsidR="009B1363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исследовательской и проектной деятельности дает учащимся возможность выбора научного поиска, индивидуальности работы и способ освоения предмета.  </w:t>
      </w:r>
      <w:proofErr w:type="gramStart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</w:t>
      </w:r>
      <w:proofErr w:type="gramEnd"/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детей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интересом 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научно-исследовательской и проектной деятельностью, не убывает. Учащиеся активно и с желанием участвуют в различных социальных и творческих проектах,  научно – исследовательских конференциях разного уровня. </w:t>
      </w:r>
    </w:p>
    <w:p w:rsidR="009B1363" w:rsidRPr="00571FB3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направление в организации исследовательской и проектной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связали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политехническим обучением. Направление выбрано не случайно. Один из исследовательских работ и дипломная работа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 учебников физики разных лет издания и различных авторов с точки зрения условий, обеспечивающих политехническую подготовку учащихся.</w:t>
      </w:r>
    </w:p>
    <w:p w:rsidR="009B1363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школьных учебниках физики школ СССР всегда уделялось большое внимание политехническому обучению. Так, например, в учебники физики Г.И. Фалеева, изданной в 1931 году описаны и показаны рисунки 30 технических (на то время современных) объектов. В настоящее время большинство из них устарело.  Анализ современных учебников физики показал, что в них устаревший материал не содержится, некоторые объекты упоминаются, включены приборы 20 века, но не представлены современные технические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 и </w:t>
      </w:r>
      <w:r w:rsidRPr="0057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объекты.</w:t>
      </w:r>
      <w:r w:rsidRPr="008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363" w:rsidRPr="008F7FD0" w:rsidRDefault="009B1363" w:rsidP="009B1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 xml:space="preserve">Изучение основных направлений научно - технического прогресса на уроках физики, во внеурочной деятельности, во время занятий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углубляет знания учащихся, способствует </w:t>
      </w:r>
      <w:r w:rsidRPr="008F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росту</w:t>
      </w:r>
      <w:r w:rsidRPr="008F7FD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FD0">
        <w:rPr>
          <w:rFonts w:ascii="Times New Roman" w:hAnsi="Times New Roman" w:cs="Times New Roman"/>
          <w:sz w:val="28"/>
          <w:szCs w:val="28"/>
        </w:rPr>
        <w:t xml:space="preserve"> школьников к предмету, </w:t>
      </w:r>
      <w:r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способностей, </w:t>
      </w:r>
      <w:r w:rsidRPr="008F7FD0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F7FD0">
        <w:rPr>
          <w:rFonts w:ascii="Times New Roman" w:hAnsi="Times New Roman" w:cs="Times New Roman"/>
          <w:sz w:val="28"/>
          <w:szCs w:val="28"/>
        </w:rPr>
        <w:t xml:space="preserve"> умения и навыки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7FD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7FD0">
        <w:rPr>
          <w:rFonts w:ascii="Times New Roman" w:hAnsi="Times New Roman" w:cs="Times New Roman"/>
          <w:sz w:val="28"/>
          <w:szCs w:val="28"/>
        </w:rPr>
        <w:t xml:space="preserve"> технических задач. </w:t>
      </w:r>
    </w:p>
    <w:p w:rsidR="009B1363" w:rsidRPr="008F7FD0" w:rsidRDefault="009B1363" w:rsidP="009B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с политехнической направленностью решает ряд задач:</w:t>
      </w:r>
    </w:p>
    <w:p w:rsidR="009B1363" w:rsidRPr="008F7FD0" w:rsidRDefault="009B1363" w:rsidP="009B136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расширяет кругозор учащихся через информационные технологии (знакомство с нано и  космическими технологиями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>;</w:t>
      </w:r>
    </w:p>
    <w:p w:rsidR="009B1363" w:rsidRPr="008F7FD0" w:rsidRDefault="009B1363" w:rsidP="009B136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усиливает теоретические знания учащихся через практическую деятельность;</w:t>
      </w:r>
    </w:p>
    <w:p w:rsidR="009B1363" w:rsidRPr="008F7FD0" w:rsidRDefault="009B1363" w:rsidP="009B136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дает возможность проявит себя в реализации и конструировании (проектировании) моделей;</w:t>
      </w:r>
    </w:p>
    <w:p w:rsidR="009B1363" w:rsidRPr="008F7FD0" w:rsidRDefault="009B1363" w:rsidP="009B136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формирует осознанный выбор профессии учащимися.</w:t>
      </w:r>
    </w:p>
    <w:p w:rsidR="009B1363" w:rsidRPr="008F7FD0" w:rsidRDefault="009B1363" w:rsidP="009B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Наиболее приемлемым для учащихся сельских школ являются исследования связанные с практикой -  область механики, электричества, оптики.</w:t>
      </w:r>
      <w:r>
        <w:rPr>
          <w:rFonts w:ascii="Times New Roman" w:hAnsi="Times New Roman" w:cs="Times New Roman"/>
          <w:sz w:val="28"/>
          <w:szCs w:val="28"/>
        </w:rPr>
        <w:t xml:space="preserve"> Важную роль занимает </w:t>
      </w:r>
      <w:r w:rsidRPr="00BC7EAA">
        <w:rPr>
          <w:rFonts w:ascii="Times New Roman" w:hAnsi="Times New Roman" w:cs="Times New Roman"/>
          <w:sz w:val="28"/>
          <w:szCs w:val="28"/>
        </w:rPr>
        <w:t>ведение личных подсобных хозяйств.</w:t>
      </w:r>
      <w:r w:rsidRPr="008F7FD0">
        <w:rPr>
          <w:rFonts w:ascii="Times New Roman" w:hAnsi="Times New Roman" w:cs="Times New Roman"/>
          <w:sz w:val="28"/>
          <w:szCs w:val="28"/>
        </w:rPr>
        <w:t xml:space="preserve">  Подобные исследовательские работы актуальны во все времена. Применение естественнонаучных знаний и накопленного опыта </w:t>
      </w:r>
      <w:r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Pr="00BC7EAA">
        <w:rPr>
          <w:rFonts w:ascii="Times New Roman" w:hAnsi="Times New Roman" w:cs="Times New Roman"/>
          <w:sz w:val="28"/>
          <w:szCs w:val="28"/>
        </w:rPr>
        <w:t>способности, развивает талант, приумножает возможности школьника применять свои знания  в повседневной жизни и в профессиональной деятельности.</w:t>
      </w:r>
      <w:r w:rsidRPr="008F7FD0">
        <w:rPr>
          <w:rFonts w:ascii="Times New Roman" w:hAnsi="Times New Roman" w:cs="Times New Roman"/>
          <w:sz w:val="28"/>
          <w:szCs w:val="28"/>
        </w:rPr>
        <w:t xml:space="preserve"> Инновационной идеей подобных работ является развитие 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 xml:space="preserve"> – технических навыков (освоение и применение специальных программ проектирования и моделирования), необходимые на современном этапе развития и модернизации общества. </w:t>
      </w:r>
    </w:p>
    <w:p w:rsidR="009B1363" w:rsidRPr="008F7FD0" w:rsidRDefault="009B1363" w:rsidP="009B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>Многие «незаметные» учащиеся школы, вовлеченные в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D0">
        <w:rPr>
          <w:rFonts w:ascii="Times New Roman" w:hAnsi="Times New Roman" w:cs="Times New Roman"/>
          <w:sz w:val="28"/>
          <w:szCs w:val="28"/>
        </w:rPr>
        <w:t xml:space="preserve"> раскрываются. Свои труды они защищают перед сверстниками, специалистами, учеными на конференциях и получают высокую оценку своим стараниям  и реализуют, апробируют его в жизни. Эти учащиеся школы осознанно выбирают специальности, связанные с технической направленностью и с современными технологиями.</w:t>
      </w:r>
    </w:p>
    <w:p w:rsidR="009B1363" w:rsidRPr="008F7FD0" w:rsidRDefault="009B1363" w:rsidP="009B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sz w:val="28"/>
          <w:szCs w:val="28"/>
        </w:rPr>
        <w:t xml:space="preserve">Не смотря на то, что это направление у нас в школе молодое (занимаемся четвёртый год) ребята показывают свои  результаты: более десятка конференций  муниципального, регионального, республиканского и всероссийского уровней. Наиболее 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 среди которых являются:</w:t>
      </w:r>
    </w:p>
    <w:p w:rsidR="009B1363" w:rsidRPr="008F7FD0" w:rsidRDefault="009B1363" w:rsidP="009B1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b/>
          <w:sz w:val="28"/>
          <w:szCs w:val="28"/>
          <w:u w:val="single"/>
        </w:rPr>
        <w:t>научно – практические исследовательские работы</w:t>
      </w:r>
      <w:r w:rsidRPr="008F7F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F7FD0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 уровня</w:t>
      </w:r>
      <w:proofErr w:type="gramStart"/>
      <w:r w:rsidRPr="008F7F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>ризёры</w:t>
      </w:r>
      <w:r w:rsidRPr="008F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FD0">
        <w:rPr>
          <w:rFonts w:ascii="Times New Roman" w:hAnsi="Times New Roman" w:cs="Times New Roman"/>
          <w:sz w:val="28"/>
          <w:szCs w:val="28"/>
        </w:rPr>
        <w:t xml:space="preserve">III, 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7FD0">
        <w:rPr>
          <w:rFonts w:ascii="Times New Roman" w:hAnsi="Times New Roman" w:cs="Times New Roman"/>
          <w:sz w:val="28"/>
          <w:szCs w:val="28"/>
        </w:rPr>
        <w:t xml:space="preserve">, 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7FD0">
        <w:rPr>
          <w:rFonts w:ascii="Times New Roman" w:hAnsi="Times New Roman" w:cs="Times New Roman"/>
          <w:sz w:val="28"/>
          <w:szCs w:val="28"/>
        </w:rPr>
        <w:t xml:space="preserve"> Всероссийской (XIX Поволжской) научной </w:t>
      </w:r>
      <w:r w:rsidRPr="008F7FD0">
        <w:rPr>
          <w:rFonts w:ascii="Times New Roman" w:hAnsi="Times New Roman" w:cs="Times New Roman"/>
          <w:sz w:val="28"/>
          <w:szCs w:val="28"/>
        </w:rPr>
        <w:lastRenderedPageBreak/>
        <w:t>конференции учащихся им. Н.И. Лобачевского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F7FD0">
        <w:rPr>
          <w:rFonts w:ascii="Times New Roman" w:hAnsi="Times New Roman" w:cs="Times New Roman"/>
          <w:sz w:val="28"/>
          <w:szCs w:val="28"/>
        </w:rPr>
        <w:t xml:space="preserve">Призер и лауреат  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FD0">
        <w:rPr>
          <w:rFonts w:ascii="Times New Roman" w:hAnsi="Times New Roman" w:cs="Times New Roman"/>
          <w:sz w:val="28"/>
          <w:szCs w:val="28"/>
        </w:rPr>
        <w:t>,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FD0">
        <w:rPr>
          <w:rFonts w:ascii="Times New Roman" w:hAnsi="Times New Roman" w:cs="Times New Roman"/>
          <w:sz w:val="28"/>
          <w:szCs w:val="28"/>
        </w:rPr>
        <w:t xml:space="preserve">Всероссийской научно – практической конференции исследовательских, проектных и творческих работ учащихся и преподавателей имени К.А. Валиева; </w:t>
      </w:r>
      <w:r w:rsidRPr="008F7FD0">
        <w:rPr>
          <w:rStyle w:val="a4"/>
          <w:rFonts w:ascii="Times New Roman" w:hAnsi="Times New Roman" w:cs="Times New Roman"/>
          <w:b w:val="0"/>
          <w:sz w:val="28"/>
          <w:szCs w:val="28"/>
        </w:rPr>
        <w:t>Дипломант</w:t>
      </w:r>
      <w:r w:rsidRPr="008F7F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F7FD0">
        <w:rPr>
          <w:rFonts w:ascii="Times New Roman" w:hAnsi="Times New Roman" w:cs="Times New Roman"/>
          <w:sz w:val="28"/>
          <w:szCs w:val="28"/>
        </w:rPr>
        <w:t>Всероссийской научно – практической конференции школьников, учителей, студентов, аспирантов и ученых; Лауреаты Всероссийского конкурса  «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АгроНТИ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363" w:rsidRPr="008F7FD0" w:rsidRDefault="009B1363" w:rsidP="009B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b/>
          <w:sz w:val="28"/>
          <w:szCs w:val="28"/>
          <w:u w:val="single"/>
        </w:rPr>
        <w:t>научно – практические исследовательские работы  регионального уровня</w:t>
      </w:r>
      <w:proofErr w:type="gramStart"/>
      <w:r w:rsidRPr="008F7F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F7F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обедитель VIII Поволжской  юношеской  научно – исследовательской  конференция «Я - исследователь»;  </w:t>
      </w:r>
      <w:r w:rsidRPr="008F7FD0">
        <w:rPr>
          <w:rStyle w:val="a4"/>
          <w:rFonts w:ascii="Times New Roman" w:hAnsi="Times New Roman" w:cs="Times New Roman"/>
          <w:b w:val="0"/>
          <w:sz w:val="28"/>
          <w:szCs w:val="28"/>
        </w:rPr>
        <w:t>призёр</w:t>
      </w:r>
      <w:r w:rsidRPr="008F7FD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FD0">
        <w:rPr>
          <w:rFonts w:ascii="Times New Roman" w:hAnsi="Times New Roman" w:cs="Times New Roman"/>
          <w:sz w:val="28"/>
          <w:szCs w:val="28"/>
        </w:rPr>
        <w:t xml:space="preserve"> регионального конкурса юношеских исследовательских работ «Фаб</w:t>
      </w:r>
      <w:r>
        <w:rPr>
          <w:rFonts w:ascii="Times New Roman" w:hAnsi="Times New Roman" w:cs="Times New Roman"/>
          <w:sz w:val="28"/>
          <w:szCs w:val="28"/>
        </w:rPr>
        <w:t xml:space="preserve">рика проектов», </w:t>
      </w:r>
      <w:r w:rsidRPr="008F7FD0">
        <w:rPr>
          <w:rFonts w:ascii="Times New Roman" w:hAnsi="Times New Roman" w:cs="Times New Roman"/>
          <w:sz w:val="28"/>
          <w:szCs w:val="28"/>
        </w:rPr>
        <w:t>Дипломант XV региональной  научно – практической  конференции «Школьники – науке XXI века»;</w:t>
      </w:r>
    </w:p>
    <w:p w:rsidR="009B1363" w:rsidRPr="008F7FD0" w:rsidRDefault="009B1363" w:rsidP="009B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b/>
          <w:sz w:val="28"/>
          <w:szCs w:val="28"/>
          <w:u w:val="single"/>
        </w:rPr>
        <w:t>научно – практические исследовательские работы  Республиканского уровня</w:t>
      </w:r>
      <w:proofErr w:type="gramStart"/>
      <w:r w:rsidRPr="008F7F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7FD0">
        <w:rPr>
          <w:rFonts w:ascii="Times New Roman" w:hAnsi="Times New Roman" w:cs="Times New Roman"/>
          <w:sz w:val="28"/>
          <w:szCs w:val="28"/>
        </w:rPr>
        <w:t xml:space="preserve"> </w:t>
      </w:r>
      <w:r w:rsidRPr="008F7FD0">
        <w:rPr>
          <w:rStyle w:val="a4"/>
          <w:rFonts w:ascii="Times New Roman" w:hAnsi="Times New Roman" w:cs="Times New Roman"/>
          <w:b w:val="0"/>
          <w:sz w:val="28"/>
          <w:szCs w:val="28"/>
        </w:rPr>
        <w:t>X Конкурса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8F7FD0">
        <w:rPr>
          <w:rFonts w:ascii="Times New Roman" w:hAnsi="Times New Roman" w:cs="Times New Roman"/>
          <w:sz w:val="28"/>
          <w:szCs w:val="28"/>
        </w:rPr>
        <w:t xml:space="preserve">призёр </w:t>
      </w:r>
      <w:r w:rsidRPr="008F7F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XI научно-исследовательских и творческих работ «Нобелевские надежды КНИТУ»;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Pr="008F7FD0">
        <w:rPr>
          <w:rFonts w:ascii="Times New Roman" w:hAnsi="Times New Roman" w:cs="Times New Roman"/>
          <w:sz w:val="28"/>
          <w:szCs w:val="28"/>
        </w:rPr>
        <w:t xml:space="preserve">  VIII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энергетического конкурса </w:t>
      </w:r>
      <w:r w:rsidRPr="008F7FD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1363" w:rsidRPr="008F7FD0" w:rsidRDefault="009B1363" w:rsidP="009B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D0">
        <w:rPr>
          <w:rFonts w:ascii="Times New Roman" w:hAnsi="Times New Roman" w:cs="Times New Roman"/>
          <w:b/>
          <w:sz w:val="28"/>
          <w:szCs w:val="28"/>
          <w:u w:val="single"/>
        </w:rPr>
        <w:t>Олимпиады</w:t>
      </w:r>
      <w:proofErr w:type="gramStart"/>
      <w:r w:rsidRPr="008F7F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FD0">
        <w:rPr>
          <w:rFonts w:ascii="Times New Roman" w:hAnsi="Times New Roman" w:cs="Times New Roman"/>
          <w:sz w:val="28"/>
          <w:szCs w:val="28"/>
        </w:rPr>
        <w:t xml:space="preserve">ризёр  IX, </w:t>
      </w:r>
      <w:r w:rsidRPr="008F7F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7FD0">
        <w:rPr>
          <w:rFonts w:ascii="Times New Roman" w:hAnsi="Times New Roman" w:cs="Times New Roman"/>
          <w:sz w:val="28"/>
          <w:szCs w:val="28"/>
        </w:rPr>
        <w:t xml:space="preserve">  Областной аграрной олимпиады школьников; победителя  олимпиады в «Летней 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 xml:space="preserve"> – математической школе» при 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 xml:space="preserve"> институте Казанского федерального университета;  призёр  олимпиады в «Летней 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 xml:space="preserve"> – математической школе» при </w:t>
      </w:r>
      <w:proofErr w:type="spellStart"/>
      <w:r w:rsidRPr="008F7FD0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8F7FD0">
        <w:rPr>
          <w:rFonts w:ascii="Times New Roman" w:hAnsi="Times New Roman" w:cs="Times New Roman"/>
          <w:sz w:val="28"/>
          <w:szCs w:val="28"/>
        </w:rPr>
        <w:t xml:space="preserve"> институте Казанского федерального университета; многократных призеров </w:t>
      </w:r>
      <w:r w:rsidRPr="008F7FD0">
        <w:rPr>
          <w:rFonts w:ascii="Times New Roman" w:hAnsi="Times New Roman" w:cs="Times New Roman"/>
          <w:sz w:val="28"/>
          <w:szCs w:val="28"/>
          <w:lang w:val="tt-RU"/>
        </w:rPr>
        <w:t>межрегионал</w:t>
      </w:r>
      <w:r w:rsidRPr="008F7FD0">
        <w:rPr>
          <w:rFonts w:ascii="Times New Roman" w:hAnsi="Times New Roman" w:cs="Times New Roman"/>
          <w:sz w:val="28"/>
          <w:szCs w:val="28"/>
        </w:rPr>
        <w:t>ь</w:t>
      </w:r>
      <w:r w:rsidRPr="008F7FD0">
        <w:rPr>
          <w:rFonts w:ascii="Times New Roman" w:hAnsi="Times New Roman" w:cs="Times New Roman"/>
          <w:sz w:val="28"/>
          <w:szCs w:val="28"/>
          <w:lang w:val="tt-RU"/>
        </w:rPr>
        <w:t>ной предметной олимпиады КФУ;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D0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FD0">
        <w:rPr>
          <w:rFonts w:ascii="Times New Roman" w:hAnsi="Times New Roman" w:cs="Times New Roman"/>
          <w:sz w:val="28"/>
          <w:szCs w:val="28"/>
        </w:rPr>
        <w:t xml:space="preserve"> фестиваля аграрной науки.</w:t>
      </w:r>
    </w:p>
    <w:p w:rsidR="009B1363" w:rsidRPr="008F7FD0" w:rsidRDefault="009B1363" w:rsidP="009B136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7FD0">
        <w:rPr>
          <w:color w:val="000000"/>
          <w:sz w:val="28"/>
          <w:szCs w:val="28"/>
        </w:rPr>
        <w:t>В процессе подобных работ  создается микроклимат творческого сотрудничества учащихся, что помогает каждому ученику логично выражать свои мысли, выделять главное. Многие выпускники школы связывают свою будущую профессию с физикой. Ежегодно не менее 30 % учащихся поступают в ВУЗы на технические специальности. </w:t>
      </w:r>
    </w:p>
    <w:p w:rsidR="009B1363" w:rsidRPr="008F7FD0" w:rsidRDefault="009B1363" w:rsidP="009B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AA">
        <w:rPr>
          <w:rFonts w:ascii="Times New Roman" w:hAnsi="Times New Roman" w:cs="Times New Roman"/>
          <w:sz w:val="28"/>
          <w:szCs w:val="28"/>
        </w:rPr>
        <w:t xml:space="preserve">Результатом работы является способность и умение учащихся работать творчески, самостоятельно добывать знания, применять эти знания на практике, вникать в сущность явлений, осмысливать, анализировать и обобщать 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сопровождение талантливых детей педагогами  позволит сформировать </w:t>
      </w:r>
      <w:r w:rsidRPr="00BC7E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всесторонне развитую, одаренную личность</w:t>
      </w:r>
      <w:r w:rsidRPr="00BC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363" w:rsidRDefault="009B1363" w:rsidP="009B13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63" w:rsidRPr="00A87E5E" w:rsidRDefault="009B1363" w:rsidP="009B13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B1363" w:rsidRPr="00A87E5E" w:rsidRDefault="009B1363" w:rsidP="009B136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shd w:val="clear" w:color="auto" w:fill="FFFFFF"/>
        </w:rPr>
      </w:pPr>
      <w:hyperlink r:id="rId6" w:history="1">
        <w:r w:rsidRPr="00A87E5E">
          <w:rPr>
            <w:rStyle w:val="a5"/>
            <w:bCs/>
            <w:i/>
            <w:color w:val="auto"/>
            <w:sz w:val="28"/>
            <w:szCs w:val="28"/>
            <w:shd w:val="clear" w:color="auto" w:fill="FFFFFF"/>
          </w:rPr>
          <w:t>https://infourok.ru/tezis_k_issledovatelskoy_rabote_uchebnik_fiziki_v_sisteme_sredstv__politehnicheskogo_obucheniya-435895.htm</w:t>
        </w:r>
      </w:hyperlink>
      <w:r w:rsidRPr="00A87E5E">
        <w:rPr>
          <w:bCs/>
          <w:i/>
          <w:sz w:val="28"/>
          <w:szCs w:val="28"/>
          <w:shd w:val="clear" w:color="auto" w:fill="FFFFFF"/>
        </w:rPr>
        <w:t>?</w:t>
      </w:r>
      <w:r>
        <w:rPr>
          <w:bCs/>
          <w:i/>
          <w:sz w:val="28"/>
          <w:szCs w:val="28"/>
          <w:shd w:val="clear" w:color="auto" w:fill="FFFFFF"/>
        </w:rPr>
        <w:t xml:space="preserve"> - </w:t>
      </w:r>
      <w:r w:rsidRPr="00A87E5E">
        <w:rPr>
          <w:bCs/>
          <w:color w:val="181818"/>
          <w:kern w:val="36"/>
          <w:sz w:val="28"/>
          <w:szCs w:val="28"/>
        </w:rPr>
        <w:t>Тезис к исследовательской работе "Учебник физики в системе средств политехнического обучения в основной школе"</w:t>
      </w:r>
      <w:r>
        <w:rPr>
          <w:bCs/>
          <w:color w:val="181818"/>
          <w:kern w:val="36"/>
          <w:sz w:val="28"/>
          <w:szCs w:val="28"/>
        </w:rPr>
        <w:t xml:space="preserve"> Статья из сайта Ахметовой </w:t>
      </w:r>
      <w:proofErr w:type="spellStart"/>
      <w:r>
        <w:rPr>
          <w:bCs/>
          <w:color w:val="181818"/>
          <w:kern w:val="36"/>
          <w:sz w:val="28"/>
          <w:szCs w:val="28"/>
        </w:rPr>
        <w:t>Айзари</w:t>
      </w:r>
      <w:proofErr w:type="spellEnd"/>
      <w:r>
        <w:rPr>
          <w:bCs/>
          <w:color w:val="181818"/>
          <w:kern w:val="36"/>
          <w:sz w:val="28"/>
          <w:szCs w:val="28"/>
        </w:rPr>
        <w:t xml:space="preserve"> </w:t>
      </w:r>
      <w:proofErr w:type="spellStart"/>
      <w:r>
        <w:rPr>
          <w:bCs/>
          <w:color w:val="181818"/>
          <w:kern w:val="36"/>
          <w:sz w:val="28"/>
          <w:szCs w:val="28"/>
        </w:rPr>
        <w:t>Занифовны</w:t>
      </w:r>
      <w:proofErr w:type="spellEnd"/>
      <w:r>
        <w:rPr>
          <w:bCs/>
          <w:color w:val="181818"/>
          <w:kern w:val="36"/>
          <w:sz w:val="28"/>
          <w:szCs w:val="28"/>
        </w:rPr>
        <w:t>.</w:t>
      </w:r>
    </w:p>
    <w:p w:rsidR="009B1363" w:rsidRDefault="009B1363" w:rsidP="009B13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принцип в обучении основам наук в средней школе.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,: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Просвещение,1979.</w:t>
      </w:r>
    </w:p>
    <w:p w:rsidR="009B1363" w:rsidRPr="00A87E5E" w:rsidRDefault="009B1363" w:rsidP="009B13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Тагариев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Политехническая подготовка учащихся сельских школ в условиях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основ наук и трудового обучения: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по спецкурсу. – Уфа , 1986</w:t>
      </w:r>
    </w:p>
    <w:p w:rsidR="009B1363" w:rsidRDefault="009B1363"/>
    <w:sectPr w:rsidR="009B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69D"/>
    <w:multiLevelType w:val="hybridMultilevel"/>
    <w:tmpl w:val="6900BCC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76364FD0"/>
    <w:multiLevelType w:val="hybridMultilevel"/>
    <w:tmpl w:val="23140EFE"/>
    <w:lvl w:ilvl="0" w:tplc="39C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63"/>
    <w:rsid w:val="009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63"/>
    <w:pPr>
      <w:ind w:left="720"/>
      <w:contextualSpacing/>
    </w:pPr>
  </w:style>
  <w:style w:type="character" w:styleId="a4">
    <w:name w:val="Strong"/>
    <w:basedOn w:val="a0"/>
    <w:uiPriority w:val="22"/>
    <w:qFormat/>
    <w:rsid w:val="009B1363"/>
    <w:rPr>
      <w:b/>
      <w:bCs/>
    </w:rPr>
  </w:style>
  <w:style w:type="character" w:styleId="a5">
    <w:name w:val="Hyperlink"/>
    <w:basedOn w:val="a0"/>
    <w:uiPriority w:val="99"/>
    <w:unhideWhenUsed/>
    <w:rsid w:val="009B13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B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63"/>
    <w:pPr>
      <w:ind w:left="720"/>
      <w:contextualSpacing/>
    </w:pPr>
  </w:style>
  <w:style w:type="character" w:styleId="a4">
    <w:name w:val="Strong"/>
    <w:basedOn w:val="a0"/>
    <w:uiPriority w:val="22"/>
    <w:qFormat/>
    <w:rsid w:val="009B1363"/>
    <w:rPr>
      <w:b/>
      <w:bCs/>
    </w:rPr>
  </w:style>
  <w:style w:type="character" w:styleId="a5">
    <w:name w:val="Hyperlink"/>
    <w:basedOn w:val="a0"/>
    <w:uiPriority w:val="99"/>
    <w:unhideWhenUsed/>
    <w:rsid w:val="009B13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B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ezis_k_issledovatelskoy_rabote_uchebnik_fiziki_v_sisteme_sredstv__politehnicheskogo_obucheniya-43589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2022-11-09T03:37:00Z</dcterms:created>
  <dcterms:modified xsi:type="dcterms:W3CDTF">2022-11-09T03:38:00Z</dcterms:modified>
</cp:coreProperties>
</file>