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070E11" w14:textId="77777777" w:rsidR="002C6275" w:rsidRPr="00E914D0" w:rsidRDefault="002C6275" w:rsidP="00DA560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202124"/>
        </w:rPr>
      </w:pPr>
      <w:r w:rsidRPr="00E914D0">
        <w:rPr>
          <w:b/>
          <w:bCs/>
          <w:color w:val="202124"/>
        </w:rPr>
        <w:t>Формирование функциональной</w:t>
      </w:r>
      <w:r w:rsidR="00DA5607" w:rsidRPr="00E914D0">
        <w:rPr>
          <w:b/>
          <w:bCs/>
          <w:color w:val="202124"/>
        </w:rPr>
        <w:t xml:space="preserve"> (читательской)</w:t>
      </w:r>
      <w:r w:rsidRPr="00E914D0">
        <w:rPr>
          <w:b/>
          <w:bCs/>
          <w:color w:val="202124"/>
        </w:rPr>
        <w:t xml:space="preserve"> грамотности </w:t>
      </w:r>
    </w:p>
    <w:p w14:paraId="6CB35B0B" w14:textId="77777777" w:rsidR="002C6275" w:rsidRPr="00E914D0" w:rsidRDefault="002C6275" w:rsidP="002C6275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202124"/>
        </w:rPr>
      </w:pPr>
      <w:r w:rsidRPr="00E914D0">
        <w:rPr>
          <w:b/>
          <w:bCs/>
          <w:color w:val="202124"/>
        </w:rPr>
        <w:t>на уроках английского языка</w:t>
      </w:r>
    </w:p>
    <w:p w14:paraId="37B8B007" w14:textId="77777777" w:rsidR="002C6275" w:rsidRPr="00E914D0" w:rsidRDefault="002C6275" w:rsidP="00024C31">
      <w:pPr>
        <w:pStyle w:val="a4"/>
        <w:shd w:val="clear" w:color="auto" w:fill="FFFFFF"/>
        <w:spacing w:before="0" w:beforeAutospacing="0" w:after="0" w:afterAutospacing="0"/>
        <w:rPr>
          <w:color w:val="202124"/>
        </w:rPr>
      </w:pPr>
    </w:p>
    <w:p w14:paraId="4345E046" w14:textId="77777777" w:rsidR="002C6275" w:rsidRPr="00E914D0" w:rsidRDefault="00E914D0" w:rsidP="00E914D0">
      <w:pPr>
        <w:pStyle w:val="a4"/>
        <w:shd w:val="clear" w:color="auto" w:fill="FFFFFF"/>
        <w:spacing w:before="0" w:beforeAutospacing="0" w:after="0" w:afterAutospacing="0"/>
        <w:jc w:val="both"/>
        <w:rPr>
          <w:color w:val="202124"/>
        </w:rPr>
      </w:pPr>
      <w:r w:rsidRPr="00E914D0">
        <w:rPr>
          <w:color w:val="202124"/>
        </w:rPr>
        <w:t xml:space="preserve">         </w:t>
      </w:r>
      <w:r w:rsidR="002C6275" w:rsidRPr="00E914D0">
        <w:rPr>
          <w:color w:val="202124"/>
        </w:rPr>
        <w:t>Формирование функциональной грамотности на уроках иностранного языка является важной задачей современного урока. Цель обучения функциональной грамотности на уроках иностранного языка – это совершенствование иноязычной компетенции, способности и готовности школьников использовать язык для решения коммуникативных задач.</w:t>
      </w:r>
    </w:p>
    <w:p w14:paraId="6AB9AE33" w14:textId="77777777" w:rsidR="00024C31" w:rsidRPr="00E914D0" w:rsidRDefault="00E914D0" w:rsidP="00E914D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14D0">
        <w:rPr>
          <w:color w:val="202124"/>
        </w:rPr>
        <w:t xml:space="preserve">        </w:t>
      </w:r>
      <w:r w:rsidR="002C6275" w:rsidRPr="00E914D0">
        <w:rPr>
          <w:color w:val="202124"/>
        </w:rPr>
        <w:t xml:space="preserve"> </w:t>
      </w:r>
      <w:r w:rsidR="00024C31" w:rsidRPr="00E914D0">
        <w:rPr>
          <w:color w:val="202124"/>
        </w:rPr>
        <w:t>«Функциональная грамотность – это способность человека использовать приобретаемые в течение жизни знания для решения широкого диапазона жизненных задач в различных сферах человеческой деятельности, общения и социальных отношений»</w:t>
      </w:r>
      <w:r w:rsidR="002C6275" w:rsidRPr="00E914D0">
        <w:t xml:space="preserve"> </w:t>
      </w:r>
    </w:p>
    <w:p w14:paraId="705CD362" w14:textId="77777777" w:rsidR="00024C31" w:rsidRPr="00E914D0" w:rsidRDefault="00E914D0" w:rsidP="00E914D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14D0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2C6275" w:rsidRPr="00E914D0">
        <w:rPr>
          <w:rFonts w:ascii="Times New Roman" w:hAnsi="Times New Roman" w:cs="Times New Roman"/>
          <w:color w:val="000000"/>
          <w:sz w:val="24"/>
          <w:szCs w:val="24"/>
        </w:rPr>
        <w:t xml:space="preserve">На уроках иностранного языка можно применять различные приемы и методы для формирования читательской грамотности. При работе над сплошными текстами </w:t>
      </w:r>
      <w:r w:rsidR="00063DFB" w:rsidRPr="00E914D0">
        <w:rPr>
          <w:rFonts w:ascii="Times New Roman" w:hAnsi="Times New Roman" w:cs="Times New Roman"/>
          <w:color w:val="000000"/>
          <w:sz w:val="24"/>
          <w:szCs w:val="24"/>
        </w:rPr>
        <w:t>можно использовать следующие приемы:</w:t>
      </w:r>
    </w:p>
    <w:p w14:paraId="34265648" w14:textId="77777777" w:rsidR="00063DFB" w:rsidRPr="00063DFB" w:rsidRDefault="00063DFB" w:rsidP="00063DFB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3DFB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Прием «Верите ли вы, что…»</w:t>
      </w:r>
    </w:p>
    <w:p w14:paraId="3DC8CF6A" w14:textId="77777777" w:rsidR="00063DFB" w:rsidRPr="00063DFB" w:rsidRDefault="00063DFB" w:rsidP="00E914D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3DFB">
        <w:rPr>
          <w:rFonts w:ascii="Times New Roman" w:hAnsi="Times New Roman" w:cs="Times New Roman"/>
          <w:sz w:val="24"/>
          <w:szCs w:val="24"/>
          <w:shd w:val="clear" w:color="auto" w:fill="FFFFFF"/>
        </w:rPr>
        <w:t>Учащимся предлагаются утверждения, с которыми они работают дважды: до чтения текста и после знакомства с ним. Полученные результаты обсуждаются.</w:t>
      </w:r>
    </w:p>
    <w:tbl>
      <w:tblPr>
        <w:tblW w:w="86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82"/>
        <w:gridCol w:w="3261"/>
        <w:gridCol w:w="2906"/>
      </w:tblGrid>
      <w:tr w:rsidR="009D09B4" w:rsidRPr="009D09B4" w14:paraId="1FD1C55F" w14:textId="77777777" w:rsidTr="009D09B4">
        <w:trPr>
          <w:jc w:val="center"/>
        </w:trPr>
        <w:tc>
          <w:tcPr>
            <w:tcW w:w="2482" w:type="dxa"/>
            <w:shd w:val="clear" w:color="auto" w:fill="95B3D7" w:themeFill="accent1" w:themeFillTint="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C9E561" w14:textId="77777777" w:rsidR="00063DFB" w:rsidRPr="00063DFB" w:rsidRDefault="00063DFB" w:rsidP="0006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3DFB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В</w:t>
            </w:r>
            <w:proofErr w:type="spellStart"/>
            <w:r w:rsidRPr="009D09B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en-US" w:eastAsia="ru-RU"/>
              </w:rPr>
              <w:t>efore</w:t>
            </w:r>
            <w:proofErr w:type="spellEnd"/>
          </w:p>
        </w:tc>
        <w:tc>
          <w:tcPr>
            <w:tcW w:w="3261" w:type="dxa"/>
            <w:shd w:val="clear" w:color="auto" w:fill="95B3D7" w:themeFill="accent1" w:themeFillTint="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71AC34" w14:textId="77777777" w:rsidR="00063DFB" w:rsidRPr="00063DFB" w:rsidRDefault="00063DFB" w:rsidP="0006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DFB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en-US" w:eastAsia="ru-RU"/>
              </w:rPr>
              <w:t xml:space="preserve">Statements </w:t>
            </w:r>
          </w:p>
        </w:tc>
        <w:tc>
          <w:tcPr>
            <w:tcW w:w="2906" w:type="dxa"/>
            <w:shd w:val="clear" w:color="auto" w:fill="95B3D7" w:themeFill="accent1" w:themeFillTint="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E82B4C" w14:textId="77777777" w:rsidR="00063DFB" w:rsidRPr="00063DFB" w:rsidRDefault="00063DFB" w:rsidP="0006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DFB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en-US" w:eastAsia="ru-RU"/>
              </w:rPr>
              <w:t xml:space="preserve">After </w:t>
            </w:r>
          </w:p>
        </w:tc>
      </w:tr>
      <w:tr w:rsidR="009D09B4" w:rsidRPr="009D09B4" w14:paraId="5F296C5E" w14:textId="77777777" w:rsidTr="009D09B4">
        <w:trPr>
          <w:trHeight w:val="318"/>
          <w:jc w:val="center"/>
        </w:trPr>
        <w:tc>
          <w:tcPr>
            <w:tcW w:w="2482" w:type="dxa"/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8DA149" w14:textId="77777777" w:rsidR="00063DFB" w:rsidRPr="00063DFB" w:rsidRDefault="00063DFB" w:rsidP="0006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DF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3261" w:type="dxa"/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713AD8" w14:textId="77777777" w:rsidR="00063DFB" w:rsidRPr="00063DFB" w:rsidRDefault="00063DFB" w:rsidP="0006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DF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2906" w:type="dxa"/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EB5BB2" w14:textId="77777777" w:rsidR="00063DFB" w:rsidRPr="00063DFB" w:rsidRDefault="00063DFB" w:rsidP="0006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DF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+</w:t>
            </w:r>
          </w:p>
        </w:tc>
      </w:tr>
      <w:tr w:rsidR="009D09B4" w:rsidRPr="009D09B4" w14:paraId="5E20666F" w14:textId="77777777" w:rsidTr="009D09B4">
        <w:trPr>
          <w:trHeight w:val="423"/>
          <w:jc w:val="center"/>
        </w:trPr>
        <w:tc>
          <w:tcPr>
            <w:tcW w:w="2482" w:type="dxa"/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2F2E89" w14:textId="77777777" w:rsidR="00063DFB" w:rsidRPr="00063DFB" w:rsidRDefault="00063DFB" w:rsidP="0006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DF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_</w:t>
            </w:r>
          </w:p>
        </w:tc>
        <w:tc>
          <w:tcPr>
            <w:tcW w:w="3261" w:type="dxa"/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19162F" w14:textId="77777777" w:rsidR="00063DFB" w:rsidRPr="00063DFB" w:rsidRDefault="00063DFB" w:rsidP="0006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DF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2906" w:type="dxa"/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74EFCD" w14:textId="77777777" w:rsidR="00063DFB" w:rsidRPr="00063DFB" w:rsidRDefault="00063DFB" w:rsidP="0006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3DF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+</w:t>
            </w:r>
          </w:p>
        </w:tc>
      </w:tr>
    </w:tbl>
    <w:p w14:paraId="1C069DCC" w14:textId="77777777" w:rsidR="00063DFB" w:rsidRPr="00063DFB" w:rsidRDefault="00063DFB" w:rsidP="00063DFB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3DFB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Приём «Корзина» идей, понятий….</w:t>
      </w:r>
    </w:p>
    <w:p w14:paraId="44E05D0C" w14:textId="77777777" w:rsidR="00063DFB" w:rsidRPr="00063DFB" w:rsidRDefault="00063DFB" w:rsidP="00E914D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3DFB">
        <w:rPr>
          <w:rFonts w:ascii="Times New Roman" w:hAnsi="Times New Roman" w:cs="Times New Roman"/>
          <w:sz w:val="24"/>
          <w:szCs w:val="24"/>
          <w:shd w:val="clear" w:color="auto" w:fill="FFFFFF"/>
        </w:rPr>
        <w:t>По названию заголовка текста учащиеся предполагают о чем пойдет речь в тексте. Идеи складывают в корзину</w:t>
      </w:r>
      <w:r w:rsidRPr="00E914D0">
        <w:rPr>
          <w:rFonts w:ascii="Times New Roman" w:hAnsi="Times New Roman" w:cs="Times New Roman"/>
          <w:sz w:val="24"/>
          <w:szCs w:val="24"/>
          <w:shd w:val="clear" w:color="auto" w:fill="FFFFFF"/>
        </w:rPr>
        <w:t>. После чтения текста обсуждается, какие идеи оказались верными.</w:t>
      </w:r>
    </w:p>
    <w:p w14:paraId="6E5E6934" w14:textId="77777777" w:rsidR="00063DFB" w:rsidRPr="00E914D0" w:rsidRDefault="00E914D0" w:rsidP="00063DFB">
      <w:pPr>
        <w:jc w:val="center"/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795425C" wp14:editId="141F9984">
            <wp:extent cx="1590675" cy="17577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1" b="9781"/>
                    <a:stretch/>
                  </pic:blipFill>
                  <pic:spPr bwMode="auto">
                    <a:xfrm>
                      <a:off x="0" y="0"/>
                      <a:ext cx="1604663" cy="177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6D38C" w14:textId="77777777" w:rsidR="00063DFB" w:rsidRPr="00063DFB" w:rsidRDefault="00063DFB" w:rsidP="00063DFB">
      <w:pPr>
        <w:numPr>
          <w:ilvl w:val="0"/>
          <w:numId w:val="3"/>
        </w:numP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063DFB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Прием «Мозаика».</w:t>
      </w:r>
      <w:r w:rsidRPr="00063DF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 </w:t>
      </w:r>
      <w:r w:rsidRPr="00063DFB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«Реставрация текста»</w:t>
      </w:r>
    </w:p>
    <w:p w14:paraId="361E6BD1" w14:textId="77777777" w:rsidR="00063DFB" w:rsidRPr="00063DFB" w:rsidRDefault="00063DFB" w:rsidP="00063DF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3DFB">
        <w:rPr>
          <w:rFonts w:ascii="Times New Roman" w:hAnsi="Times New Roman" w:cs="Times New Roman"/>
          <w:sz w:val="24"/>
          <w:szCs w:val="24"/>
          <w:shd w:val="clear" w:color="auto" w:fill="FFFFFF"/>
        </w:rPr>
        <w:t>Сложение целого текста из частей. Ученикам предлагается собрать текст из разрозненных частей, разложив их в правильной последовательности.</w:t>
      </w:r>
    </w:p>
    <w:p w14:paraId="481AEF1E" w14:textId="77777777" w:rsidR="00063DFB" w:rsidRPr="00063DFB" w:rsidRDefault="009D09B4" w:rsidP="00063DFB">
      <w:pPr>
        <w:numPr>
          <w:ilvl w:val="0"/>
          <w:numId w:val="4"/>
        </w:numP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«</w:t>
      </w:r>
      <w:r w:rsidR="00063DFB" w:rsidRPr="00063DFB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Чтение про себя с вопросами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»</w:t>
      </w:r>
    </w:p>
    <w:p w14:paraId="4C542299" w14:textId="77777777" w:rsidR="00063DFB" w:rsidRPr="00E914D0" w:rsidRDefault="00063DFB" w:rsidP="00063DF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3DFB">
        <w:rPr>
          <w:rFonts w:ascii="Times New Roman" w:hAnsi="Times New Roman" w:cs="Times New Roman"/>
          <w:sz w:val="24"/>
          <w:szCs w:val="24"/>
          <w:shd w:val="clear" w:color="auto" w:fill="FFFFFF"/>
        </w:rPr>
        <w:t>Цель: формирование умений вдумчивого чтения. Ученик самостоятельно читает текст, фиксируя по ходу чтения вопросы, которые он задал бы автору, ведет своеобразный «диалог с автором».</w:t>
      </w:r>
    </w:p>
    <w:p w14:paraId="52C0131C" w14:textId="77777777" w:rsidR="00063DFB" w:rsidRPr="00063DFB" w:rsidRDefault="009D09B4" w:rsidP="00063DFB">
      <w:pPr>
        <w:numPr>
          <w:ilvl w:val="0"/>
          <w:numId w:val="5"/>
        </w:numP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9D09B4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lastRenderedPageBreak/>
        <w:t>«</w:t>
      </w:r>
      <w:r w:rsidR="00063DFB" w:rsidRPr="00063DFB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Чтение с пометками</w:t>
      </w:r>
      <w:r w:rsidRPr="009D09B4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»</w:t>
      </w:r>
    </w:p>
    <w:p w14:paraId="2DA9F69C" w14:textId="77777777" w:rsidR="00063DFB" w:rsidRPr="00063DFB" w:rsidRDefault="00063DFB" w:rsidP="00DA560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3DFB">
        <w:rPr>
          <w:rFonts w:ascii="Times New Roman" w:hAnsi="Times New Roman" w:cs="Times New Roman"/>
          <w:sz w:val="24"/>
          <w:szCs w:val="24"/>
          <w:shd w:val="clear" w:color="auto" w:fill="FFFFFF"/>
        </w:rPr>
        <w:t>Учитель дает ученикам задание написать на полях значками информацию по следующему алгоритму:</w:t>
      </w:r>
    </w:p>
    <w:p w14:paraId="6C66858D" w14:textId="77777777" w:rsidR="00063DFB" w:rsidRPr="00063DFB" w:rsidRDefault="00E914D0" w:rsidP="00727CD1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09B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«</w:t>
      </w:r>
      <w:r w:rsidR="00063DFB" w:rsidRPr="00063D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v</w:t>
      </w:r>
      <w:r w:rsidRPr="009D09B4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B2333A" w:rsidRPr="009D09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D09B4">
        <w:rPr>
          <w:rFonts w:ascii="Times New Roman" w:hAnsi="Times New Roman" w:cs="Times New Roman"/>
          <w:sz w:val="24"/>
          <w:szCs w:val="24"/>
          <w:shd w:val="clear" w:color="auto" w:fill="FFFFFF"/>
        </w:rPr>
        <w:t>- з</w:t>
      </w:r>
      <w:r w:rsidR="00063DFB" w:rsidRPr="00063DFB">
        <w:rPr>
          <w:rFonts w:ascii="Times New Roman" w:hAnsi="Times New Roman" w:cs="Times New Roman"/>
          <w:sz w:val="24"/>
          <w:szCs w:val="24"/>
          <w:shd w:val="clear" w:color="auto" w:fill="FFFFFF"/>
        </w:rPr>
        <w:t>накомая информация</w:t>
      </w:r>
    </w:p>
    <w:p w14:paraId="341E6BFB" w14:textId="77777777" w:rsidR="00063DFB" w:rsidRPr="00063DFB" w:rsidRDefault="00E914D0" w:rsidP="00727CD1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09B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«</w:t>
      </w:r>
      <w:r w:rsidR="00063DFB" w:rsidRPr="00063D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+</w:t>
      </w:r>
      <w:r w:rsidRPr="009D09B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»</w:t>
      </w:r>
      <w:r w:rsidR="00B2333A" w:rsidRPr="009D09B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9D09B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-</w:t>
      </w:r>
      <w:r w:rsidR="00063DFB" w:rsidRPr="00063D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9D09B4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063DFB" w:rsidRPr="00063DFB">
        <w:rPr>
          <w:rFonts w:ascii="Times New Roman" w:hAnsi="Times New Roman" w:cs="Times New Roman"/>
          <w:sz w:val="24"/>
          <w:szCs w:val="24"/>
          <w:shd w:val="clear" w:color="auto" w:fill="FFFFFF"/>
        </w:rPr>
        <w:t>овая информация</w:t>
      </w:r>
    </w:p>
    <w:p w14:paraId="0E215C78" w14:textId="77777777" w:rsidR="00063DFB" w:rsidRPr="00063DFB" w:rsidRDefault="00E914D0" w:rsidP="00727CD1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09B4">
        <w:rPr>
          <w:rFonts w:ascii="Times New Roman" w:hAnsi="Times New Roman" w:cs="Times New Roman"/>
          <w:sz w:val="24"/>
          <w:szCs w:val="24"/>
          <w:shd w:val="clear" w:color="auto" w:fill="FFFFFF"/>
        </w:rPr>
        <w:t>«-</w:t>
      </w:r>
      <w:r w:rsidRPr="009D09B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»</w:t>
      </w:r>
      <w:r w:rsidR="00B2333A" w:rsidRPr="009D09B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9D09B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-</w:t>
      </w:r>
      <w:r w:rsidR="00063DFB" w:rsidRPr="00063D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D09B4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063DFB" w:rsidRPr="00063D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думал (думала) иначе</w:t>
      </w:r>
    </w:p>
    <w:p w14:paraId="30E52ABB" w14:textId="77777777" w:rsidR="00E914D0" w:rsidRPr="009D09B4" w:rsidRDefault="00E914D0" w:rsidP="00727CD1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09B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«</w:t>
      </w:r>
      <w:r w:rsidR="00063DFB" w:rsidRPr="00063D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?</w:t>
      </w:r>
      <w:r w:rsidRPr="009D09B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»</w:t>
      </w:r>
      <w:r w:rsidR="00B2333A" w:rsidRPr="009D09B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9D09B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-</w:t>
      </w:r>
      <w:r w:rsidR="00B2333A" w:rsidRPr="009D09B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9D09B4">
        <w:rPr>
          <w:rFonts w:ascii="Times New Roman" w:hAnsi="Times New Roman" w:cs="Times New Roman"/>
          <w:sz w:val="24"/>
          <w:szCs w:val="24"/>
          <w:shd w:val="clear" w:color="auto" w:fill="FFFFFF"/>
        </w:rPr>
        <w:t>э</w:t>
      </w:r>
      <w:r w:rsidR="00063DFB" w:rsidRPr="00063D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 меня заинтересовало (удивило), хочу узнать больше. </w:t>
      </w:r>
    </w:p>
    <w:p w14:paraId="62A5182E" w14:textId="77777777" w:rsidR="00063DFB" w:rsidRPr="00063DFB" w:rsidRDefault="00063DFB" w:rsidP="00E914D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3DFB">
        <w:rPr>
          <w:rFonts w:ascii="Times New Roman" w:hAnsi="Times New Roman" w:cs="Times New Roman"/>
          <w:sz w:val="24"/>
          <w:szCs w:val="24"/>
          <w:shd w:val="clear" w:color="auto" w:fill="FFFFFF"/>
        </w:rPr>
        <w:t>Затем делятся мнениями.</w:t>
      </w:r>
    </w:p>
    <w:p w14:paraId="729D8B27" w14:textId="77777777" w:rsidR="00DA5607" w:rsidRPr="00DA5607" w:rsidRDefault="00DA5607" w:rsidP="00DA560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A5607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Прием «Верно, неверно, нет информации»</w:t>
      </w:r>
    </w:p>
    <w:p w14:paraId="20F04D55" w14:textId="77777777" w:rsidR="00063DFB" w:rsidRPr="00063DFB" w:rsidRDefault="00DA5607" w:rsidP="00063DF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09B4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чтения сплошного теста учащиеся отвечают на вопросы «</w:t>
      </w:r>
      <w:r w:rsidRPr="009D09B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True</w:t>
      </w:r>
      <w:r w:rsidRPr="009D09B4">
        <w:rPr>
          <w:rFonts w:ascii="Times New Roman" w:hAnsi="Times New Roman" w:cs="Times New Roman"/>
          <w:sz w:val="24"/>
          <w:szCs w:val="24"/>
          <w:shd w:val="clear" w:color="auto" w:fill="FFFFFF"/>
        </w:rPr>
        <w:t>», «</w:t>
      </w:r>
      <w:r w:rsidRPr="009D09B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False</w:t>
      </w:r>
      <w:r w:rsidRPr="009D09B4">
        <w:rPr>
          <w:rFonts w:ascii="Times New Roman" w:hAnsi="Times New Roman" w:cs="Times New Roman"/>
          <w:sz w:val="24"/>
          <w:szCs w:val="24"/>
          <w:shd w:val="clear" w:color="auto" w:fill="FFFFFF"/>
        </w:rPr>
        <w:t>», «</w:t>
      </w:r>
      <w:r w:rsidRPr="009D09B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Not</w:t>
      </w:r>
      <w:r w:rsidRPr="009D09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D09B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stated</w:t>
      </w:r>
      <w:r w:rsidRPr="009D09B4">
        <w:rPr>
          <w:rFonts w:ascii="Times New Roman" w:hAnsi="Times New Roman" w:cs="Times New Roman"/>
          <w:sz w:val="24"/>
          <w:szCs w:val="24"/>
          <w:shd w:val="clear" w:color="auto" w:fill="FFFFFF"/>
        </w:rPr>
        <w:t>», ответы анализируют.</w:t>
      </w:r>
    </w:p>
    <w:p w14:paraId="3DD37A97" w14:textId="77777777" w:rsidR="00063DFB" w:rsidRPr="009D09B4" w:rsidRDefault="00DA5607" w:rsidP="00DA5607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 w:rsidRPr="009D09B4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Прием «</w:t>
      </w:r>
      <w:proofErr w:type="spellStart"/>
      <w:r w:rsidRPr="009D09B4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Фишбоун</w:t>
      </w:r>
      <w:proofErr w:type="spellEnd"/>
      <w:r w:rsidRPr="009D09B4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»</w:t>
      </w:r>
    </w:p>
    <w:p w14:paraId="7512BBFC" w14:textId="77777777" w:rsidR="00DA5607" w:rsidRPr="00DA5607" w:rsidRDefault="00DA5607" w:rsidP="00E914D0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A5607">
        <w:rPr>
          <w:rFonts w:ascii="Times New Roman" w:hAnsi="Times New Roman" w:cs="Times New Roman"/>
          <w:sz w:val="24"/>
          <w:szCs w:val="24"/>
          <w:shd w:val="clear" w:color="auto" w:fill="FFFFFF"/>
        </w:rPr>
        <w:t>Индивидуальная работа. Всем учащимся раздается для анализа одинаковый текст и перед каждым ставится цель — заполнить схему «Рыбий скелет» на протяжении 10 минут. Затем проходит обсуждение результатов, обмен мнениями и заполнение общей схемы на доске.</w:t>
      </w:r>
    </w:p>
    <w:p w14:paraId="6AC2972C" w14:textId="77777777" w:rsidR="00DA5607" w:rsidRPr="00DA5607" w:rsidRDefault="00DA5607" w:rsidP="00E914D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56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Работа в группах. Каждая из групп получает свой текст. Чтение текста происходит индивидуально, а его обсуждение – в группах. Общая схема </w:t>
      </w:r>
      <w:proofErr w:type="spellStart"/>
      <w:r w:rsidRPr="00DA5607">
        <w:rPr>
          <w:rFonts w:ascii="Times New Roman" w:hAnsi="Times New Roman" w:cs="Times New Roman"/>
          <w:sz w:val="24"/>
          <w:szCs w:val="24"/>
          <w:shd w:val="clear" w:color="auto" w:fill="FFFFFF"/>
        </w:rPr>
        <w:t>Фишбоун</w:t>
      </w:r>
      <w:proofErr w:type="spellEnd"/>
      <w:r w:rsidRPr="00DA56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заполняется на основе мнений групп</w:t>
      </w:r>
      <w:r w:rsidRPr="00DA560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62E7117" w14:textId="77777777" w:rsidR="00DA5607" w:rsidRDefault="00E914D0" w:rsidP="00E914D0">
      <w:pPr>
        <w:jc w:val="center"/>
        <w:rPr>
          <w:rFonts w:ascii="Times New Roman" w:hAnsi="Times New Roman" w:cs="Times New Roman"/>
          <w:b/>
          <w:bCs/>
          <w:i/>
          <w:iCs/>
          <w:color w:val="2B2B2B"/>
          <w:sz w:val="28"/>
          <w:szCs w:val="28"/>
          <w:shd w:val="clear" w:color="auto" w:fill="FFFFFF"/>
        </w:rPr>
      </w:pPr>
      <w:r w:rsidRPr="00E914D0">
        <w:rPr>
          <w:rFonts w:ascii="Times New Roman" w:hAnsi="Times New Roman" w:cs="Times New Roman"/>
          <w:b/>
          <w:bCs/>
          <w:i/>
          <w:iCs/>
          <w:noProof/>
          <w:color w:val="2B2B2B"/>
          <w:sz w:val="28"/>
          <w:szCs w:val="28"/>
          <w:shd w:val="clear" w:color="auto" w:fill="FFFFFF"/>
        </w:rPr>
        <w:drawing>
          <wp:inline distT="0" distB="0" distL="0" distR="0" wp14:anchorId="1B512B7B" wp14:editId="13FDCEF3">
            <wp:extent cx="2767866" cy="1676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6" b="15828"/>
                    <a:stretch/>
                  </pic:blipFill>
                  <pic:spPr bwMode="auto">
                    <a:xfrm>
                      <a:off x="0" y="0"/>
                      <a:ext cx="2784550" cy="16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54DBA" w14:textId="77777777" w:rsidR="00E914D0" w:rsidRPr="00B2333A" w:rsidRDefault="00E914D0" w:rsidP="00B2333A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14D0">
        <w:rPr>
          <w:rFonts w:ascii="Times New Roman" w:hAnsi="Times New Roman" w:cs="Times New Roman"/>
          <w:sz w:val="24"/>
          <w:szCs w:val="24"/>
          <w:shd w:val="clear" w:color="auto" w:fill="FFFFFF"/>
        </w:rPr>
        <w:t>Компонентами функциональной грамотности являются:</w:t>
      </w:r>
      <w:r w:rsidR="00B2333A" w:rsidRPr="00B233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914D0">
        <w:rPr>
          <w:rFonts w:ascii="Times New Roman" w:hAnsi="Times New Roman" w:cs="Times New Roman"/>
          <w:sz w:val="24"/>
          <w:szCs w:val="24"/>
          <w:shd w:val="clear" w:color="auto" w:fill="FFFFFF"/>
        </w:rPr>
        <w:t>решение практико-ориентированных задач в различных сферах жизнедеятельности</w:t>
      </w:r>
      <w:r w:rsidR="00B2333A" w:rsidRPr="00B233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B2333A">
        <w:rPr>
          <w:rFonts w:ascii="Times New Roman" w:hAnsi="Times New Roman" w:cs="Times New Roman"/>
          <w:sz w:val="24"/>
          <w:szCs w:val="24"/>
          <w:shd w:val="clear" w:color="auto" w:fill="FFFFFF"/>
        </w:rPr>
        <w:t>умение работать с информацией.</w:t>
      </w:r>
    </w:p>
    <w:p w14:paraId="0C73D8A0" w14:textId="77777777" w:rsidR="00B2333A" w:rsidRDefault="00B2333A" w:rsidP="00B2333A">
      <w:pPr>
        <w:pStyle w:val="a4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</w:rPr>
      </w:pPr>
      <w:r w:rsidRPr="00B2333A">
        <w:rPr>
          <w:rFonts w:eastAsiaTheme="minorEastAsia"/>
          <w:color w:val="000000" w:themeColor="text1"/>
          <w:kern w:val="24"/>
        </w:rPr>
        <w:t>Примеры формирования функциональной грамотности при подготовке ЕГЭ:</w:t>
      </w:r>
    </w:p>
    <w:p w14:paraId="534A35EF" w14:textId="77777777" w:rsidR="00B2333A" w:rsidRDefault="00B2333A" w:rsidP="00B2333A">
      <w:pPr>
        <w:pStyle w:val="a4"/>
        <w:spacing w:before="0" w:beforeAutospacing="0" w:after="0" w:afterAutospacing="0"/>
        <w:jc w:val="center"/>
        <w:rPr>
          <w:rFonts w:eastAsiaTheme="minorEastAsia"/>
          <w:color w:val="000000" w:themeColor="text1"/>
          <w:kern w:val="24"/>
        </w:rPr>
      </w:pPr>
    </w:p>
    <w:p w14:paraId="6103FA6C" w14:textId="77777777" w:rsidR="00B2333A" w:rsidRDefault="00B2333A" w:rsidP="00727CD1">
      <w:pPr>
        <w:pStyle w:val="a4"/>
        <w:spacing w:before="0" w:beforeAutospacing="0" w:after="0" w:afterAutospacing="0"/>
      </w:pPr>
      <w:r>
        <w:t>В ЕГЭ по английскому языку в задании 2 предлагается ознакомиться с рекламным объявлением и задать четыре прямых вопроса на основе ключевых слов из предложенного рекламного объявления</w:t>
      </w:r>
      <w:r w:rsidR="00727CD1">
        <w:t>.</w:t>
      </w:r>
    </w:p>
    <w:p w14:paraId="70AAF0F3" w14:textId="77777777" w:rsidR="00B2333A" w:rsidRDefault="00B2333A" w:rsidP="00727CD1">
      <w:pPr>
        <w:pStyle w:val="a4"/>
        <w:numPr>
          <w:ilvl w:val="0"/>
          <w:numId w:val="9"/>
        </w:numPr>
        <w:spacing w:before="0" w:beforeAutospacing="0" w:after="0" w:afterAutospacing="0"/>
      </w:pPr>
      <w:r>
        <w:t>Формат задания – условный диалог-расспрос.</w:t>
      </w:r>
    </w:p>
    <w:p w14:paraId="68EA93CF" w14:textId="77777777" w:rsidR="00B2333A" w:rsidRDefault="00B2333A" w:rsidP="00727CD1">
      <w:pPr>
        <w:pStyle w:val="a4"/>
        <w:numPr>
          <w:ilvl w:val="0"/>
          <w:numId w:val="9"/>
        </w:numPr>
        <w:spacing w:before="0" w:beforeAutospacing="0" w:after="0" w:afterAutospacing="0"/>
      </w:pPr>
      <w:r>
        <w:t>Время на подготовку – 1.5 минуты.</w:t>
      </w:r>
    </w:p>
    <w:p w14:paraId="0A355E05" w14:textId="77777777" w:rsidR="00B2333A" w:rsidRDefault="00B2333A" w:rsidP="00B2333A">
      <w:pPr>
        <w:pStyle w:val="a4"/>
        <w:numPr>
          <w:ilvl w:val="0"/>
          <w:numId w:val="9"/>
        </w:numPr>
        <w:spacing w:after="0"/>
      </w:pPr>
      <w:r>
        <w:t>Время на выполнение задания – 1 минута.</w:t>
      </w:r>
    </w:p>
    <w:p w14:paraId="3C6495EC" w14:textId="77777777" w:rsidR="00B2333A" w:rsidRPr="00B2333A" w:rsidRDefault="00B2333A" w:rsidP="00B2333A">
      <w:pPr>
        <w:pStyle w:val="a4"/>
        <w:numPr>
          <w:ilvl w:val="0"/>
          <w:numId w:val="9"/>
        </w:numPr>
        <w:spacing w:before="0" w:beforeAutospacing="0" w:after="0" w:afterAutospacing="0"/>
      </w:pPr>
      <w:r>
        <w:t>Максимальный балл – 4 балла.</w:t>
      </w:r>
    </w:p>
    <w:p w14:paraId="79D849BC" w14:textId="77777777" w:rsidR="00E914D0" w:rsidRDefault="00B2333A" w:rsidP="00B2333A">
      <w:pPr>
        <w:spacing w:after="0"/>
        <w:jc w:val="center"/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AF8FBC6" wp14:editId="0CDF96F3">
            <wp:extent cx="4714240" cy="2466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8"/>
                    <a:stretch/>
                  </pic:blipFill>
                  <pic:spPr bwMode="auto">
                    <a:xfrm>
                      <a:off x="0" y="0"/>
                      <a:ext cx="4740212" cy="248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1AAAD" w14:textId="77777777" w:rsidR="00B2333A" w:rsidRPr="00525451" w:rsidRDefault="00525451" w:rsidP="0052545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254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задании 38 необходимо написать письменное высказывание с элементами рассуждения на основе графиков, таблиц, диаграмм. Для того чтобы учащиеся справились с этим заданием необходимо </w:t>
      </w:r>
      <w:r w:rsidR="00727C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систематически </w:t>
      </w:r>
      <w:r w:rsidRPr="005254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тренировать их работать с информацией, которую они могут почерпнуть из графиков и таблиц. </w:t>
      </w:r>
    </w:p>
    <w:p w14:paraId="644DB8F0" w14:textId="77777777" w:rsidR="00B2333A" w:rsidRDefault="00B2333A" w:rsidP="00B2333A">
      <w:pPr>
        <w:spacing w:after="0"/>
        <w:jc w:val="center"/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</w:pPr>
    </w:p>
    <w:p w14:paraId="14BCC667" w14:textId="77777777" w:rsidR="00E914D0" w:rsidRDefault="00B2333A" w:rsidP="00525451">
      <w:pPr>
        <w:spacing w:after="0"/>
        <w:jc w:val="center"/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8AEAEB5" wp14:editId="60714C10">
            <wp:extent cx="5076825" cy="1400504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821" cy="140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41085" w14:textId="77777777" w:rsidR="00525451" w:rsidRDefault="00525451" w:rsidP="0052545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1CA9384" w14:textId="77777777" w:rsidR="00525451" w:rsidRPr="00DF265E" w:rsidRDefault="00525451" w:rsidP="0052545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F26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формировании функциональной грамотности следует обращать внимание на работу с </w:t>
      </w:r>
      <w:proofErr w:type="spellStart"/>
      <w:r w:rsidRPr="00DF265E">
        <w:rPr>
          <w:rFonts w:ascii="Times New Roman" w:hAnsi="Times New Roman" w:cs="Times New Roman"/>
          <w:sz w:val="24"/>
          <w:szCs w:val="24"/>
          <w:shd w:val="clear" w:color="auto" w:fill="FFFFFF"/>
        </w:rPr>
        <w:t>несплошными</w:t>
      </w:r>
      <w:proofErr w:type="spellEnd"/>
      <w:r w:rsidRPr="00DF26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текстами, а именно </w:t>
      </w:r>
      <w:r w:rsidR="00DF265E" w:rsidRPr="00DF26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</w:t>
      </w:r>
      <w:r w:rsidRPr="00DF265E">
        <w:rPr>
          <w:rFonts w:ascii="Times New Roman" w:hAnsi="Times New Roman" w:cs="Times New Roman"/>
          <w:sz w:val="24"/>
          <w:szCs w:val="24"/>
          <w:shd w:val="clear" w:color="auto" w:fill="FFFFFF"/>
        </w:rPr>
        <w:t>карты, билеты, постеры</w:t>
      </w:r>
      <w:r w:rsidR="00DF265E" w:rsidRPr="00DF265E">
        <w:rPr>
          <w:rFonts w:ascii="Times New Roman" w:hAnsi="Times New Roman" w:cs="Times New Roman"/>
          <w:sz w:val="24"/>
          <w:szCs w:val="24"/>
          <w:shd w:val="clear" w:color="auto" w:fill="FFFFFF"/>
        </w:rPr>
        <w:t>, объявления</w:t>
      </w:r>
      <w:r w:rsidRPr="00DF26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</w:t>
      </w:r>
      <w:r w:rsidR="00DF265E" w:rsidRPr="00DF26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F265E">
        <w:rPr>
          <w:rFonts w:ascii="Times New Roman" w:hAnsi="Times New Roman" w:cs="Times New Roman"/>
          <w:sz w:val="24"/>
          <w:szCs w:val="24"/>
          <w:shd w:val="clear" w:color="auto" w:fill="FFFFFF"/>
        </w:rPr>
        <w:t>др.</w:t>
      </w:r>
    </w:p>
    <w:p w14:paraId="5389D038" w14:textId="77777777" w:rsidR="00DF265E" w:rsidRDefault="00DF265E" w:rsidP="00DF265E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57FFAD2" wp14:editId="49C6318A">
            <wp:extent cx="4359315" cy="2495550"/>
            <wp:effectExtent l="0" t="0" r="3175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6" t="15491" r="12385" b="23712"/>
                    <a:stretch/>
                  </pic:blipFill>
                  <pic:spPr bwMode="auto">
                    <a:xfrm>
                      <a:off x="0" y="0"/>
                      <a:ext cx="4369062" cy="250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5E70F" w14:textId="77777777" w:rsidR="00DF265E" w:rsidRPr="00525451" w:rsidRDefault="00DF265E" w:rsidP="00DF265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Задание с расписанием</w:t>
      </w:r>
    </w:p>
    <w:p w14:paraId="227E1ED1" w14:textId="77777777" w:rsidR="00525451" w:rsidRDefault="00525451" w:rsidP="00525451">
      <w:pPr>
        <w:spacing w:after="0"/>
        <w:jc w:val="center"/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36760A9" wp14:editId="3FF411F4">
            <wp:extent cx="5179060" cy="3648884"/>
            <wp:effectExtent l="0" t="0" r="2540" b="8890"/>
            <wp:docPr id="1026" name="Picture 2" descr="https://fsd.multiurok.ru/html/2021/08/09/s_6110fb433aae2/phpyXRPbT_Funkcionalnaya-gramotnost-v-10-klassah_html_5e264e90403b8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fsd.multiurok.ru/html/2021/08/09/s_6110fb433aae2/phpyXRPbT_Funkcionalnaya-gramotnost-v-10-klassah_html_5e264e90403b82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360" cy="36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70EEC6" w14:textId="77777777" w:rsidR="00DF265E" w:rsidRPr="00727CD1" w:rsidRDefault="00DF265E" w:rsidP="00DF265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CD1">
        <w:rPr>
          <w:rFonts w:ascii="Times New Roman" w:hAnsi="Times New Roman" w:cs="Times New Roman"/>
          <w:sz w:val="24"/>
          <w:szCs w:val="24"/>
          <w:shd w:val="clear" w:color="auto" w:fill="FFFFFF"/>
        </w:rPr>
        <w:t>Задание с картой</w:t>
      </w:r>
    </w:p>
    <w:p w14:paraId="1684FA46" w14:textId="77777777" w:rsidR="00DF265E" w:rsidRDefault="00DF265E" w:rsidP="00525451">
      <w:pPr>
        <w:spacing w:after="0"/>
        <w:jc w:val="center"/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161A053" wp14:editId="69504C18">
            <wp:extent cx="4333875" cy="1847850"/>
            <wp:effectExtent l="0" t="0" r="952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9" t="13817" r="9342" b="40092"/>
                    <a:stretch/>
                  </pic:blipFill>
                  <pic:spPr bwMode="auto">
                    <a:xfrm>
                      <a:off x="0" y="0"/>
                      <a:ext cx="43338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208D4" w14:textId="77777777" w:rsidR="00DF265E" w:rsidRDefault="00DF265E" w:rsidP="00525451">
      <w:pPr>
        <w:spacing w:after="0"/>
        <w:jc w:val="center"/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</w:pPr>
    </w:p>
    <w:p w14:paraId="459965BD" w14:textId="77777777" w:rsidR="00DF265E" w:rsidRPr="00727CD1" w:rsidRDefault="00DF265E" w:rsidP="00DF265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CD1">
        <w:rPr>
          <w:rFonts w:ascii="Times New Roman" w:hAnsi="Times New Roman" w:cs="Times New Roman"/>
          <w:sz w:val="24"/>
          <w:szCs w:val="24"/>
          <w:shd w:val="clear" w:color="auto" w:fill="FFFFFF"/>
        </w:rPr>
        <w:t>Задание с информацией на билете</w:t>
      </w:r>
    </w:p>
    <w:p w14:paraId="28E0CA65" w14:textId="77777777" w:rsidR="00DF265E" w:rsidRPr="00727CD1" w:rsidRDefault="00DF265E" w:rsidP="00DF265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2C14A26" w14:textId="77777777" w:rsidR="00DF265E" w:rsidRDefault="00DF265E" w:rsidP="00525451">
      <w:pPr>
        <w:spacing w:after="0"/>
        <w:jc w:val="center"/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8841A8C" wp14:editId="0EFB40EF">
            <wp:extent cx="4457700" cy="2134870"/>
            <wp:effectExtent l="0" t="0" r="0" b="0"/>
            <wp:docPr id="5124" name="Picture 4" descr="PISA-based_Task.KEYS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PISA-based_Task.KEYS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" t="7218" r="3699" b="13935"/>
                    <a:stretch/>
                  </pic:blipFill>
                  <pic:spPr bwMode="auto">
                    <a:xfrm>
                      <a:off x="0" y="0"/>
                      <a:ext cx="4479558" cy="214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67C41" w14:textId="77777777" w:rsidR="00DF265E" w:rsidRPr="00727CD1" w:rsidRDefault="00DF265E" w:rsidP="00DF265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CD1">
        <w:rPr>
          <w:rFonts w:ascii="Times New Roman" w:hAnsi="Times New Roman" w:cs="Times New Roman"/>
          <w:sz w:val="24"/>
          <w:szCs w:val="24"/>
          <w:shd w:val="clear" w:color="auto" w:fill="FFFFFF"/>
        </w:rPr>
        <w:t>Задание с информацией на постере</w:t>
      </w:r>
    </w:p>
    <w:p w14:paraId="1719AB66" w14:textId="77777777" w:rsidR="00DF265E" w:rsidRDefault="00DF265E" w:rsidP="00525451">
      <w:pPr>
        <w:spacing w:after="0"/>
        <w:jc w:val="center"/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7F6BCA8" wp14:editId="2FB05CD6">
            <wp:extent cx="4320309" cy="2387600"/>
            <wp:effectExtent l="0" t="0" r="4445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1" t="12253" r="8289" b="18690"/>
                    <a:stretch/>
                  </pic:blipFill>
                  <pic:spPr bwMode="auto">
                    <a:xfrm>
                      <a:off x="0" y="0"/>
                      <a:ext cx="4324676" cy="239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11D1A" w14:textId="77777777" w:rsidR="00DF265E" w:rsidRDefault="00DF265E" w:rsidP="00525451">
      <w:pPr>
        <w:spacing w:after="0"/>
        <w:jc w:val="center"/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</w:pPr>
    </w:p>
    <w:p w14:paraId="47565F5D" w14:textId="36ADA96A" w:rsidR="00FD0016" w:rsidRPr="00727CD1" w:rsidRDefault="009D09B4" w:rsidP="009D09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27CD1" w:rsidRPr="00727CD1">
        <w:rPr>
          <w:rFonts w:ascii="Times New Roman" w:hAnsi="Times New Roman" w:cs="Times New Roman"/>
          <w:sz w:val="24"/>
          <w:szCs w:val="24"/>
        </w:rPr>
        <w:t>Способность давать оценку ситуации и использовать полученные знания на практике не формируется за один урок, процесс повышения функциональной грамотности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- </w:t>
      </w:r>
      <w:r w:rsidR="00727CD1" w:rsidRPr="00727CD1">
        <w:rPr>
          <w:rFonts w:ascii="Times New Roman" w:hAnsi="Times New Roman" w:cs="Times New Roman"/>
          <w:sz w:val="24"/>
          <w:szCs w:val="24"/>
        </w:rPr>
        <w:t xml:space="preserve"> </w:t>
      </w:r>
      <w:r w:rsidR="00727CD1">
        <w:rPr>
          <w:rFonts w:ascii="Times New Roman" w:hAnsi="Times New Roman" w:cs="Times New Roman"/>
          <w:sz w:val="24"/>
          <w:szCs w:val="24"/>
        </w:rPr>
        <w:t xml:space="preserve">длительный, требующий </w:t>
      </w:r>
      <w:r w:rsidRPr="009D09B4">
        <w:rPr>
          <w:rFonts w:ascii="Times New Roman" w:hAnsi="Times New Roman" w:cs="Times New Roman"/>
          <w:sz w:val="24"/>
          <w:szCs w:val="24"/>
        </w:rPr>
        <w:t xml:space="preserve">знаний и умений в </w:t>
      </w:r>
      <w:r>
        <w:rPr>
          <w:rFonts w:ascii="Times New Roman" w:hAnsi="Times New Roman" w:cs="Times New Roman"/>
          <w:sz w:val="24"/>
          <w:szCs w:val="24"/>
        </w:rPr>
        <w:t xml:space="preserve">реальной </w:t>
      </w:r>
      <w:r w:rsidRPr="009D09B4">
        <w:rPr>
          <w:rFonts w:ascii="Times New Roman" w:hAnsi="Times New Roman" w:cs="Times New Roman"/>
          <w:sz w:val="24"/>
          <w:szCs w:val="24"/>
        </w:rPr>
        <w:t>практической жизни.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09B4">
        <w:rPr>
          <w:rFonts w:ascii="Times New Roman" w:hAnsi="Times New Roman" w:cs="Times New Roman"/>
          <w:sz w:val="24"/>
          <w:szCs w:val="24"/>
        </w:rPr>
        <w:t xml:space="preserve">Если учащийся сумел приобрести такие навыки, он будет легко ориентироваться в современной </w:t>
      </w:r>
      <w:r>
        <w:rPr>
          <w:rFonts w:ascii="Times New Roman" w:hAnsi="Times New Roman" w:cs="Times New Roman"/>
          <w:sz w:val="24"/>
          <w:szCs w:val="24"/>
        </w:rPr>
        <w:t>жизни</w:t>
      </w:r>
      <w:r w:rsidRPr="009D09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Благодаря использованию </w:t>
      </w:r>
      <w:r w:rsidR="0015598D">
        <w:rPr>
          <w:rFonts w:ascii="Times New Roman" w:hAnsi="Times New Roman" w:cs="Times New Roman"/>
          <w:sz w:val="24"/>
          <w:szCs w:val="24"/>
        </w:rPr>
        <w:t xml:space="preserve">данных </w:t>
      </w:r>
      <w:r>
        <w:rPr>
          <w:rFonts w:ascii="Times New Roman" w:hAnsi="Times New Roman" w:cs="Times New Roman"/>
          <w:sz w:val="24"/>
          <w:szCs w:val="24"/>
        </w:rPr>
        <w:t>приемов</w:t>
      </w:r>
      <w:r w:rsidR="0015598D">
        <w:rPr>
          <w:rFonts w:ascii="Times New Roman" w:hAnsi="Times New Roman" w:cs="Times New Roman"/>
          <w:sz w:val="24"/>
          <w:szCs w:val="24"/>
        </w:rPr>
        <w:t xml:space="preserve"> и заданий</w:t>
      </w:r>
      <w:r>
        <w:rPr>
          <w:rFonts w:ascii="Times New Roman" w:hAnsi="Times New Roman" w:cs="Times New Roman"/>
          <w:sz w:val="24"/>
          <w:szCs w:val="24"/>
        </w:rPr>
        <w:t xml:space="preserve"> на уроке, процесс обучения может </w:t>
      </w:r>
      <w:r w:rsidRPr="009D09B4">
        <w:rPr>
          <w:rFonts w:ascii="Times New Roman" w:hAnsi="Times New Roman" w:cs="Times New Roman"/>
          <w:sz w:val="24"/>
          <w:szCs w:val="24"/>
        </w:rPr>
        <w:t>ста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9D09B4">
        <w:rPr>
          <w:rFonts w:ascii="Times New Roman" w:hAnsi="Times New Roman" w:cs="Times New Roman"/>
          <w:sz w:val="24"/>
          <w:szCs w:val="24"/>
        </w:rPr>
        <w:t xml:space="preserve"> интереснее</w:t>
      </w:r>
      <w:r>
        <w:rPr>
          <w:rFonts w:ascii="Times New Roman" w:hAnsi="Times New Roman" w:cs="Times New Roman"/>
          <w:sz w:val="24"/>
          <w:szCs w:val="24"/>
        </w:rPr>
        <w:t xml:space="preserve"> и проду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ктивнее.</w:t>
      </w:r>
    </w:p>
    <w:sectPr w:rsidR="00FD0016" w:rsidRPr="00727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8937BD"/>
    <w:multiLevelType w:val="hybridMultilevel"/>
    <w:tmpl w:val="3F589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61567"/>
    <w:multiLevelType w:val="hybridMultilevel"/>
    <w:tmpl w:val="627236FA"/>
    <w:lvl w:ilvl="0" w:tplc="45AAE18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B4724"/>
    <w:multiLevelType w:val="hybridMultilevel"/>
    <w:tmpl w:val="002CEB1C"/>
    <w:lvl w:ilvl="0" w:tplc="15408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E5104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9198EC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4642A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7AA44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825A4C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FE780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894ED5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B2063E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3" w15:restartNumberingAfterBreak="0">
    <w:nsid w:val="402766CE"/>
    <w:multiLevelType w:val="hybridMultilevel"/>
    <w:tmpl w:val="8722BDD6"/>
    <w:lvl w:ilvl="0" w:tplc="6B728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0EAC50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10CCE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FC62F7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F27AD0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FC2260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52C233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91B8E5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DF24E5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4" w15:restartNumberingAfterBreak="0">
    <w:nsid w:val="44912947"/>
    <w:multiLevelType w:val="hybridMultilevel"/>
    <w:tmpl w:val="81D66D00"/>
    <w:lvl w:ilvl="0" w:tplc="F7DEB4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4C7460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A7027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4ABA2B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80E40D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2730E2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5A9C99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11CE7C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A372B8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5" w15:restartNumberingAfterBreak="0">
    <w:nsid w:val="57F87EA5"/>
    <w:multiLevelType w:val="hybridMultilevel"/>
    <w:tmpl w:val="AC7C9D80"/>
    <w:lvl w:ilvl="0" w:tplc="C5B0A9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08C6D7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6610DD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C63C7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1D1E5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8280F1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16340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98BC12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05E477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6" w15:restartNumberingAfterBreak="0">
    <w:nsid w:val="629954BD"/>
    <w:multiLevelType w:val="hybridMultilevel"/>
    <w:tmpl w:val="5084265C"/>
    <w:lvl w:ilvl="0" w:tplc="EBA00B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BCD49B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6838A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E0E0B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BBBA5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6CEE46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9AD8F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4C04CD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803AA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7" w15:restartNumberingAfterBreak="0">
    <w:nsid w:val="67FD1899"/>
    <w:multiLevelType w:val="hybridMultilevel"/>
    <w:tmpl w:val="9E8CE77E"/>
    <w:lvl w:ilvl="0" w:tplc="778A5C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EE887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17EE5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3BCA11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1AE4D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D5408A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E23E2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4E9C1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516873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8" w15:restartNumberingAfterBreak="0">
    <w:nsid w:val="7AC519F1"/>
    <w:multiLevelType w:val="hybridMultilevel"/>
    <w:tmpl w:val="ECD2EB70"/>
    <w:lvl w:ilvl="0" w:tplc="BCAA51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A34AEC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B0DA2D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0AFE0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2242C0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564E5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0DE67E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DB90A7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23E6B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6"/>
  </w:num>
  <w:num w:numId="5">
    <w:abstractNumId w:val="3"/>
  </w:num>
  <w:num w:numId="6">
    <w:abstractNumId w:val="5"/>
  </w:num>
  <w:num w:numId="7">
    <w:abstractNumId w:val="0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155"/>
    <w:rsid w:val="00024C31"/>
    <w:rsid w:val="00063DFB"/>
    <w:rsid w:val="00153B70"/>
    <w:rsid w:val="0015598D"/>
    <w:rsid w:val="002C6275"/>
    <w:rsid w:val="00525451"/>
    <w:rsid w:val="006B6155"/>
    <w:rsid w:val="00727CD1"/>
    <w:rsid w:val="007C679B"/>
    <w:rsid w:val="009D09B4"/>
    <w:rsid w:val="00B2333A"/>
    <w:rsid w:val="00D9568B"/>
    <w:rsid w:val="00DA5607"/>
    <w:rsid w:val="00DF265E"/>
    <w:rsid w:val="00E914D0"/>
    <w:rsid w:val="00FD0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A446B"/>
  <w15:docId w15:val="{B5F89912-EAE4-4C1D-B5CB-B151A9ACB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24C31"/>
    <w:rPr>
      <w:b/>
      <w:bCs/>
    </w:rPr>
  </w:style>
  <w:style w:type="paragraph" w:styleId="a4">
    <w:name w:val="Normal (Web)"/>
    <w:basedOn w:val="a"/>
    <w:uiPriority w:val="99"/>
    <w:semiHidden/>
    <w:unhideWhenUsed/>
    <w:rsid w:val="00024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24C3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A56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10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9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3172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5131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3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3575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990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985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549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0000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347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830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780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958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1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873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085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51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2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dcterms:created xsi:type="dcterms:W3CDTF">2023-12-20T13:56:00Z</dcterms:created>
  <dcterms:modified xsi:type="dcterms:W3CDTF">2023-12-20T14:03:00Z</dcterms:modified>
</cp:coreProperties>
</file>