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8A" w:rsidRPr="008A1480" w:rsidRDefault="00FF678A" w:rsidP="00FF678A">
      <w:pPr>
        <w:keepNext/>
        <w:spacing w:after="0" w:line="216" w:lineRule="auto"/>
        <w:ind w:left="540" w:hanging="18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A14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Технологическая карта урока английского языка</w:t>
      </w:r>
      <w:r w:rsidR="00844E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по теме «</w:t>
      </w:r>
      <w:r w:rsidR="00844E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/>
        </w:rPr>
        <w:t>Celebrations</w:t>
      </w:r>
      <w:r w:rsidR="00844E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»</w:t>
      </w:r>
      <w:r w:rsidRPr="008A14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в 5 классе</w:t>
      </w:r>
      <w:r w:rsidR="00844E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(</w:t>
      </w:r>
      <w:r w:rsidR="00844E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/>
        </w:rPr>
        <w:t>Spotlight</w:t>
      </w:r>
      <w:r w:rsidR="00844E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)</w:t>
      </w:r>
      <w:r w:rsidRPr="008A14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по ФГОС</w:t>
      </w:r>
    </w:p>
    <w:p w:rsidR="00FF678A" w:rsidRDefault="00FF678A" w:rsidP="00844E52">
      <w:pPr>
        <w:keepNext/>
        <w:spacing w:after="0" w:line="216" w:lineRule="auto"/>
        <w:ind w:left="54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1C33" w:rsidRDefault="00151C33" w:rsidP="00844E52">
      <w:pPr>
        <w:keepNext/>
        <w:spacing w:after="0" w:line="216" w:lineRule="auto"/>
        <w:ind w:left="54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1C33" w:rsidRDefault="00151C33" w:rsidP="00844E52">
      <w:pPr>
        <w:keepNext/>
        <w:spacing w:after="0" w:line="216" w:lineRule="auto"/>
        <w:ind w:left="54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1C33" w:rsidRPr="008A1480" w:rsidRDefault="00151C33" w:rsidP="00844E52">
      <w:pPr>
        <w:keepNext/>
        <w:spacing w:after="0" w:line="216" w:lineRule="auto"/>
        <w:ind w:left="54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4423"/>
        <w:gridCol w:w="8334"/>
      </w:tblGrid>
      <w:tr w:rsidR="00FF678A" w:rsidRPr="008A1480" w:rsidTr="00D164BB">
        <w:tc>
          <w:tcPr>
            <w:tcW w:w="2151" w:type="pct"/>
            <w:gridSpan w:val="2"/>
            <w:tcMar>
              <w:left w:w="28" w:type="dxa"/>
              <w:right w:w="28" w:type="dxa"/>
            </w:tcMar>
          </w:tcPr>
          <w:p w:rsidR="00FF678A" w:rsidRPr="008876CB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Предмет: английский язык</w:t>
            </w:r>
          </w:p>
        </w:tc>
        <w:tc>
          <w:tcPr>
            <w:tcW w:w="2849" w:type="pct"/>
            <w:tcMar>
              <w:left w:w="28" w:type="dxa"/>
              <w:right w:w="28" w:type="dxa"/>
            </w:tcMar>
          </w:tcPr>
          <w:p w:rsidR="00FF678A" w:rsidRPr="008876CB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Класс:  5</w:t>
            </w:r>
          </w:p>
        </w:tc>
      </w:tr>
      <w:tr w:rsidR="00FF678A" w:rsidRPr="008A1480" w:rsidTr="00D164BB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FF678A" w:rsidRPr="008876CB" w:rsidRDefault="008876CB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</w:t>
            </w:r>
            <w:r w:rsidR="00FF678A"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DA00FA"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Алексеева Карина</w:t>
            </w:r>
            <w:r w:rsidR="007D04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678A"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</w:tr>
      <w:tr w:rsidR="00FF678A" w:rsidRPr="006B174E" w:rsidTr="00D164BB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FF678A" w:rsidRPr="00433D00" w:rsidRDefault="00FF678A" w:rsidP="00FF678A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7D0437" w:rsidRPr="00E426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  <w:r w:rsidRPr="00433D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 </w:t>
            </w:r>
            <w:r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Праздники</w:t>
            </w:r>
            <w:r w:rsidRPr="00433D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8876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Celebrations</w:t>
            </w:r>
            <w:r w:rsidRPr="00433D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  <w:r w:rsidR="00433D00">
              <w:rPr>
                <w:rFonts w:ascii="Times New Roman" w:eastAsia="Times New Roman" w:hAnsi="Times New Roman" w:cs="Times New Roman"/>
                <w:b/>
                <w:lang w:eastAsia="ru-RU"/>
              </w:rPr>
              <w:t>УМК</w:t>
            </w:r>
            <w:r w:rsidR="006B174E" w:rsidRPr="006B17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33D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Spotlight 5 (Module 8)</w:t>
            </w:r>
          </w:p>
        </w:tc>
      </w:tr>
      <w:tr w:rsidR="00FF678A" w:rsidRPr="008A1480" w:rsidTr="00D164BB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FF678A" w:rsidRPr="008876CB" w:rsidRDefault="00FF678A" w:rsidP="00FF678A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урока:</w:t>
            </w:r>
            <w:r w:rsidR="008876CB"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урок </w:t>
            </w:r>
            <w:r w:rsidRPr="008876CB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открытия  новых знаний</w:t>
            </w:r>
          </w:p>
        </w:tc>
      </w:tr>
      <w:tr w:rsidR="00FF678A" w:rsidRPr="00433D00" w:rsidTr="00D164BB">
        <w:tc>
          <w:tcPr>
            <w:tcW w:w="639" w:type="pct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Цель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hAnsi="Times New Roman" w:cs="Times New Roman"/>
                <w:szCs w:val="24"/>
              </w:rPr>
              <w:t>развитие социокультурно</w:t>
            </w:r>
            <w:r w:rsidR="00DA00FA" w:rsidRPr="00433D00">
              <w:rPr>
                <w:rFonts w:ascii="Times New Roman" w:hAnsi="Times New Roman" w:cs="Times New Roman"/>
                <w:szCs w:val="24"/>
              </w:rPr>
              <w:t>й</w:t>
            </w:r>
            <w:r w:rsidR="008876CB" w:rsidRPr="00433D00">
              <w:rPr>
                <w:rFonts w:ascii="Times New Roman" w:hAnsi="Times New Roman" w:cs="Times New Roman"/>
                <w:szCs w:val="24"/>
              </w:rPr>
              <w:t>, коммуникативной и информационной  компетенций</w:t>
            </w:r>
            <w:r w:rsidR="00DA00FA" w:rsidRPr="00433D00">
              <w:rPr>
                <w:rFonts w:ascii="Times New Roman" w:hAnsi="Times New Roman" w:cs="Times New Roman"/>
                <w:szCs w:val="24"/>
              </w:rPr>
              <w:t>; развитие лексических навыков по теме «</w:t>
            </w:r>
            <w:r w:rsidR="008D46C3" w:rsidRPr="00433D00">
              <w:rPr>
                <w:rFonts w:ascii="Times New Roman" w:hAnsi="Times New Roman" w:cs="Times New Roman"/>
                <w:szCs w:val="24"/>
              </w:rPr>
              <w:t>Праздники</w:t>
            </w:r>
            <w:r w:rsidR="00DA00FA" w:rsidRPr="00433D00">
              <w:rPr>
                <w:rFonts w:ascii="Times New Roman" w:hAnsi="Times New Roman" w:cs="Times New Roman"/>
                <w:szCs w:val="24"/>
              </w:rPr>
              <w:t>», грамматических навыков употребления исчисляемых и неисчисляемых существительных</w:t>
            </w:r>
            <w:r w:rsidR="008D46C3" w:rsidRPr="00433D00">
              <w:rPr>
                <w:rFonts w:ascii="Times New Roman" w:hAnsi="Times New Roman" w:cs="Times New Roman"/>
                <w:szCs w:val="24"/>
              </w:rPr>
              <w:t>, навыков аудирования.</w:t>
            </w:r>
          </w:p>
        </w:tc>
      </w:tr>
      <w:tr w:rsidR="00FF678A" w:rsidRPr="00433D00" w:rsidTr="00D164BB">
        <w:tc>
          <w:tcPr>
            <w:tcW w:w="639" w:type="pct"/>
            <w:tcMar>
              <w:left w:w="28" w:type="dxa"/>
              <w:right w:w="28" w:type="dxa"/>
            </w:tcMar>
          </w:tcPr>
          <w:p w:rsidR="00FF678A" w:rsidRPr="006B174E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B1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C26F7A" w:rsidRPr="00433D00" w:rsidRDefault="00FF678A" w:rsidP="00D164BB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Практическая</w:t>
            </w:r>
            <w:r w:rsidRPr="00433D00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:</w:t>
            </w: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– </w:t>
            </w:r>
            <w:r w:rsidR="008876CB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совершенствовать </w:t>
            </w: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навыки УУД в развитии умений решения коммуникативной задачи с различной степенью сложности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33D0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Образовательная</w:t>
            </w:r>
            <w:r w:rsidRPr="00433D00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:</w:t>
            </w:r>
            <w:r w:rsidRPr="00433D0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 </w:t>
            </w: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</w:t>
            </w:r>
            <w:r w:rsidR="008876CB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формировать лексические и грамматические умения, навыки аудирования, монологической речи по теме «Праздники».</w:t>
            </w: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33D0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Воспитательные</w:t>
            </w:r>
            <w:r w:rsidRPr="00433D00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:</w:t>
            </w:r>
            <w:r w:rsidRPr="00433D0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 </w:t>
            </w:r>
          </w:p>
          <w:p w:rsidR="005639D0" w:rsidRPr="00433D00" w:rsidRDefault="00C26F7A" w:rsidP="00C26F7A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r w:rsidR="008876CB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воспитать уважение</w:t>
            </w: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 праздникам, традициям и обычаям как ч</w:t>
            </w:r>
            <w:r w:rsidR="00026143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асти культуры разных стран мира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FF678A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– активизировать познавательную инициативу обучающихся и формировать их социальную компетент</w:t>
            </w:r>
            <w:r w:rsidR="00026143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ность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5639D0" w:rsidRPr="00433D00" w:rsidRDefault="005639D0" w:rsidP="008876CB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1985" w:rsidRPr="00433D00">
              <w:rPr>
                <w:rFonts w:ascii="Times New Roman" w:eastAsia="Times New Roman" w:hAnsi="Times New Roman" w:cs="Times New Roman"/>
                <w:lang w:eastAsia="ru-RU"/>
              </w:rPr>
              <w:t>воспита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ть умение  взаимодействовать с учителем и одноклассниками, работать самостоятельно и </w:t>
            </w:r>
            <w:r w:rsidR="00026143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в паре</w:t>
            </w:r>
            <w:r w:rsidR="00DB1985" w:rsidRPr="00433D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F678A" w:rsidRPr="00433D0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Развивающие</w:t>
            </w:r>
            <w:r w:rsidR="00FF678A" w:rsidRPr="00433D00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:</w:t>
            </w:r>
            <w:r w:rsidR="00FF678A" w:rsidRPr="00433D0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 </w:t>
            </w:r>
          </w:p>
          <w:p w:rsidR="00FF678A" w:rsidRPr="00433D00" w:rsidRDefault="00FF678A" w:rsidP="005639D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формировать и развивать учебно-организационные умения и навыки (взаимоконтроль, самостоятельная работа, коллективная деятельность</w:t>
            </w:r>
            <w:r w:rsidR="005639D0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умение работы в паре)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развивать способность к рефлексии, как важней</w:t>
            </w:r>
            <w:r w:rsidR="005639D0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шей составляющей умения учиться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8876CB" w:rsidRPr="00433D00" w:rsidRDefault="008876CB" w:rsidP="005639D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активизировать и совершенствовать актуальный словарный запас обучающихся</w:t>
            </w:r>
          </w:p>
        </w:tc>
      </w:tr>
      <w:tr w:rsidR="00FF678A" w:rsidRPr="00433D00" w:rsidTr="00D164BB">
        <w:tc>
          <w:tcPr>
            <w:tcW w:w="639" w:type="pct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УУД: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107573" w:rsidRPr="00433D00" w:rsidRDefault="00FF678A" w:rsidP="00D164BB">
            <w:pPr>
              <w:keepNext/>
              <w:spacing w:after="0" w:line="216" w:lineRule="auto"/>
              <w:ind w:left="360"/>
              <w:contextualSpacing/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Личностные</w:t>
            </w:r>
            <w:r w:rsidRPr="00433D00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:</w:t>
            </w:r>
            <w:r w:rsidRPr="00433D0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433D0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формировать мотивацию</w:t>
            </w:r>
            <w:r w:rsidR="00D065D7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 изучен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ию английского языка, стремление</w:t>
            </w:r>
            <w:r w:rsidR="00D065D7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 совершенствованию речевой культуры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07573" w:rsidRPr="00433D00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- </w:t>
            </w:r>
            <w:r w:rsidR="008876CB" w:rsidRPr="00433D00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приобретать новые знания,  умения, совершенствовать имеющиеся;</w:t>
            </w:r>
          </w:p>
          <w:p w:rsidR="00F87E34" w:rsidRPr="00433D00" w:rsidRDefault="00107573" w:rsidP="00D164BB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-</w:t>
            </w:r>
            <w:r w:rsidRPr="00433D00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осознавать себя как гражданина, как представителя определённого народа, определённой культуры, интерес и уважение к другим народам;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F678A" w:rsidRPr="00433D0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Регулятивные</w:t>
            </w:r>
            <w:r w:rsidR="00FF678A" w:rsidRPr="00433D00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:</w:t>
            </w:r>
            <w:r w:rsidR="00FF678A" w:rsidRPr="00433D0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 </w:t>
            </w:r>
          </w:p>
          <w:p w:rsidR="00582633" w:rsidRPr="00433D00" w:rsidRDefault="00F87E34" w:rsidP="00D164BB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учитывать выделенные учителем ориентиры действия в новом учебном материале в сотрудничестве с педагогом и самостоятельно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– уметь планировать алгоритм</w:t>
            </w: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построения диалога с партнером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овладеть</w:t>
            </w:r>
            <w:r w:rsidR="00FF678A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навыками самоанализа </w:t>
            </w: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 самооценки своей деятельности</w:t>
            </w:r>
            <w:r w:rsidR="00DB198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F678A" w:rsidRPr="00433D0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Коммуникативные</w:t>
            </w:r>
            <w:r w:rsidR="00FF678A" w:rsidRPr="00433D00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:</w:t>
            </w:r>
            <w:r w:rsidR="00FF678A" w:rsidRPr="00433D0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="00FF678A" w:rsidRPr="00433D0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</w:r>
            <w:r w:rsidR="00963E4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продуктивное взаимодействовать  в решении поставленной задачи.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63E4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участвовать</w:t>
            </w:r>
            <w:r w:rsidR="00FF678A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небольших устных высказываниях, «</w:t>
            </w:r>
            <w:r w:rsidR="00582633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удерживая» логику повествования</w:t>
            </w:r>
            <w:r w:rsidR="00963E4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582633" w:rsidRPr="00433D00" w:rsidRDefault="00582633" w:rsidP="00D164BB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запрашивать и давать необходимую информацию, корректно использовать речевые средства для решения коммуникативных задач</w:t>
            </w:r>
            <w:r w:rsidR="00963E4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663BF5" w:rsidRPr="00433D00" w:rsidRDefault="00582633" w:rsidP="00D164BB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понимать английскую речь на слух с целью извлечения конкретной информации</w:t>
            </w:r>
            <w:r w:rsidR="00963E4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F678A" w:rsidRPr="00433D0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Познавательные</w:t>
            </w:r>
            <w:r w:rsidR="00FF678A" w:rsidRPr="00433D00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:</w:t>
            </w:r>
          </w:p>
          <w:p w:rsidR="00FF678A" w:rsidRPr="00433D00" w:rsidRDefault="00663BF5" w:rsidP="00963E45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осознанно строить высказывание в соответствии с поставленной коммуникативной задачей</w:t>
            </w:r>
            <w:r w:rsidR="00963E4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63E4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самостоятельное находить способы</w:t>
            </w:r>
            <w:r w:rsidR="00FF678A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решен</w:t>
            </w:r>
            <w:r w:rsidR="00963E4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ие проблем поискового характера.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F678A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– </w:t>
            </w:r>
            <w:r w:rsidR="00963E45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производить </w:t>
            </w:r>
            <w:r w:rsidR="00FF678A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комплексный анализ приобретенных знаний на уроке</w:t>
            </w:r>
            <w:r w:rsidR="00FF678A" w:rsidRPr="00433D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.</w:t>
            </w:r>
          </w:p>
        </w:tc>
      </w:tr>
      <w:tr w:rsidR="00FF678A" w:rsidRPr="00433D00" w:rsidTr="00D164BB">
        <w:tc>
          <w:tcPr>
            <w:tcW w:w="639" w:type="pct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</w:t>
            </w: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организации деятельности учащихся: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keepNext/>
              <w:tabs>
                <w:tab w:val="left" w:pos="300"/>
              </w:tabs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Урок решения практических задач. Фронтальная, ин</w:t>
            </w:r>
            <w:r w:rsidR="00FB42ED"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дивидуальная, парная</w:t>
            </w:r>
            <w:r w:rsidRPr="00433D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формы работы.</w:t>
            </w:r>
          </w:p>
        </w:tc>
      </w:tr>
      <w:tr w:rsidR="00FF678A" w:rsidRPr="00433D00" w:rsidTr="00D164BB">
        <w:tc>
          <w:tcPr>
            <w:tcW w:w="639" w:type="pct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Используемые технологии: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В ходе урока используются элементы следующих педагогических технологий :</w:t>
            </w: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- личностно-ориентированное обучение;</w:t>
            </w: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- обучение с использованием ИКТ – технологий; </w:t>
            </w: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- здоровьесберегающие  технологии;</w:t>
            </w:r>
          </w:p>
          <w:p w:rsidR="00BE5675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- технология сотрудничества;</w:t>
            </w: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33D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Словесные: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беседа,  вопросно-ответные упражнения.</w:t>
            </w: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33D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Наглядно-демонстрационные:</w:t>
            </w:r>
            <w:r w:rsidR="006E341F" w:rsidRPr="00433D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Презентация “Celebrations” в программе MicrosoftPowerPoint,</w:t>
            </w:r>
            <w:r w:rsidR="00107573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видео</w:t>
            </w:r>
            <w:r w:rsidR="00FB42ED" w:rsidRPr="00433D00">
              <w:rPr>
                <w:rFonts w:ascii="Times New Roman" w:eastAsia="Times New Roman" w:hAnsi="Times New Roman" w:cs="Times New Roman"/>
                <w:lang w:eastAsia="ru-RU"/>
              </w:rPr>
              <w:t>сообщение</w:t>
            </w:r>
            <w:r w:rsidR="00BE5675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85C73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раздаточный материал.</w:t>
            </w: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33D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Практические:</w:t>
            </w:r>
            <w:r w:rsidR="00C1462C" w:rsidRPr="00433D0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работа,</w:t>
            </w:r>
            <w:r w:rsidR="00AB4E47" w:rsidRPr="00433D00">
              <w:rPr>
                <w:rFonts w:ascii="Times New Roman" w:eastAsia="Times New Roman" w:hAnsi="Times New Roman" w:cs="Times New Roman"/>
                <w:lang w:eastAsia="ru-RU"/>
              </w:rPr>
              <w:t>работа в паре</w:t>
            </w:r>
            <w:r w:rsidR="00FB42ED" w:rsidRPr="00433D00">
              <w:rPr>
                <w:rFonts w:ascii="Times New Roman" w:eastAsia="Times New Roman" w:hAnsi="Times New Roman" w:cs="Times New Roman"/>
                <w:lang w:eastAsia="ru-RU"/>
              </w:rPr>
              <w:t>, работа с карточками.</w:t>
            </w: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678A" w:rsidRPr="00433D00" w:rsidTr="00D164BB">
        <w:tc>
          <w:tcPr>
            <w:tcW w:w="639" w:type="pct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обеспечение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FF678A" w:rsidRPr="00433D00" w:rsidRDefault="00FF678A" w:rsidP="00DE66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Компьютер с локальной сетью,  мультимедийн</w:t>
            </w:r>
            <w:r w:rsidR="00FB42ED" w:rsidRPr="00433D00">
              <w:rPr>
                <w:rFonts w:ascii="Times New Roman" w:eastAsia="Times New Roman" w:hAnsi="Times New Roman" w:cs="Times New Roman"/>
                <w:lang w:eastAsia="ru-RU"/>
              </w:rPr>
              <w:t>ый проектор</w:t>
            </w:r>
            <w:r w:rsidR="00DE661E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A310C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презентация, аудиопроигрователь,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учебная доска в кабинете.</w:t>
            </w:r>
          </w:p>
        </w:tc>
      </w:tr>
      <w:tr w:rsidR="00FF678A" w:rsidRPr="00433D00" w:rsidTr="00D164BB">
        <w:tc>
          <w:tcPr>
            <w:tcW w:w="639" w:type="pct"/>
            <w:tcMar>
              <w:left w:w="28" w:type="dxa"/>
              <w:right w:w="28" w:type="dxa"/>
            </w:tcMar>
          </w:tcPr>
          <w:p w:rsidR="00FF678A" w:rsidRPr="00433D00" w:rsidRDefault="00805AB1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Список использованной </w:t>
            </w:r>
            <w:r w:rsidR="00FF678A"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литературы: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 xml:space="preserve">Ваулина Ю.Е., Дули Д., Эванс В., Подоляко О.Е. «Английский в фокусе» Учебник для 5 класса общеобразовательных учреждений. Москва: 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Express Publishing: 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</w:rPr>
              <w:t>Просвещение, 2016</w:t>
            </w:r>
            <w:r w:rsidRPr="00433D00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F678A" w:rsidRPr="00433D00" w:rsidRDefault="00FF678A" w:rsidP="00D164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>Ваулина Ю.Е., Дули Д., Эванс В., Подоляко О</w:t>
            </w:r>
            <w:r w:rsidR="00FB42ED" w:rsidRPr="00433D00">
              <w:rPr>
                <w:rFonts w:ascii="Times New Roman" w:eastAsia="Calibri" w:hAnsi="Times New Roman" w:cs="Times New Roman"/>
                <w:szCs w:val="24"/>
              </w:rPr>
              <w:t>.Е. «Английский в фокусе»  Рабо</w:t>
            </w:r>
            <w:r w:rsidRPr="00433D00">
              <w:rPr>
                <w:rFonts w:ascii="Times New Roman" w:eastAsia="Calibri" w:hAnsi="Times New Roman" w:cs="Times New Roman"/>
                <w:szCs w:val="24"/>
              </w:rPr>
              <w:t xml:space="preserve">чая тетрадь к учебнику для 5 класса общеобразовательных учреждений. Москва: 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ExpressPublishing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</w:rPr>
              <w:t>: Просвещение, 2016</w:t>
            </w:r>
            <w:r w:rsidRPr="00433D00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F678A" w:rsidRPr="00433D00" w:rsidRDefault="00FF678A" w:rsidP="00D164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 xml:space="preserve"> Ваулина Ю.Е., Дули Д., Эванс В., Подоляко О.Е. «Английский в фокусе»  А</w:t>
            </w:r>
            <w:r w:rsidR="00C3577C">
              <w:rPr>
                <w:rFonts w:ascii="Times New Roman" w:eastAsia="Calibri" w:hAnsi="Times New Roman" w:cs="Times New Roman"/>
                <w:szCs w:val="24"/>
              </w:rPr>
              <w:t>удиокурс для занятий в классе (1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CDMP</w:t>
            </w:r>
            <w:r w:rsidRPr="00433D00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C3577C">
              <w:rPr>
                <w:rFonts w:ascii="Times New Roman" w:eastAsia="Calibri" w:hAnsi="Times New Roman" w:cs="Times New Roman"/>
                <w:szCs w:val="24"/>
                <w:lang w:val="en-US"/>
              </w:rPr>
              <w:t>track</w:t>
            </w:r>
            <w:r w:rsidR="00C3577C" w:rsidRPr="00C3577C">
              <w:rPr>
                <w:rFonts w:ascii="Times New Roman" w:eastAsia="Calibri" w:hAnsi="Times New Roman" w:cs="Times New Roman"/>
                <w:szCs w:val="24"/>
              </w:rPr>
              <w:t xml:space="preserve"> 19</w:t>
            </w:r>
            <w:r w:rsidRPr="00433D00">
              <w:rPr>
                <w:rFonts w:ascii="Times New Roman" w:eastAsia="Calibri" w:hAnsi="Times New Roman" w:cs="Times New Roman"/>
                <w:szCs w:val="24"/>
              </w:rPr>
              <w:t xml:space="preserve">).  Москва: 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ExpressPublishing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</w:rPr>
              <w:t>: Просвещение, 2016</w:t>
            </w:r>
            <w:r w:rsidRPr="00433D00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B42ED" w:rsidRPr="00433D00" w:rsidRDefault="0028449B" w:rsidP="00D164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>Наговицына О.В. Поурочные разработки по английскому языку к УМК Ю.Е. Ваулиной, Дж. Дули «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Spotlight</w:t>
            </w:r>
            <w:r w:rsidRPr="00433D00">
              <w:rPr>
                <w:rFonts w:ascii="Times New Roman" w:eastAsia="Calibri" w:hAnsi="Times New Roman" w:cs="Times New Roman"/>
                <w:szCs w:val="24"/>
              </w:rPr>
              <w:t>». Москва: «ВАКО», 2016.</w:t>
            </w:r>
          </w:p>
          <w:p w:rsidR="00FF678A" w:rsidRPr="00433D00" w:rsidRDefault="00FB42ED" w:rsidP="00D164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>Интернет- ресурс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www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yandex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</w:rPr>
              <w:t>/</w:t>
            </w:r>
            <w:r w:rsidR="0028449B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images</w:t>
            </w:r>
          </w:p>
          <w:p w:rsidR="00FF678A" w:rsidRPr="00433D00" w:rsidRDefault="00FF678A" w:rsidP="00D164BB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FF678A" w:rsidRPr="00433D00" w:rsidTr="00D164BB">
        <w:tc>
          <w:tcPr>
            <w:tcW w:w="639" w:type="pct"/>
            <w:tcMar>
              <w:left w:w="28" w:type="dxa"/>
              <w:right w:w="28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Структура урока: 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A25AA4" w:rsidRPr="00433D00" w:rsidRDefault="002B0620" w:rsidP="00C3577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A4DBF" w:rsidRPr="00433D00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момент.</w:t>
            </w:r>
          </w:p>
          <w:p w:rsidR="008E784B" w:rsidRPr="00433D00" w:rsidRDefault="00E63616" w:rsidP="00C3577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0620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>Постановка цели и задач урока</w:t>
            </w:r>
          </w:p>
          <w:p w:rsidR="00E63616" w:rsidRPr="00433D00" w:rsidRDefault="00E63616" w:rsidP="00C3577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3. Актуализация знаний и умений учащихся. Мотивация к учебной деятельности</w:t>
            </w:r>
          </w:p>
          <w:p w:rsidR="00725F93" w:rsidRPr="00433D00" w:rsidRDefault="002B0620" w:rsidP="00C3577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</w:t>
            </w:r>
            <w:r w:rsidR="00725F93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Первичное усвоение новых знаний.</w:t>
            </w:r>
          </w:p>
          <w:p w:rsidR="00725F93" w:rsidRPr="00433D00" w:rsidRDefault="002B0620" w:rsidP="00C3577C">
            <w:pPr>
              <w:pStyle w:val="a3"/>
              <w:keepNext/>
              <w:tabs>
                <w:tab w:val="left" w:pos="626"/>
              </w:tabs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</w:t>
            </w:r>
            <w:r w:rsidR="00725F93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Первичная проверка понимания.</w:t>
            </w:r>
          </w:p>
          <w:p w:rsidR="00725F93" w:rsidRPr="00433D00" w:rsidRDefault="002B0620" w:rsidP="00C3577C">
            <w:pPr>
              <w:pStyle w:val="a3"/>
              <w:keepNext/>
              <w:tabs>
                <w:tab w:val="left" w:pos="626"/>
              </w:tabs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6. </w:t>
            </w:r>
            <w:r w:rsidR="00725F93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и применение новых знаний</w:t>
            </w:r>
          </w:p>
          <w:p w:rsidR="00725F93" w:rsidRPr="00433D00" w:rsidRDefault="002B0620" w:rsidP="00C3577C">
            <w:pPr>
              <w:pStyle w:val="a3"/>
              <w:keepNext/>
              <w:tabs>
                <w:tab w:val="left" w:pos="626"/>
              </w:tabs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</w:t>
            </w:r>
            <w:r w:rsidR="00725F93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  <w:p w:rsidR="00FF678A" w:rsidRPr="00433D00" w:rsidRDefault="006B174E" w:rsidP="00C3577C">
            <w:pPr>
              <w:keepNext/>
              <w:tabs>
                <w:tab w:val="left" w:pos="626"/>
              </w:tabs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</w:t>
            </w:r>
            <w:r w:rsidR="002B0620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8. 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>Рефлексия деятельности   и подведение итогов урока</w:t>
            </w:r>
          </w:p>
          <w:p w:rsidR="00FF678A" w:rsidRPr="00433D00" w:rsidRDefault="00FF678A" w:rsidP="00725F93">
            <w:pPr>
              <w:keepNext/>
              <w:tabs>
                <w:tab w:val="left" w:pos="626"/>
              </w:tabs>
              <w:spacing w:after="0" w:line="21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F678A" w:rsidRPr="00433D00" w:rsidRDefault="00FF678A" w:rsidP="00FF678A">
      <w:pPr>
        <w:keepNext/>
        <w:spacing w:after="0" w:line="216" w:lineRule="auto"/>
        <w:ind w:left="2160" w:hanging="1800"/>
        <w:rPr>
          <w:rFonts w:ascii="Times New Roman" w:eastAsia="Times New Roman" w:hAnsi="Times New Roman" w:cs="Times New Roman"/>
          <w:b/>
          <w:lang w:eastAsia="ru-RU"/>
        </w:rPr>
      </w:pPr>
    </w:p>
    <w:p w:rsidR="00FF678A" w:rsidRPr="00433D00" w:rsidRDefault="00FF678A" w:rsidP="00FF678A">
      <w:pPr>
        <w:keepNext/>
        <w:spacing w:after="0" w:line="21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7573" w:rsidRPr="00433D00" w:rsidRDefault="00107573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107573" w:rsidRPr="00433D00" w:rsidRDefault="00107573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107573" w:rsidRPr="00433D00" w:rsidRDefault="00107573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107573" w:rsidRPr="00433D00" w:rsidRDefault="00107573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107573" w:rsidRPr="00433D00" w:rsidRDefault="00107573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151C33" w:rsidRDefault="00151C33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151C33" w:rsidRDefault="00151C33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151C33" w:rsidRDefault="00151C33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FF678A" w:rsidRPr="00433D00" w:rsidRDefault="00FF678A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433D00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Ход урока</w:t>
      </w:r>
    </w:p>
    <w:p w:rsidR="00FF678A" w:rsidRPr="00433D00" w:rsidRDefault="00FF678A" w:rsidP="00FF678A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6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9"/>
        <w:gridCol w:w="1417"/>
        <w:gridCol w:w="4489"/>
        <w:gridCol w:w="3685"/>
        <w:gridCol w:w="2269"/>
        <w:gridCol w:w="1560"/>
      </w:tblGrid>
      <w:tr w:rsidR="00FF678A" w:rsidRPr="00433D00" w:rsidTr="009A00FA">
        <w:tc>
          <w:tcPr>
            <w:tcW w:w="2189" w:type="dxa"/>
            <w:tcMar>
              <w:left w:w="57" w:type="dxa"/>
              <w:right w:w="57" w:type="dxa"/>
            </w:tcMar>
            <w:vAlign w:val="center"/>
          </w:tcPr>
          <w:p w:rsidR="00FF678A" w:rsidRPr="00433D00" w:rsidRDefault="00FF678A" w:rsidP="00107573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 урока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F678A" w:rsidRPr="00433D00" w:rsidRDefault="00FF678A" w:rsidP="00107573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FF678A" w:rsidRPr="00433D00" w:rsidRDefault="00FF678A" w:rsidP="00107573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Цель урока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  <w:vAlign w:val="center"/>
          </w:tcPr>
          <w:p w:rsidR="00FF678A" w:rsidRPr="00433D00" w:rsidRDefault="00FF678A" w:rsidP="00107573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433D0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Деятельность</w:t>
            </w:r>
          </w:p>
          <w:p w:rsidR="00FF678A" w:rsidRPr="00433D00" w:rsidRDefault="00FF678A" w:rsidP="00107573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433D0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учителя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FF678A" w:rsidRPr="00433D00" w:rsidRDefault="00FF678A" w:rsidP="00107573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2"/>
                <w:lang w:eastAsia="ru-RU"/>
              </w:rPr>
            </w:pPr>
            <w:r w:rsidRPr="00433D00">
              <w:rPr>
                <w:rFonts w:ascii="Times New Roman" w:eastAsia="Calibri" w:hAnsi="Times New Roman" w:cs="Times New Roman"/>
                <w:b/>
                <w:i/>
                <w:spacing w:val="-2"/>
                <w:lang w:eastAsia="ru-RU"/>
              </w:rPr>
              <w:t>Деятельность</w:t>
            </w:r>
          </w:p>
          <w:p w:rsidR="00FF678A" w:rsidRPr="00433D00" w:rsidRDefault="00FF678A" w:rsidP="00107573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433D00">
              <w:rPr>
                <w:rFonts w:ascii="Times New Roman" w:eastAsia="Calibri" w:hAnsi="Times New Roman" w:cs="Times New Roman"/>
                <w:b/>
                <w:i/>
                <w:spacing w:val="-2"/>
                <w:lang w:eastAsia="ru-RU"/>
              </w:rPr>
              <w:t>обучающихся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FF678A" w:rsidRPr="00433D00" w:rsidRDefault="00FF678A" w:rsidP="00107573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433D0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УУД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F678A" w:rsidRPr="00433D00" w:rsidRDefault="00FF678A" w:rsidP="00107573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433D0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FF678A" w:rsidRPr="00433D00" w:rsidTr="009A00FA">
        <w:trPr>
          <w:trHeight w:val="2597"/>
        </w:trPr>
        <w:tc>
          <w:tcPr>
            <w:tcW w:w="2189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Организационный момент</w:t>
            </w: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Создание атмосферы иноязычного общения.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готовности к уроку.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приветствует учащихся.</w:t>
            </w:r>
          </w:p>
          <w:p w:rsidR="004A4DBF" w:rsidRPr="00433D00" w:rsidRDefault="00683824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Good morning</w:t>
            </w:r>
            <w:r w:rsidR="004A4DBF" w:rsidRPr="00433D00">
              <w:rPr>
                <w:rFonts w:ascii="Times New Roman" w:eastAsia="Times New Roman" w:hAnsi="Times New Roman" w:cs="Times New Roman"/>
                <w:lang w:val="en-US" w:eastAsia="ru-RU"/>
              </w:rPr>
              <w:t>, pupils! Glad to see you. How are you?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Are you ready to work?</w:t>
            </w:r>
          </w:p>
          <w:p w:rsidR="00FF678A" w:rsidRPr="00433D00" w:rsidRDefault="00317411" w:rsidP="008E78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Tell me, please, What date is it today</w:t>
            </w:r>
            <w:r w:rsidR="004A4DBF" w:rsidRPr="00433D0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?</w:t>
            </w:r>
            <w:r w:rsidR="006B174E" w:rsidRPr="006B174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What day of the week is it ?</w:t>
            </w:r>
            <w:r w:rsidR="00FF678A" w:rsidRPr="00433D0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What’s the weather like today? </w:t>
            </w:r>
            <w:r w:rsidRPr="00433D0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Do you like such weather</w:t>
            </w:r>
            <w:r w:rsidR="004A4DBF" w:rsidRPr="00433D0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?</w:t>
            </w:r>
            <w:r w:rsidR="006B174E" w:rsidRPr="006B174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What clothes do you wear in such weather?</w:t>
            </w:r>
            <w:r w:rsidR="006B174E" w:rsidRPr="006B174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 w:rsidR="003D74BC" w:rsidRPr="00433D0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Do you know what season is it? What is your favourite season? Why?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Проверяют  свою готовность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к уроку. Учащиеся здороваются с учителе</w:t>
            </w:r>
            <w:r w:rsidR="00683824" w:rsidRPr="00433D00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и отвечают на поставленные вопросы. </w:t>
            </w:r>
          </w:p>
          <w:p w:rsidR="00FF678A" w:rsidRPr="00433D00" w:rsidRDefault="00FF678A" w:rsidP="00D164BB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eastAsia="ru-RU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Коммуникативные: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отвечать на вопросы</w:t>
            </w:r>
            <w:r w:rsidR="00683824" w:rsidRPr="00433D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F678A" w:rsidRPr="00433D00" w:rsidRDefault="00FF678A" w:rsidP="009119D9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Принятие сигнала к началу учебной деятельности. Создае</w:t>
            </w:r>
            <w:r w:rsidR="00C34157" w:rsidRPr="00433D00">
              <w:rPr>
                <w:rFonts w:ascii="Times New Roman" w:eastAsia="Times New Roman" w:hAnsi="Times New Roman" w:cs="Times New Roman"/>
                <w:lang w:eastAsia="ru-RU"/>
              </w:rPr>
              <w:t>тся психологическая готовность  перехода</w:t>
            </w:r>
            <w:r w:rsidR="006B17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к учебной деятельности.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F678A" w:rsidRPr="00433D00" w:rsidTr="009A00FA">
        <w:trPr>
          <w:trHeight w:val="4890"/>
        </w:trPr>
        <w:tc>
          <w:tcPr>
            <w:tcW w:w="2189" w:type="dxa"/>
            <w:tcMar>
              <w:left w:w="57" w:type="dxa"/>
              <w:right w:w="57" w:type="dxa"/>
            </w:tcMar>
          </w:tcPr>
          <w:p w:rsidR="00FF678A" w:rsidRPr="00433D00" w:rsidRDefault="006341EF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F678A"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.Постановка цели и задач урока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 учащихся. Нацеливание учащихся на решение учебной задачи</w:t>
            </w: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Учитель </w:t>
            </w:r>
            <w:r w:rsidR="00C34157" w:rsidRPr="00433D0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с помощью изображений на экране проектора</w:t>
            </w:r>
            <w:r w:rsidRPr="00433D0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помогает уч-ся определить тему урока</w:t>
            </w:r>
            <w:r w:rsidR="00C34157" w:rsidRPr="00433D0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.</w:t>
            </w:r>
          </w:p>
          <w:p w:rsidR="00FF678A" w:rsidRPr="00433D00" w:rsidRDefault="00FF678A" w:rsidP="00227662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en-US" w:eastAsia="ru-RU"/>
              </w:rPr>
              <w:t xml:space="preserve">Look at the screen! </w:t>
            </w:r>
            <w:r w:rsidRPr="007E1DC1"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val="en-US" w:eastAsia="ru-RU"/>
              </w:rPr>
              <w:t>(</w:t>
            </w:r>
            <w:r w:rsidRPr="007E1DC1"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eastAsia="ru-RU"/>
              </w:rPr>
              <w:t>Слайд</w:t>
            </w:r>
            <w:r w:rsidR="00E426E0" w:rsidRPr="007E1DC1"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val="en-US" w:eastAsia="ru-RU"/>
              </w:rPr>
              <w:t xml:space="preserve"> 2</w:t>
            </w:r>
            <w:r w:rsidRPr="00433D00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en-US" w:eastAsia="ru-RU"/>
              </w:rPr>
              <w:t>)</w:t>
            </w:r>
            <w:r w:rsidRPr="00433D0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en-US" w:eastAsia="ru-RU"/>
              </w:rPr>
              <w:t xml:space="preserve"> What can you see in these pictures? What are you going to learn about?</w:t>
            </w:r>
            <w:r w:rsidR="006B174E" w:rsidRPr="006B174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227662" w:rsidRPr="00433D0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en-US" w:eastAsia="ru-RU"/>
              </w:rPr>
              <w:t>Can you guess what is the theme of our lesson?</w:t>
            </w:r>
          </w:p>
          <w:p w:rsidR="009119D9" w:rsidRPr="00433D00" w:rsidRDefault="009119D9" w:rsidP="00227662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После определения учащимися темы урока, учитель показывает на экране название урока </w:t>
            </w:r>
            <w:r w:rsidR="00E426E0" w:rsidRPr="007E1DC1"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eastAsia="ru-RU"/>
              </w:rPr>
              <w:t>(Слайд 3</w:t>
            </w:r>
            <w:r w:rsidRPr="00433D00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Ученики </w:t>
            </w:r>
            <w:r w:rsidR="00227662" w:rsidRPr="00433D00">
              <w:rPr>
                <w:rFonts w:ascii="Times New Roman" w:eastAsia="Times New Roman" w:hAnsi="Times New Roman" w:cs="Times New Roman"/>
                <w:lang w:eastAsia="ru-RU"/>
              </w:rPr>
              <w:t>через навод</w:t>
            </w:r>
            <w:r w:rsidR="00D734CC" w:rsidRPr="00433D00">
              <w:rPr>
                <w:rFonts w:ascii="Times New Roman" w:eastAsia="Times New Roman" w:hAnsi="Times New Roman" w:cs="Times New Roman"/>
                <w:lang w:eastAsia="ru-RU"/>
              </w:rPr>
              <w:t>ящие вопросы предполагают тему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урока</w:t>
            </w:r>
            <w:r w:rsidR="00107573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(«Праздники»)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Личностные: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 положительное отношение к учению, к познавательной деятельности, осознание и принятие себя в новой роли;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нацеливание своей деятельности на решение поставленной задачи</w:t>
            </w: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Планирование учащимися способов достижения намеченной цели</w:t>
            </w: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F678A" w:rsidRPr="00433D00" w:rsidTr="009A00FA">
        <w:tc>
          <w:tcPr>
            <w:tcW w:w="2189" w:type="dxa"/>
            <w:tcMar>
              <w:left w:w="57" w:type="dxa"/>
              <w:right w:w="57" w:type="dxa"/>
            </w:tcMar>
          </w:tcPr>
          <w:p w:rsidR="00FF678A" w:rsidRPr="00433D00" w:rsidRDefault="006341EF" w:rsidP="00D164BB">
            <w:pPr>
              <w:keepNext/>
              <w:tabs>
                <w:tab w:val="left" w:pos="62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</w:t>
            </w:r>
            <w:r w:rsidR="00FF678A"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Актуализация знаний и умений учащихся. Мотивация к учебной деятельности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F678A" w:rsidRPr="00433D00" w:rsidRDefault="00227662" w:rsidP="0022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Знакомство с новой лексикой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навыков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чтения и говорения</w:t>
            </w:r>
            <w:r w:rsidR="008F6907" w:rsidRPr="00433D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 </w:t>
            </w:r>
            <w:r w:rsidR="008F6907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языковой догадки.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:rsidR="00FF678A" w:rsidRPr="00433D00" w:rsidRDefault="009D3C78" w:rsidP="00D164BB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T</w:t>
            </w:r>
            <w:r w:rsidR="00227662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here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227662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are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D734CC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som</w:t>
            </w:r>
            <w:r w:rsidR="00E76288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word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expressions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for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227662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you. Look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227662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at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227662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the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227662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screen and repeat after me </w:t>
            </w:r>
            <w:r w:rsidR="00227662" w:rsidRPr="007E1DC1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(</w:t>
            </w:r>
            <w:r w:rsidR="00D734CC" w:rsidRPr="007E1DC1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C</w:t>
            </w:r>
            <w:r w:rsidR="00227662" w:rsidRPr="007E1DC1">
              <w:rPr>
                <w:rFonts w:ascii="Times New Roman" w:eastAsia="Calibri" w:hAnsi="Times New Roman" w:cs="Times New Roman"/>
                <w:b/>
                <w:i/>
                <w:szCs w:val="24"/>
              </w:rPr>
              <w:t>лайд</w:t>
            </w:r>
            <w:r w:rsidR="00E426E0" w:rsidRPr="007E1DC1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ы 4,5</w:t>
            </w:r>
            <w:r w:rsidR="00227662" w:rsidRPr="007E1DC1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)</w:t>
            </w:r>
            <w:r w:rsidR="00D734CC" w:rsidRPr="007E1DC1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. </w:t>
            </w:r>
            <w:r w:rsidR="00D734CC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With the help of  the images try to guess the translation.</w:t>
            </w:r>
          </w:p>
          <w:p w:rsidR="00107573" w:rsidRPr="00433D00" w:rsidRDefault="00107573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105FE3" w:rsidRPr="00433D00" w:rsidRDefault="00105FE3" w:rsidP="00105FE3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 xml:space="preserve">Учитель организует выполнение задания в учебнике. </w:t>
            </w:r>
          </w:p>
          <w:p w:rsidR="00107573" w:rsidRPr="00433D00" w:rsidRDefault="00107573" w:rsidP="00105FE3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C78" w:rsidRDefault="00655E73" w:rsidP="00105FE3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Open your st.</w:t>
            </w:r>
            <w:r w:rsidR="007E1DC1" w:rsidRPr="007E1DC1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books at page 96, look at the exercise 1 and say: </w:t>
            </w:r>
            <w:r w:rsidR="008F6907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What are the most popular holidays all over the world? How do we celebrate them? What do we do?</w:t>
            </w:r>
            <w:r w:rsidR="006B174E" w:rsidRPr="006B174E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Use the new vocabulary to describe </w:t>
            </w:r>
            <w:r w:rsidRPr="007E1DC1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(St.</w:t>
            </w:r>
            <w:r w:rsidR="007E1DC1" w:rsidRPr="007E1DC1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 xml:space="preserve"> </w:t>
            </w:r>
            <w:r w:rsidRPr="007E1DC1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book p.96 ex.1)</w:t>
            </w:r>
            <w:r w:rsidRPr="00433D00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 </w:t>
            </w:r>
          </w:p>
          <w:p w:rsidR="003673FA" w:rsidRPr="003673FA" w:rsidRDefault="003673FA" w:rsidP="00105FE3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673FA">
              <w:rPr>
                <w:rFonts w:ascii="Times New Roman" w:eastAsia="Calibri" w:hAnsi="Times New Roman" w:cs="Times New Roman"/>
                <w:szCs w:val="24"/>
              </w:rPr>
              <w:t>(Какие популярные праздники вы знаете? Как они праздную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тся? Используйте новую лексику, с опорой на слайд, </w:t>
            </w:r>
            <w:r w:rsidRPr="003673FA">
              <w:rPr>
                <w:rFonts w:ascii="Times New Roman" w:eastAsia="Calibri" w:hAnsi="Times New Roman" w:cs="Times New Roman"/>
                <w:szCs w:val="24"/>
              </w:rPr>
              <w:t>для описания)</w:t>
            </w:r>
          </w:p>
          <w:p w:rsidR="00FF678A" w:rsidRPr="003673FA" w:rsidRDefault="00FF678A" w:rsidP="00105FE3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D3C78" w:rsidRPr="003673FA" w:rsidRDefault="009D3C78" w:rsidP="009D3C7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3673FA" w:rsidRDefault="00FF678A" w:rsidP="009D3C7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07573" w:rsidRPr="00433D00" w:rsidRDefault="00107573" w:rsidP="00107573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помощью изображений на экране догадываются о переводе этих словосочетаний.</w:t>
            </w:r>
          </w:p>
          <w:p w:rsidR="00107573" w:rsidRPr="00433D00" w:rsidRDefault="00227662" w:rsidP="00107573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Ученики повторяют новые</w:t>
            </w:r>
            <w:r w:rsidR="009D3C78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словосочетания за учителе</w:t>
            </w: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м. </w:t>
            </w:r>
            <w:r w:rsidR="00107573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Ученики открывают</w:t>
            </w:r>
            <w:r w:rsidR="00655E73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учебник на стр.96. </w:t>
            </w:r>
          </w:p>
          <w:p w:rsidR="00107573" w:rsidRPr="00433D00" w:rsidRDefault="008F6907" w:rsidP="00107573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Учащиеся называют популярные праздники</w:t>
            </w:r>
            <w:r w:rsidR="00655E73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</w:t>
            </w: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писывают как они отмечаются</w:t>
            </w:r>
            <w:r w:rsidR="00655E73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используя новую лексику с опорой на образец</w:t>
            </w:r>
            <w:r w:rsidR="006B17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упраж</w:t>
            </w:r>
            <w:r w:rsidR="00827985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нии</w:t>
            </w:r>
          </w:p>
          <w:p w:rsidR="009D3C78" w:rsidRPr="00433D00" w:rsidRDefault="00655E73" w:rsidP="00107573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(Учебник стр.96 упр.1)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107573" w:rsidRPr="00433D00" w:rsidRDefault="00FF678A" w:rsidP="00D164BB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</w:t>
            </w:r>
            <w:r w:rsidR="00107573" w:rsidRPr="00433D0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F678A" w:rsidRPr="00433D00" w:rsidRDefault="00541AB4" w:rsidP="00D164BB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="00107573" w:rsidRPr="00433D00">
              <w:rPr>
                <w:rFonts w:ascii="Times New Roman" w:eastAsia="Times New Roman" w:hAnsi="Times New Roman" w:cs="Times New Roman"/>
                <w:lang w:eastAsia="ru-RU"/>
              </w:rPr>
              <w:t>нять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нав</w:t>
            </w:r>
            <w:r w:rsidR="00107573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ыки говорения, чтения </w:t>
            </w:r>
            <w:r w:rsidR="00827985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уроке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и понимать речь учителя и одноклассников</w:t>
            </w:r>
            <w:r w:rsidR="00827985" w:rsidRPr="00433D00">
              <w:rPr>
                <w:rFonts w:ascii="Times New Roman" w:eastAsia="Times New Roman" w:hAnsi="Times New Roman" w:cs="Times New Roman"/>
                <w:lang w:eastAsia="ru-RU"/>
              </w:rPr>
              <w:t>, строить монологическое высказывание с опорой на образец</w:t>
            </w:r>
          </w:p>
          <w:p w:rsidR="00FF678A" w:rsidRPr="00433D00" w:rsidRDefault="00FF678A" w:rsidP="00107573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Личностные:</w:t>
            </w:r>
            <w:r w:rsidR="00107573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повышать интерес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к изучению английского языка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F678A" w:rsidRPr="00433D00" w:rsidTr="009A00FA">
        <w:trPr>
          <w:trHeight w:val="1124"/>
        </w:trPr>
        <w:tc>
          <w:tcPr>
            <w:tcW w:w="2189" w:type="dxa"/>
            <w:tcMar>
              <w:left w:w="57" w:type="dxa"/>
              <w:right w:w="57" w:type="dxa"/>
            </w:tcMar>
          </w:tcPr>
          <w:p w:rsidR="00FF678A" w:rsidRPr="00433D00" w:rsidRDefault="006341EF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  <w:r w:rsidR="00725F93"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Первичное усвоение новых знаний.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F678A" w:rsidRPr="00433D00" w:rsidRDefault="00A502EF" w:rsidP="00A50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Вовлечение учащихся в речевую деятельность.Развитие грамматических навыков употребления исчисляемых и неисчисляемых существительных .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:rsidR="00107573" w:rsidRPr="00E426E0" w:rsidRDefault="00105FE3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Now</w:t>
            </w:r>
            <w:r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let</w:t>
            </w:r>
            <w:r w:rsidRPr="006B174E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play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guessing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game</w:t>
            </w:r>
            <w:r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B174E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ll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read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description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holiday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should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guess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what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6B174E">
              <w:rPr>
                <w:rFonts w:ascii="Times New Roman" w:eastAsia="Times New Roman" w:hAnsi="Times New Roman" w:cs="Times New Roman"/>
                <w:lang w:val="en-US" w:eastAsia="ru-RU"/>
              </w:rPr>
              <w:t>celebration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E426E0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(Слайды 6-10</w:t>
            </w:r>
            <w:r w:rsidR="00E426E0" w:rsidRPr="00E426E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07573" w:rsidRPr="00433D00" w:rsidRDefault="00107573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05FE3" w:rsidRPr="00433D00">
              <w:rPr>
                <w:rFonts w:ascii="Times New Roman" w:eastAsia="Times New Roman" w:hAnsi="Times New Roman" w:cs="Times New Roman"/>
                <w:lang w:eastAsia="ru-RU"/>
              </w:rPr>
              <w:t>Учитель предлагает учащимся  принять участие в игре «Угадайка»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05FE3" w:rsidRPr="00433D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5FE3" w:rsidRPr="00433D00" w:rsidRDefault="00105FE3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</w:t>
            </w:r>
            <w:r w:rsidR="000F2C0E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читает описание, с помощью которого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дети должны догадаться о каком празднике идет речь.</w:t>
            </w:r>
          </w:p>
          <w:p w:rsidR="00771F40" w:rsidRPr="00433D00" w:rsidRDefault="00771F4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Учитель показывает слайд с картинкой угаданного праздника.</w:t>
            </w:r>
          </w:p>
          <w:p w:rsidR="00ED2180" w:rsidRPr="00433D00" w:rsidRDefault="00ED21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Учитель задает учащимся вопросы</w:t>
            </w:r>
            <w:r w:rsidR="00A853C2" w:rsidRPr="00433D00">
              <w:rPr>
                <w:rFonts w:ascii="Times New Roman" w:eastAsia="Times New Roman" w:hAnsi="Times New Roman" w:cs="Times New Roman"/>
                <w:lang w:eastAsia="ru-RU"/>
              </w:rPr>
              <w:t>, подводящие к теме «Еда. Исчисляемые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853C2" w:rsidRPr="00433D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853C2" w:rsidRPr="00433D00">
              <w:rPr>
                <w:rFonts w:ascii="Times New Roman" w:eastAsia="Times New Roman" w:hAnsi="Times New Roman" w:cs="Times New Roman"/>
                <w:lang w:eastAsia="ru-RU"/>
              </w:rPr>
              <w:t>неисчисляемые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853C2" w:rsidRPr="00433D00">
              <w:rPr>
                <w:rFonts w:ascii="Times New Roman" w:eastAsia="Times New Roman" w:hAnsi="Times New Roman" w:cs="Times New Roman"/>
                <w:lang w:eastAsia="ru-RU"/>
              </w:rPr>
              <w:t>существительные</w:t>
            </w:r>
            <w:r w:rsidR="00A853C2" w:rsidRPr="00433D00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  <w:p w:rsidR="00ED2180" w:rsidRPr="00433D00" w:rsidRDefault="00ED21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And what is </w:t>
            </w:r>
            <w:r w:rsidR="00A853C2" w:rsidRPr="00433D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B174E" w:rsidRP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favo</w:t>
            </w:r>
            <w:r w:rsidR="006B174E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rite celebration in your family?</w:t>
            </w:r>
            <w:r w:rsidR="006B174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 w:rsidR="00920A72" w:rsidRPr="00433D00">
              <w:rPr>
                <w:rFonts w:ascii="Times New Roman" w:eastAsia="Times New Roman" w:hAnsi="Times New Roman" w:cs="Times New Roman"/>
                <w:lang w:val="en-US" w:eastAsia="ru-RU"/>
              </w:rPr>
              <w:t>hat are traditional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dish</w:t>
            </w:r>
            <w:r w:rsidR="00A853C2" w:rsidRPr="00433D00">
              <w:rPr>
                <w:rFonts w:ascii="Times New Roman" w:eastAsia="Times New Roman" w:hAnsi="Times New Roman" w:cs="Times New Roman"/>
                <w:lang w:val="en-US" w:eastAsia="ru-RU"/>
              </w:rPr>
              <w:t>es for this celebration? What do you usually have on a festive table</w:t>
            </w:r>
            <w:r w:rsidR="00920A72" w:rsidRPr="00433D00">
              <w:rPr>
                <w:rFonts w:ascii="Times New Roman" w:eastAsia="Times New Roman" w:hAnsi="Times New Roman" w:cs="Times New Roman"/>
                <w:lang w:val="en-US" w:eastAsia="ru-RU"/>
              </w:rPr>
              <w:t>? Look at t</w:t>
            </w:r>
            <w:r w:rsidR="00AB4E47" w:rsidRPr="00433D00">
              <w:rPr>
                <w:rFonts w:ascii="Times New Roman" w:eastAsia="Times New Roman" w:hAnsi="Times New Roman" w:cs="Times New Roman"/>
                <w:lang w:val="en-US" w:eastAsia="ru-RU"/>
              </w:rPr>
              <w:t>he screen- do you know that nouns</w:t>
            </w:r>
            <w:r w:rsidR="00920A72"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can be countable and uncountable? </w:t>
            </w:r>
            <w:r w:rsidR="00920A72" w:rsidRPr="007E1DC1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E426E0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Слайд 11</w:t>
            </w:r>
            <w:r w:rsidR="007E1D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="00EC72CF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20A72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С опорой на слайд учитель рассказывает, что такое исчисляемые/неисчисляемые су</w:t>
            </w:r>
            <w:r w:rsidR="00EC72CF" w:rsidRPr="00433D00">
              <w:rPr>
                <w:rFonts w:ascii="Times New Roman" w:eastAsia="Times New Roman" w:hAnsi="Times New Roman" w:cs="Times New Roman"/>
                <w:lang w:eastAsia="ru-RU"/>
              </w:rPr>
              <w:t>ществительные, приводит примеры)</w:t>
            </w:r>
          </w:p>
          <w:p w:rsidR="00B416D4" w:rsidRPr="00433D00" w:rsidRDefault="00B416D4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16D4" w:rsidRPr="00433D00" w:rsidRDefault="00B416D4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5FE3" w:rsidRPr="00433D00" w:rsidRDefault="00105FE3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F678A" w:rsidRPr="00433D00" w:rsidRDefault="00FF678A" w:rsidP="00B416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61D4D" w:rsidRPr="00433D00" w:rsidRDefault="00E61D4D" w:rsidP="00D164BB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lastRenderedPageBreak/>
              <w:t>Учащиеся слушают описание праздника учителем</w:t>
            </w:r>
            <w:r w:rsidR="00771F40" w:rsidRPr="00433D00">
              <w:rPr>
                <w:rFonts w:ascii="Times New Roman" w:eastAsia="Calibri" w:hAnsi="Times New Roman" w:cs="Times New Roman"/>
                <w:szCs w:val="24"/>
              </w:rPr>
              <w:t>, догадываются о каком празднике идет речь.</w:t>
            </w:r>
          </w:p>
          <w:p w:rsidR="00E61D4D" w:rsidRPr="00433D00" w:rsidRDefault="00920A72" w:rsidP="00D164BB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>Учащи</w:t>
            </w:r>
            <w:r w:rsidR="001806D1" w:rsidRPr="00433D00">
              <w:rPr>
                <w:rFonts w:ascii="Times New Roman" w:eastAsia="Calibri" w:hAnsi="Times New Roman" w:cs="Times New Roman"/>
                <w:szCs w:val="24"/>
              </w:rPr>
              <w:t>еся отвечают на вопросы учителя, актуализируют пройденную ранее лексику по теме «Еда»</w:t>
            </w:r>
            <w:r w:rsidR="00B10461" w:rsidRPr="00433D00">
              <w:rPr>
                <w:rFonts w:ascii="Times New Roman" w:eastAsia="Calibri" w:hAnsi="Times New Roman" w:cs="Times New Roman"/>
                <w:szCs w:val="24"/>
              </w:rPr>
              <w:t>, слушают обьяснение учителем правила употребления исчисляемых и неисчисляемых существительных. С помощью учителя и картинки на слайде делят продукт</w:t>
            </w:r>
            <w:r w:rsidR="008708CE" w:rsidRPr="00433D00">
              <w:rPr>
                <w:rFonts w:ascii="Times New Roman" w:eastAsia="Calibri" w:hAnsi="Times New Roman" w:cs="Times New Roman"/>
                <w:szCs w:val="24"/>
              </w:rPr>
              <w:t>ы питания на</w:t>
            </w:r>
            <w:r w:rsidR="00B10461" w:rsidRPr="00433D00">
              <w:rPr>
                <w:rFonts w:ascii="Times New Roman" w:eastAsia="Calibri" w:hAnsi="Times New Roman" w:cs="Times New Roman"/>
                <w:szCs w:val="24"/>
              </w:rPr>
              <w:t xml:space="preserve"> исчисляемые и неисчисляемые.</w:t>
            </w:r>
          </w:p>
          <w:p w:rsidR="00B416D4" w:rsidRPr="00433D00" w:rsidRDefault="00B416D4" w:rsidP="00D164BB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61D4D" w:rsidRPr="00433D00" w:rsidRDefault="00E61D4D" w:rsidP="00D164BB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Cs w:val="24"/>
                <w:highlight w:val="yellow"/>
              </w:rPr>
            </w:pPr>
          </w:p>
          <w:p w:rsidR="00E61D4D" w:rsidRPr="00433D00" w:rsidRDefault="00E61D4D" w:rsidP="00D164BB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Cs w:val="24"/>
                <w:highlight w:val="yellow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  <w:r w:rsidR="00EC72CF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уметь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сотрудничестве, осуществлять свою речевую деятельность с целью достижения поставленной учебной задачи</w:t>
            </w:r>
          </w:p>
          <w:p w:rsidR="00327479" w:rsidRPr="00433D00" w:rsidRDefault="00327479" w:rsidP="0032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Коммуникативные:</w:t>
            </w:r>
          </w:p>
          <w:p w:rsidR="00327479" w:rsidRPr="00433D00" w:rsidRDefault="00327479" w:rsidP="00327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понимать английскую речь на слух с целью извлечения конкретной информации</w:t>
            </w:r>
          </w:p>
          <w:p w:rsidR="00BA7560" w:rsidRPr="00433D00" w:rsidRDefault="00BA7560" w:rsidP="0032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Познавательные:</w:t>
            </w:r>
          </w:p>
          <w:p w:rsidR="00BA7560" w:rsidRPr="00433D00" w:rsidRDefault="00BA7560" w:rsidP="003274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структурировать полученные знания </w:t>
            </w: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F678A" w:rsidRPr="00433D00" w:rsidRDefault="00FF678A" w:rsidP="00C9180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  <w:r w:rsidR="00D33B89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 метод логической </w:t>
            </w:r>
            <w:r w:rsidR="00C91805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догадки</w:t>
            </w:r>
          </w:p>
        </w:tc>
      </w:tr>
      <w:tr w:rsidR="00FF678A" w:rsidRPr="00433D00" w:rsidTr="009A00FA">
        <w:tc>
          <w:tcPr>
            <w:tcW w:w="2189" w:type="dxa"/>
            <w:tcMar>
              <w:left w:w="57" w:type="dxa"/>
              <w:right w:w="57" w:type="dxa"/>
            </w:tcMar>
          </w:tcPr>
          <w:p w:rsidR="00FF678A" w:rsidRPr="00433D00" w:rsidRDefault="006341EF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5. </w:t>
            </w:r>
            <w:r w:rsidR="00725F93"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Первичная проверка понимания.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D7980" w:rsidRPr="00433D00" w:rsidRDefault="00AD798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Решение поставленной учебной задачи</w:t>
            </w:r>
            <w:r w:rsidR="00115C7B" w:rsidRPr="00433D00">
              <w:rPr>
                <w:rFonts w:ascii="Times New Roman" w:eastAsia="Times New Roman" w:hAnsi="Times New Roman" w:cs="Times New Roman"/>
                <w:lang w:eastAsia="ru-RU"/>
              </w:rPr>
              <w:t>, включение в целенаправленную деятельность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:rsidR="00BA7560" w:rsidRPr="00433D00" w:rsidRDefault="00BA7560" w:rsidP="00BA7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7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Учитель организует </w:t>
            </w:r>
            <w:r w:rsidR="00F44E81" w:rsidRPr="006B17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</w:t>
            </w:r>
            <w:r w:rsidR="00F44E81" w:rsidRPr="00433D00">
              <w:rPr>
                <w:rFonts w:ascii="Times New Roman" w:eastAsia="Times New Roman" w:hAnsi="Times New Roman" w:cs="Times New Roman"/>
                <w:color w:val="2B2B2B"/>
                <w:szCs w:val="24"/>
                <w:lang w:eastAsia="ru-RU"/>
              </w:rPr>
              <w:t xml:space="preserve"> з</w:t>
            </w:r>
            <w:r w:rsidR="00F44E81" w:rsidRPr="006B17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адания</w:t>
            </w:r>
            <w:r w:rsidR="00115C7B" w:rsidRPr="00433D00">
              <w:rPr>
                <w:rFonts w:ascii="Times New Roman" w:eastAsia="Times New Roman" w:hAnsi="Times New Roman" w:cs="Times New Roman"/>
                <w:color w:val="2B2B2B"/>
                <w:szCs w:val="24"/>
                <w:lang w:eastAsia="ru-RU"/>
              </w:rPr>
              <w:t>,</w:t>
            </w:r>
            <w:r w:rsidR="00E426E0">
              <w:rPr>
                <w:rFonts w:ascii="Times New Roman" w:eastAsia="Times New Roman" w:hAnsi="Times New Roman" w:cs="Times New Roman"/>
                <w:color w:val="2B2B2B"/>
                <w:szCs w:val="24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нацеле</w:t>
            </w:r>
            <w:r w:rsidR="00115C7B" w:rsidRPr="00433D00">
              <w:rPr>
                <w:rFonts w:ascii="Times New Roman" w:eastAsia="Times New Roman" w:hAnsi="Times New Roman" w:cs="Times New Roman"/>
                <w:lang w:eastAsia="ru-RU"/>
              </w:rPr>
              <w:t>нного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на отработку изученного правила  </w:t>
            </w:r>
            <w:r w:rsidR="00E426E0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(Слайд 12</w:t>
            </w: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AB4E47"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AB4E47" w:rsidRPr="00433D00">
              <w:rPr>
                <w:rFonts w:ascii="Times New Roman" w:eastAsia="Times New Roman" w:hAnsi="Times New Roman" w:cs="Times New Roman"/>
                <w:lang w:eastAsia="ru-RU"/>
              </w:rPr>
              <w:t>проводит инструктаж по выполнению данного задания:</w:t>
            </w:r>
          </w:p>
          <w:p w:rsidR="00AB4E47" w:rsidRPr="00433D00" w:rsidRDefault="00AB4E47" w:rsidP="00BA75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Let’s have a look at the task on the screen- read the nouns and say «</w:t>
            </w:r>
            <w:r w:rsidR="00B64779"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countable» or «uncountable» </w:t>
            </w:r>
          </w:p>
          <w:p w:rsidR="00B64779" w:rsidRPr="00433D00" w:rsidRDefault="00B64779" w:rsidP="00BA7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(Перед вами перечень существительных по теме «Еда», прочитайте и определите «исчисляемое» или «неисчисляемое».</w:t>
            </w:r>
          </w:p>
          <w:p w:rsidR="00B64779" w:rsidRPr="00433D00" w:rsidRDefault="00B64779" w:rsidP="00BA7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После озвучивания ответа учеником, учитель выводит на экран правильный вариант ответа.</w:t>
            </w:r>
          </w:p>
          <w:p w:rsidR="00E06002" w:rsidRPr="00433D00" w:rsidRDefault="00E06002" w:rsidP="00BA75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Well down! So, let’s go further and learn more about countable/uncountable nouns.</w:t>
            </w:r>
          </w:p>
          <w:p w:rsidR="00E06002" w:rsidRPr="00433D00" w:rsidRDefault="00E06002" w:rsidP="00BA7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(Учитель дает оценку деятельности учеников по данному виду работы и предлагает узнать больше об исчисляемых и неисчисляемых существительных).</w:t>
            </w:r>
          </w:p>
          <w:p w:rsidR="00830210" w:rsidRPr="00433D00" w:rsidRDefault="00EC72CF" w:rsidP="00BA7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Учитель демонст</w:t>
            </w:r>
            <w:r w:rsidR="00830210" w:rsidRPr="00433D00">
              <w:rPr>
                <w:rFonts w:ascii="Times New Roman" w:eastAsia="Times New Roman" w:hAnsi="Times New Roman" w:cs="Times New Roman"/>
                <w:lang w:eastAsia="ru-RU"/>
              </w:rPr>
              <w:t>рирует детям изображение на слайде</w:t>
            </w:r>
            <w:r w:rsidR="00830210"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30210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(Слайд</w:t>
            </w:r>
            <w:r w:rsidR="00E426E0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13</w:t>
            </w:r>
            <w:r w:rsidR="00830210"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E06002" w:rsidRPr="00433D00">
              <w:rPr>
                <w:rFonts w:ascii="Times New Roman" w:eastAsia="Times New Roman" w:hAnsi="Times New Roman" w:cs="Times New Roman"/>
                <w:lang w:eastAsia="ru-RU"/>
              </w:rPr>
              <w:t>и подводит учащих</w:t>
            </w:r>
            <w:r w:rsidR="00830210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ся  </w:t>
            </w:r>
            <w:r w:rsidR="00E06002" w:rsidRPr="00433D00">
              <w:rPr>
                <w:rFonts w:ascii="Times New Roman" w:eastAsia="Times New Roman" w:hAnsi="Times New Roman" w:cs="Times New Roman"/>
                <w:lang w:eastAsia="ru-RU"/>
              </w:rPr>
              <w:t>к формулированию грамматического правила</w:t>
            </w:r>
            <w:r w:rsidR="00830210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употребления наречия «</w:t>
            </w:r>
            <w:r w:rsidR="00830210" w:rsidRPr="00433D00">
              <w:rPr>
                <w:rFonts w:ascii="Times New Roman" w:eastAsia="Times New Roman" w:hAnsi="Times New Roman" w:cs="Times New Roman"/>
                <w:lang w:val="en-US" w:eastAsia="ru-RU"/>
              </w:rPr>
              <w:t>some</w:t>
            </w:r>
            <w:r w:rsidR="00830210" w:rsidRPr="00433D00">
              <w:rPr>
                <w:rFonts w:ascii="Times New Roman" w:eastAsia="Times New Roman" w:hAnsi="Times New Roman" w:cs="Times New Roman"/>
                <w:lang w:eastAsia="ru-RU"/>
              </w:rPr>
              <w:t>» и артиклей «а/а</w:t>
            </w:r>
            <w:r w:rsidR="00830210" w:rsidRPr="00433D00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="00830210" w:rsidRPr="00433D00">
              <w:rPr>
                <w:rFonts w:ascii="Times New Roman" w:eastAsia="Times New Roman" w:hAnsi="Times New Roman" w:cs="Times New Roman"/>
                <w:lang w:eastAsia="ru-RU"/>
              </w:rPr>
              <w:t>», опираясь на</w:t>
            </w:r>
            <w:r w:rsidR="00E06002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изображения на слайде.</w:t>
            </w:r>
          </w:p>
          <w:p w:rsidR="006B174E" w:rsidRDefault="006B174E" w:rsidP="00611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611229" w:rsidRPr="00433D00" w:rsidRDefault="00611229" w:rsidP="00611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Учитель включает аудиозапись для динамической паузы </w:t>
            </w:r>
            <w:r w:rsidR="006B174E" w:rsidRPr="007E1DC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(Приложение 1</w:t>
            </w:r>
            <w:r w:rsidR="00433D00" w:rsidRPr="007E1DC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 xml:space="preserve"> </w:t>
            </w:r>
            <w:r w:rsidRPr="007E1DC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)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«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Stand</w:t>
            </w:r>
            <w:r w:rsidR="006B17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up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, 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sit</w:t>
            </w:r>
            <w:r w:rsidR="006B17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down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, 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keep</w:t>
            </w:r>
            <w:r w:rsidR="006B17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moving</w:t>
            </w:r>
            <w:r w:rsidRPr="00433D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”</w:t>
            </w:r>
          </w:p>
          <w:p w:rsidR="00FF678A" w:rsidRPr="00433D00" w:rsidRDefault="00FF678A" w:rsidP="00D164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B2B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F678A" w:rsidRPr="00433D00" w:rsidRDefault="00C15612" w:rsidP="00830210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>Учащиеся выполняют задание на</w:t>
            </w:r>
            <w:r w:rsidR="00F046A7" w:rsidRPr="00433D00">
              <w:rPr>
                <w:rFonts w:ascii="Times New Roman" w:eastAsia="Calibri" w:hAnsi="Times New Roman" w:cs="Times New Roman"/>
                <w:szCs w:val="24"/>
              </w:rPr>
              <w:t xml:space="preserve"> закрепление изученного правила, определяют к какому типу относятся существительные на слайде (исчисляемые/неисчисляемые).</w:t>
            </w:r>
          </w:p>
          <w:p w:rsidR="003264C7" w:rsidRPr="00433D00" w:rsidRDefault="00830210" w:rsidP="00041A68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>Учащиеся при помощи учителя и наглядного материала фор</w:t>
            </w:r>
            <w:r w:rsidR="003264C7" w:rsidRPr="00433D00">
              <w:rPr>
                <w:rFonts w:ascii="Times New Roman" w:eastAsia="Calibri" w:hAnsi="Times New Roman" w:cs="Times New Roman"/>
                <w:szCs w:val="24"/>
              </w:rPr>
              <w:t>мулируют грамматическое правило (неопределенные артикли «а» и «</w:t>
            </w:r>
            <w:r w:rsidR="003264C7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an</w:t>
            </w:r>
            <w:r w:rsidR="003264C7" w:rsidRPr="00433D00">
              <w:rPr>
                <w:rFonts w:ascii="Times New Roman" w:eastAsia="Calibri" w:hAnsi="Times New Roman" w:cs="Times New Roman"/>
                <w:szCs w:val="24"/>
              </w:rPr>
              <w:t>» употребляются перед исчисляемыми существительными в единственном числе, причем артикль «а» употребляется если существительное начинается с согласной буквы, а артикль «</w:t>
            </w:r>
            <w:r w:rsidR="003264C7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an</w:t>
            </w:r>
            <w:r w:rsidR="003264C7" w:rsidRPr="00433D00">
              <w:rPr>
                <w:rFonts w:ascii="Times New Roman" w:eastAsia="Calibri" w:hAnsi="Times New Roman" w:cs="Times New Roman"/>
                <w:szCs w:val="24"/>
              </w:rPr>
              <w:t>»-если существительное начинается с гласной. Наречие «</w:t>
            </w:r>
            <w:r w:rsidR="003264C7" w:rsidRPr="00433D00">
              <w:rPr>
                <w:rFonts w:ascii="Times New Roman" w:eastAsia="Calibri" w:hAnsi="Times New Roman" w:cs="Times New Roman"/>
                <w:szCs w:val="24"/>
                <w:lang w:val="en-US"/>
              </w:rPr>
              <w:t>some</w:t>
            </w:r>
            <w:r w:rsidR="003264C7" w:rsidRPr="00433D00">
              <w:rPr>
                <w:rFonts w:ascii="Times New Roman" w:eastAsia="Calibri" w:hAnsi="Times New Roman" w:cs="Times New Roman"/>
                <w:szCs w:val="24"/>
              </w:rPr>
              <w:t>»</w:t>
            </w:r>
            <w:r w:rsidR="001D328B" w:rsidRPr="00433D00">
              <w:rPr>
                <w:rFonts w:ascii="Times New Roman" w:eastAsia="Calibri" w:hAnsi="Times New Roman" w:cs="Times New Roman"/>
                <w:szCs w:val="24"/>
              </w:rPr>
              <w:t xml:space="preserve"> употребляется с неисчисляемыми </w:t>
            </w:r>
            <w:r w:rsidR="003264C7" w:rsidRPr="00433D00">
              <w:rPr>
                <w:rFonts w:ascii="Times New Roman" w:eastAsia="Calibri" w:hAnsi="Times New Roman" w:cs="Times New Roman"/>
                <w:szCs w:val="24"/>
              </w:rPr>
              <w:t>существительными и с существительными во множественном числе).</w:t>
            </w:r>
          </w:p>
          <w:p w:rsidR="003264C7" w:rsidRPr="00433D00" w:rsidRDefault="003264C7" w:rsidP="00041A6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Calibri" w:hAnsi="Times New Roman" w:cs="Times New Roman"/>
                <w:szCs w:val="24"/>
              </w:rPr>
              <w:t>Учащиеся записывают правило в тетрадь.</w:t>
            </w:r>
          </w:p>
          <w:p w:rsidR="00611229" w:rsidRPr="00433D00" w:rsidRDefault="00611229" w:rsidP="0083021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611229" w:rsidRPr="00433D00" w:rsidRDefault="00611229" w:rsidP="0061122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611229" w:rsidRPr="00433D00" w:rsidRDefault="00611229" w:rsidP="0061122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611229" w:rsidRPr="00433D00" w:rsidRDefault="00611229" w:rsidP="006112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Дети слушают песенку, подпевают, сопровождая ее  движениями.</w:t>
            </w:r>
          </w:p>
          <w:p w:rsidR="00EC72CF" w:rsidRPr="00433D00" w:rsidRDefault="00EC72CF" w:rsidP="0061122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  <w:r w:rsidR="00EC72CF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подвести учащихся к выполне</w:t>
            </w:r>
            <w:r w:rsidR="00132EDB">
              <w:rPr>
                <w:rFonts w:ascii="Times New Roman" w:eastAsia="Times New Roman" w:hAnsi="Times New Roman" w:cs="Times New Roman"/>
                <w:lang w:eastAsia="ru-RU"/>
              </w:rPr>
              <w:t>нию поставленной учебной задачи, формулировке правила</w:t>
            </w:r>
          </w:p>
          <w:p w:rsidR="00BC1ED2" w:rsidRPr="00433D00" w:rsidRDefault="00BC1ED2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Познавательные:</w:t>
            </w:r>
          </w:p>
          <w:p w:rsidR="00413817" w:rsidRDefault="00AD7980" w:rsidP="00BC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="00EC72CF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айти и  выделить необходимую</w:t>
            </w:r>
            <w:r w:rsidR="00BC1ED2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32E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информацию </w:t>
            </w:r>
            <w:r w:rsidR="00EC72CF"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формулировки правила</w:t>
            </w:r>
          </w:p>
          <w:p w:rsidR="00413817" w:rsidRPr="00413817" w:rsidRDefault="00413817" w:rsidP="00413817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413817" w:rsidRPr="00413817" w:rsidRDefault="00413817" w:rsidP="00413817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413817" w:rsidRPr="00413817" w:rsidRDefault="00413817" w:rsidP="00413817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413817" w:rsidRPr="00413817" w:rsidRDefault="00413817" w:rsidP="00413817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413817" w:rsidRPr="00413817" w:rsidRDefault="00413817" w:rsidP="00413817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413817" w:rsidRPr="00413817" w:rsidRDefault="00413817" w:rsidP="00413817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FF678A" w:rsidRPr="00413817" w:rsidRDefault="00413817" w:rsidP="00844E52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D163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Регулятивные:</w:t>
            </w:r>
            <w:r w:rsidRPr="007D16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hyperlink r:id="rId7" w:tooltip="Схема операционного контроля качества" w:history="1">
              <w:r w:rsidRPr="007D1635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Cs w:val="24"/>
                  <w:u w:val="none"/>
                  <w:lang w:eastAsia="ru-RU"/>
                </w:rPr>
                <w:t>осуществлять пошаговый контроль своих действий</w:t>
              </w:r>
            </w:hyperlink>
            <w:r w:rsidRPr="007D163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, </w:t>
            </w:r>
            <w:r w:rsidRPr="007D16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ориентируясь на показ движений учителя, </w:t>
            </w:r>
            <w:r w:rsidR="007D1635" w:rsidRPr="007D16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 затем самостоятельно оценивать </w:t>
            </w:r>
            <w:r w:rsidRPr="007D16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правильность выполнения действий.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B2B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.</w:t>
            </w: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341EF" w:rsidRPr="00433D00" w:rsidTr="009A00FA">
        <w:tc>
          <w:tcPr>
            <w:tcW w:w="2189" w:type="dxa"/>
            <w:tcMar>
              <w:left w:w="57" w:type="dxa"/>
              <w:right w:w="57" w:type="dxa"/>
            </w:tcMar>
          </w:tcPr>
          <w:p w:rsidR="006341EF" w:rsidRPr="00433D00" w:rsidRDefault="006341EF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6. </w:t>
            </w:r>
            <w:r w:rsidR="00725F93"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Закрепление и применение новых знаний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41EF" w:rsidRPr="00433D00" w:rsidRDefault="00D25378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тренировочную деятельность; развитие</w:t>
            </w:r>
            <w:r w:rsidR="00B0008C" w:rsidRPr="00433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навыки </w:t>
            </w:r>
            <w:r w:rsidR="00EC72CF" w:rsidRPr="00433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</w:t>
            </w:r>
            <w:r w:rsidR="00B0008C" w:rsidRPr="00433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ирования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:rsidR="00AE5DFE" w:rsidRPr="00132EDB" w:rsidRDefault="005A4A08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Pupils, do you know that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 girl from our school, Anna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Eremeeva, is in the USA now? Her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pen</w:t>
            </w:r>
            <w:r w:rsidRPr="00132ED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friend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E5DFE" w:rsidRPr="00433D00">
              <w:rPr>
                <w:rFonts w:ascii="Times New Roman" w:eastAsia="Times New Roman" w:hAnsi="Times New Roman" w:cs="Times New Roman"/>
                <w:lang w:val="en-US" w:eastAsia="ru-RU"/>
              </w:rPr>
              <w:t>invited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E5DFE" w:rsidRPr="00433D00">
              <w:rPr>
                <w:rFonts w:ascii="Times New Roman" w:eastAsia="Times New Roman" w:hAnsi="Times New Roman" w:cs="Times New Roman"/>
                <w:lang w:val="en-US" w:eastAsia="ru-RU"/>
              </w:rPr>
              <w:t>her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E5DFE" w:rsidRPr="00433D00">
              <w:rPr>
                <w:rFonts w:ascii="Times New Roman" w:eastAsia="Times New Roman" w:hAnsi="Times New Roman" w:cs="Times New Roman"/>
                <w:lang w:val="en-US" w:eastAsia="ru-RU"/>
              </w:rPr>
              <w:t>for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E5DFE" w:rsidRPr="00433D00">
              <w:rPr>
                <w:rFonts w:ascii="Times New Roman" w:eastAsia="Times New Roman" w:hAnsi="Times New Roman" w:cs="Times New Roman"/>
                <w:lang w:val="en-US" w:eastAsia="ru-RU"/>
              </w:rPr>
              <w:t>several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E5DFE" w:rsidRPr="00433D00">
              <w:rPr>
                <w:rFonts w:ascii="Times New Roman" w:eastAsia="Times New Roman" w:hAnsi="Times New Roman" w:cs="Times New Roman"/>
                <w:lang w:val="en-US" w:eastAsia="ru-RU"/>
              </w:rPr>
              <w:t>weeks</w:t>
            </w:r>
            <w:r w:rsidR="00AE5DFE" w:rsidRPr="00132E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A4A08" w:rsidRPr="0016698A" w:rsidRDefault="00AE5DFE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Yesterday I've got a video mes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>sage from Anna</w:t>
            </w:r>
            <w:r w:rsidR="00B3150A" w:rsidRPr="00433D00">
              <w:rPr>
                <w:rFonts w:ascii="Times New Roman" w:eastAsia="Times New Roman" w:hAnsi="Times New Roman" w:cs="Times New Roman"/>
                <w:lang w:val="en-US" w:eastAsia="ru-RU"/>
              </w:rPr>
              <w:t>, where she told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about her pastime in America and the holiday that Americans have recently celebrated</w:t>
            </w:r>
            <w:r w:rsidR="00A96DD7"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Thanksgiving Day.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Let</w:t>
            </w:r>
            <w:r w:rsidRPr="0016698A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66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watch</w:t>
            </w:r>
            <w:r w:rsidRPr="00166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>Ann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16698A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66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video</w:t>
            </w:r>
            <w:r w:rsidRPr="00166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message</w:t>
            </w:r>
            <w:r w:rsidRPr="00166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now</w:t>
            </w:r>
            <w:r w:rsidR="0016698A" w:rsidRPr="00166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="00E426E0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Приложение 2</w:t>
            </w:r>
            <w:r w:rsidRPr="001669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</w:p>
          <w:p w:rsidR="00A96DD7" w:rsidRPr="00433D00" w:rsidRDefault="00A96DD7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(Учитель рассказывает уча</w:t>
            </w:r>
            <w:r w:rsidR="0016698A">
              <w:rPr>
                <w:rFonts w:ascii="Times New Roman" w:eastAsia="Times New Roman" w:hAnsi="Times New Roman" w:cs="Times New Roman"/>
                <w:lang w:eastAsia="ru-RU"/>
              </w:rPr>
              <w:t>щимся об ученицы их школы, Анне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Еремеевой, которая находится в США сейчас в гостях </w:t>
            </w:r>
            <w:r w:rsidR="00132EDB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r w:rsidR="0016698A">
              <w:rPr>
                <w:rFonts w:ascii="Times New Roman" w:eastAsia="Times New Roman" w:hAnsi="Times New Roman" w:cs="Times New Roman"/>
                <w:lang w:eastAsia="ru-RU"/>
              </w:rPr>
              <w:t>ее друга по переписке. Анна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прислала видео сообщение, в котором она рассказывает о празднике, который недавно отмечался в США – Дне Благодарении. Учитель включает на эк</w:t>
            </w:r>
            <w:r w:rsidR="00132EDB">
              <w:rPr>
                <w:rFonts w:ascii="Times New Roman" w:eastAsia="Times New Roman" w:hAnsi="Times New Roman" w:cs="Times New Roman"/>
                <w:lang w:eastAsia="ru-RU"/>
              </w:rPr>
              <w:t>ране проектора видео</w:t>
            </w:r>
            <w:r w:rsidR="0016698A">
              <w:rPr>
                <w:rFonts w:ascii="Times New Roman" w:eastAsia="Times New Roman" w:hAnsi="Times New Roman" w:cs="Times New Roman"/>
                <w:lang w:eastAsia="ru-RU"/>
              </w:rPr>
              <w:t>сообщение от Анны</w:t>
            </w:r>
            <w:r w:rsidR="00444C44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Еремеевой).</w:t>
            </w:r>
          </w:p>
          <w:p w:rsidR="00444C44" w:rsidRPr="00433D00" w:rsidRDefault="00444C44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Did</w:t>
            </w:r>
            <w:r w:rsidRPr="006B17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 w:rsidRPr="006B17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like</w:t>
            </w:r>
            <w:r w:rsidRPr="006B17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6B17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video</w:t>
            </w:r>
            <w:r w:rsidRPr="006B17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message</w:t>
            </w:r>
            <w:r w:rsidRPr="006B174E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Was it interesting for you? Now, I would like you to do </w:t>
            </w:r>
            <w:r w:rsidR="001669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quiz about Thanksgiving day </w:t>
            </w:r>
            <w:r w:rsidRPr="007E1DC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Слайд</w:t>
            </w:r>
            <w:r w:rsidR="00E426E0" w:rsidRPr="007E1DC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="007701C2" w:rsidRPr="007E1DC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14</w:t>
            </w:r>
            <w:r w:rsidRPr="007701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).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Look at the screen, read the question and choose the right answer . Write your answer in your copybooks, after everybody finish the task, we'll</w:t>
            </w:r>
            <w:r w:rsidR="00DF58F9"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check up your answers.</w:t>
            </w:r>
          </w:p>
          <w:p w:rsidR="00DF58F9" w:rsidRPr="00433D00" w:rsidRDefault="00DF58F9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(Учитель спрашивает понравилось ли учащимся видео послание? Организует выполнение учащимися  викторины по теме «День Благодарения». Совместно с учащимися подводит итоги викторины, проверяют правильность ответов с помощью слайда на экране проектора).</w:t>
            </w:r>
          </w:p>
          <w:p w:rsidR="00EB598E" w:rsidRPr="00132EDB" w:rsidRDefault="00EB598E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Well</w:t>
            </w:r>
            <w:r w:rsidR="00166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done</w:t>
            </w:r>
            <w:r w:rsidRPr="00132E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dear</w:t>
            </w:r>
            <w:r w:rsidR="00166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pupils</w:t>
            </w:r>
            <w:r w:rsidRPr="00132E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!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So.. you know more about celebrations and </w:t>
            </w:r>
            <w:r w:rsidR="00B3150A" w:rsidRPr="00433D00">
              <w:rPr>
                <w:rFonts w:ascii="Times New Roman" w:eastAsia="Times New Roman" w:hAnsi="Times New Roman" w:cs="Times New Roman"/>
                <w:lang w:val="en-US" w:eastAsia="ru-RU"/>
              </w:rPr>
              <w:t>their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customs and traditions.</w:t>
            </w:r>
            <w:r w:rsidR="00412721"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Now, it's time </w:t>
            </w:r>
            <w:r w:rsidR="00750DD0" w:rsidRPr="00433D00">
              <w:rPr>
                <w:rFonts w:ascii="Times New Roman" w:eastAsia="Times New Roman" w:hAnsi="Times New Roman" w:cs="Times New Roman"/>
                <w:lang w:val="en-US" w:eastAsia="ru-RU"/>
              </w:rPr>
              <w:t>to check up your knowledge in  grammar. I'll give you worksheets for doing by yourselves.</w:t>
            </w:r>
            <w:r w:rsidR="00BB75B3"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Match the words with the pictures, then complete the g</w:t>
            </w:r>
            <w:r w:rsidR="00D904B6"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aps with «a/an/some». </w:t>
            </w:r>
            <w:r w:rsidR="00750DD0" w:rsidRPr="00433D00">
              <w:rPr>
                <w:rFonts w:ascii="Times New Roman" w:eastAsia="Times New Roman" w:hAnsi="Times New Roman" w:cs="Times New Roman"/>
                <w:lang w:val="en-US" w:eastAsia="ru-RU"/>
              </w:rPr>
              <w:t>Finish</w:t>
            </w:r>
            <w:r w:rsidR="00750DD0" w:rsidRPr="0013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75B3" w:rsidRPr="00433D00">
              <w:rPr>
                <w:rFonts w:ascii="Times New Roman" w:eastAsia="Times New Roman" w:hAnsi="Times New Roman" w:cs="Times New Roman"/>
                <w:lang w:val="en-US" w:eastAsia="ru-RU"/>
              </w:rPr>
              <w:t>your</w:t>
            </w:r>
            <w:r w:rsidR="00BB75B3" w:rsidRPr="0013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75B3" w:rsidRPr="00433D00">
              <w:rPr>
                <w:rFonts w:ascii="Times New Roman" w:eastAsia="Times New Roman" w:hAnsi="Times New Roman" w:cs="Times New Roman"/>
                <w:lang w:val="en-US" w:eastAsia="ru-RU"/>
              </w:rPr>
              <w:t>task</w:t>
            </w:r>
            <w:r w:rsidR="00BB75B3" w:rsidRPr="0013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75B3" w:rsidRPr="00433D00">
              <w:rPr>
                <w:rFonts w:ascii="Times New Roman" w:eastAsia="Times New Roman" w:hAnsi="Times New Roman" w:cs="Times New Roman"/>
                <w:lang w:val="en-US" w:eastAsia="ru-RU"/>
              </w:rPr>
              <w:t>in</w:t>
            </w:r>
            <w:r w:rsidR="00BB75B3" w:rsidRPr="00132EDB">
              <w:rPr>
                <w:rFonts w:ascii="Times New Roman" w:eastAsia="Times New Roman" w:hAnsi="Times New Roman" w:cs="Times New Roman"/>
                <w:lang w:eastAsia="ru-RU"/>
              </w:rPr>
              <w:t xml:space="preserve"> 10 </w:t>
            </w:r>
            <w:r w:rsidR="00BB75B3" w:rsidRPr="00433D00">
              <w:rPr>
                <w:rFonts w:ascii="Times New Roman" w:eastAsia="Times New Roman" w:hAnsi="Times New Roman" w:cs="Times New Roman"/>
                <w:lang w:val="en-US" w:eastAsia="ru-RU"/>
              </w:rPr>
              <w:t>minutes</w:t>
            </w:r>
            <w:r w:rsidR="00BB75B3" w:rsidRPr="00132E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B75B3" w:rsidRPr="00433D00">
              <w:rPr>
                <w:rFonts w:ascii="Times New Roman" w:eastAsia="Times New Roman" w:hAnsi="Times New Roman" w:cs="Times New Roman"/>
                <w:lang w:val="en-US" w:eastAsia="ru-RU"/>
              </w:rPr>
              <w:t>please</w:t>
            </w:r>
            <w:r w:rsidR="00BB75B3" w:rsidRPr="0013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75B3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(Приложение</w:t>
            </w:r>
            <w:r w:rsidR="00E426E0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</w:t>
            </w:r>
            <w:r w:rsidR="00BB75B3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  <w:p w:rsidR="00750DD0" w:rsidRPr="00433D00" w:rsidRDefault="00750DD0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(Учитель </w:t>
            </w:r>
            <w:r w:rsidR="00321AE5" w:rsidRPr="00433D00">
              <w:rPr>
                <w:rFonts w:ascii="Times New Roman" w:eastAsia="Times New Roman" w:hAnsi="Times New Roman" w:cs="Times New Roman"/>
                <w:lang w:eastAsia="ru-RU"/>
              </w:rPr>
              <w:t>раздает индивидуальные карточки с грамматическим заданием, проводит инструктаж по выполнению. На выполнение данного задания отводится 10 минут)</w:t>
            </w:r>
          </w:p>
          <w:p w:rsidR="006341EF" w:rsidRPr="00433D00" w:rsidRDefault="006341EF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6341EF" w:rsidRPr="00433D00" w:rsidRDefault="00EC70AD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Учащиеся смотрят видео сообщение</w:t>
            </w:r>
            <w:r w:rsidR="00094E20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, затем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принимают участие в викторине, посвященной Дню Благодарения в США.</w:t>
            </w:r>
            <w:r w:rsidR="00094E20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коллективную  проверку своих ответов</w:t>
            </w:r>
            <w:r w:rsidR="005A4A08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094E20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 помощью слайда на экране проектора.</w:t>
            </w:r>
          </w:p>
          <w:p w:rsidR="00094E20" w:rsidRPr="00433D00" w:rsidRDefault="00094E20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После подведения итогов викторины, каждый учащийся получает  карточку с грамматическим заданием на закрепление изученного грамматического правила  употребления «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an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some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» перед существительными. Учащиеся выполняют работу самостоятельно (на выполнение дается 10 минут), затем сдают карточки с выполненным заданием учителю.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AD7980" w:rsidRPr="00433D00" w:rsidRDefault="00AD7980" w:rsidP="00AD79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Коммуникативные:</w:t>
            </w:r>
          </w:p>
          <w:p w:rsidR="006341EF" w:rsidRPr="00433D00" w:rsidRDefault="00AD7980" w:rsidP="00AD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воспринимать на слух  аудиозапись и понимать содержание построенное в основном на знакомом языковом материале</w:t>
            </w:r>
          </w:p>
          <w:p w:rsidR="00731CD1" w:rsidRPr="00433D00" w:rsidRDefault="00731CD1" w:rsidP="00AD79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</w:p>
          <w:p w:rsidR="00731CD1" w:rsidRPr="00433D00" w:rsidRDefault="00731CD1" w:rsidP="00731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уметь принимать и сохранять учебную задачу</w:t>
            </w:r>
          </w:p>
          <w:p w:rsidR="000E4E7B" w:rsidRPr="00433D00" w:rsidRDefault="000E4E7B" w:rsidP="00731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Личностные:</w:t>
            </w:r>
          </w:p>
          <w:p w:rsidR="000E4E7B" w:rsidRPr="00433D00" w:rsidRDefault="000E4E7B" w:rsidP="000E4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развивать учебно­познават</w:t>
            </w:r>
            <w:r w:rsidR="00132EDB">
              <w:rPr>
                <w:rFonts w:ascii="Times New Roman" w:eastAsia="Times New Roman" w:hAnsi="Times New Roman" w:cs="Times New Roman"/>
                <w:lang w:eastAsia="ru-RU"/>
              </w:rPr>
              <w:t xml:space="preserve">ельный интерес к новому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материалу</w:t>
            </w: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 </w:t>
            </w:r>
            <w:r w:rsidR="00132EDB" w:rsidRPr="00132EDB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</w:p>
          <w:p w:rsidR="000E4E7B" w:rsidRPr="00433D00" w:rsidRDefault="000E4E7B" w:rsidP="00731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CD1" w:rsidRPr="00433D00" w:rsidRDefault="00731CD1" w:rsidP="00AD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341EF" w:rsidRPr="00433D00" w:rsidRDefault="006341EF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1EF" w:rsidRPr="00433D00" w:rsidTr="009A00FA">
        <w:tc>
          <w:tcPr>
            <w:tcW w:w="2189" w:type="dxa"/>
            <w:tcMar>
              <w:left w:w="57" w:type="dxa"/>
              <w:right w:w="57" w:type="dxa"/>
            </w:tcMar>
          </w:tcPr>
          <w:p w:rsidR="00643DBF" w:rsidRDefault="00643DBF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41EF" w:rsidRPr="00433D00" w:rsidRDefault="006341EF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7. </w:t>
            </w:r>
            <w:r w:rsidR="00725F93"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41EF" w:rsidRPr="00433D00" w:rsidRDefault="006341EF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:rsidR="00643DBF" w:rsidRDefault="00643DBF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1EF" w:rsidRPr="00433D00" w:rsidRDefault="001201D4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Now, let's write down the home task: make a short story about  your favorite celebration :</w:t>
            </w:r>
          </w:p>
          <w:p w:rsidR="001201D4" w:rsidRPr="00433D00" w:rsidRDefault="001201D4" w:rsidP="001201D4">
            <w:pPr>
              <w:pStyle w:val="a3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name of celebration</w:t>
            </w:r>
          </w:p>
          <w:p w:rsidR="001201D4" w:rsidRPr="00433D00" w:rsidRDefault="001201D4" w:rsidP="001201D4">
            <w:pPr>
              <w:pStyle w:val="a3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time of the year</w:t>
            </w:r>
          </w:p>
          <w:p w:rsidR="001201D4" w:rsidRPr="00433D00" w:rsidRDefault="001201D4" w:rsidP="001201D4">
            <w:pPr>
              <w:pStyle w:val="a3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activities</w:t>
            </w:r>
          </w:p>
          <w:p w:rsidR="001201D4" w:rsidRPr="00433D00" w:rsidRDefault="001201D4" w:rsidP="001201D4">
            <w:pPr>
              <w:pStyle w:val="a3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</w:p>
          <w:p w:rsidR="00BC1ED2" w:rsidRPr="00433D00" w:rsidRDefault="00794A57" w:rsidP="00BC1ED2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Учитель записывает</w:t>
            </w:r>
            <w:r w:rsidR="00BC1ED2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домашнее задание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на доске</w:t>
            </w:r>
            <w:r w:rsidR="00BC1ED2" w:rsidRPr="00433D00">
              <w:rPr>
                <w:rFonts w:ascii="Times New Roman" w:eastAsia="Times New Roman" w:hAnsi="Times New Roman" w:cs="Times New Roman"/>
                <w:lang w:eastAsia="ru-RU"/>
              </w:rPr>
              <w:t>, обьясняет структуру написания краткого сообщения по изученной теме «Праздники»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643DBF" w:rsidRDefault="00643DBF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1EF" w:rsidRPr="00433D00" w:rsidRDefault="00BC1ED2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Ученики</w:t>
            </w:r>
            <w:r w:rsidR="00D27AD8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слушают инструктаж учителя и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записывают домашнее задание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43DBF" w:rsidRDefault="00643DBF" w:rsidP="000E4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1EF" w:rsidRPr="00433D00" w:rsidRDefault="00132EDB" w:rsidP="000E4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подвести учащихся к выполне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нию поставленной задачи надом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341EF" w:rsidRPr="00433D00" w:rsidRDefault="006341EF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78A" w:rsidRPr="00433D00" w:rsidTr="009A00FA">
        <w:trPr>
          <w:trHeight w:val="3623"/>
        </w:trPr>
        <w:tc>
          <w:tcPr>
            <w:tcW w:w="2189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8. Рефлексия деятельности   и подведение итогов урока</w:t>
            </w:r>
          </w:p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F678A" w:rsidRPr="00433D00" w:rsidRDefault="00AA67CB" w:rsidP="00AA6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</w:t>
            </w:r>
            <w:r w:rsidR="00643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навыков самооценки и самоанализа</w:t>
            </w:r>
            <w:r w:rsidR="00FF678A" w:rsidRPr="00433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усвоения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изученного материала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>, обсуждение допущенных ошибок и их коррекция.</w:t>
            </w:r>
          </w:p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:rsidR="004C4A1B" w:rsidRPr="00132EDB" w:rsidRDefault="00C57521" w:rsidP="00C5752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You've done a good job today! So, tell me</w:t>
            </w:r>
            <w:r w:rsidRPr="00132EDB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C57521" w:rsidRPr="007E1DC1" w:rsidRDefault="004C4A1B" w:rsidP="00C5752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7E1DC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(</w:t>
            </w:r>
            <w:r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Слайд</w:t>
            </w:r>
            <w:r w:rsidRPr="007E1DC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15) </w:t>
            </w:r>
          </w:p>
          <w:p w:rsidR="00C57521" w:rsidRPr="00433D00" w:rsidRDefault="00C57521" w:rsidP="00C5752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what have you  learnt today?</w:t>
            </w:r>
          </w:p>
          <w:p w:rsidR="00C57521" w:rsidRPr="00433D00" w:rsidRDefault="00C57521" w:rsidP="00C5752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- was the lesson interesting for you?</w:t>
            </w:r>
          </w:p>
          <w:p w:rsidR="00C57521" w:rsidRPr="00433D00" w:rsidRDefault="00C57521" w:rsidP="00C5752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- what was difficult for you?</w:t>
            </w:r>
          </w:p>
          <w:p w:rsidR="00C57521" w:rsidRPr="00433D00" w:rsidRDefault="00C57521" w:rsidP="00C5752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- what did you like most of all?</w:t>
            </w:r>
          </w:p>
          <w:p w:rsidR="00FF678A" w:rsidRPr="00433D00" w:rsidRDefault="00C57521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(Учитель спрашивает: </w:t>
            </w:r>
          </w:p>
          <w:p w:rsidR="00FF678A" w:rsidRPr="00433D00" w:rsidRDefault="00C57521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>ему  вы научились на уроке?</w:t>
            </w:r>
          </w:p>
          <w:p w:rsidR="00FF678A" w:rsidRPr="00433D00" w:rsidRDefault="00C57521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C5E4F" w:rsidRPr="00433D00">
              <w:rPr>
                <w:rFonts w:ascii="Times New Roman" w:eastAsia="Times New Roman" w:hAnsi="Times New Roman" w:cs="Times New Roman"/>
                <w:lang w:eastAsia="ru-RU"/>
              </w:rPr>
              <w:t>интересно ли вам было на уроке?</w:t>
            </w:r>
          </w:p>
          <w:p w:rsidR="003C5E4F" w:rsidRPr="00433D00" w:rsidRDefault="003C5E4F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- с какими трудностями вы столкнулись?</w:t>
            </w:r>
          </w:p>
          <w:p w:rsidR="003C5E4F" w:rsidRPr="00433D00" w:rsidRDefault="003C5E4F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- что понравилось больше всего?)</w:t>
            </w:r>
          </w:p>
          <w:p w:rsidR="00386200" w:rsidRPr="00433D00" w:rsidRDefault="0038620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Our</w:t>
            </w:r>
            <w:r w:rsidR="00643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lesson</w:t>
            </w:r>
            <w:r w:rsidR="00643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 w:rsidR="00643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over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>Your marks are…</w:t>
            </w:r>
          </w:p>
          <w:p w:rsidR="00386200" w:rsidRPr="004C4A1B" w:rsidRDefault="0038620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Now, you are free, good bye, see you the next lesson. </w:t>
            </w:r>
            <w:bookmarkStart w:id="0" w:name="_GoBack"/>
            <w:r w:rsidR="004C4A1B" w:rsidRPr="007E1D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(Слайд 16</w:t>
            </w:r>
            <w:bookmarkEnd w:id="0"/>
            <w:r w:rsidR="004C4A1B" w:rsidRPr="004C4A1B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386200" w:rsidRPr="00433D00" w:rsidRDefault="00386200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(Учитель сообщает об окончании урока, выставляет оценки, прощается с учащимися).</w:t>
            </w:r>
          </w:p>
          <w:p w:rsidR="00C57521" w:rsidRPr="00433D00" w:rsidRDefault="00C57521" w:rsidP="00C575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F678A" w:rsidRPr="00433D00" w:rsidRDefault="003C5E4F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Ученики у</w:t>
            </w:r>
            <w:r w:rsidR="00FF678A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частвуют в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устной беседе, подводят итоги урока, отвечая на вопросы учителя по форме:</w:t>
            </w:r>
          </w:p>
          <w:p w:rsidR="00C57521" w:rsidRPr="00433D00" w:rsidRDefault="00C57521" w:rsidP="00C575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Now I know…</w:t>
            </w:r>
          </w:p>
          <w:p w:rsidR="00C57521" w:rsidRPr="00433D00" w:rsidRDefault="00C57521" w:rsidP="00C575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Now I can…</w:t>
            </w:r>
          </w:p>
          <w:p w:rsidR="00C57521" w:rsidRPr="00433D00" w:rsidRDefault="00C57521" w:rsidP="00C575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It was interesting…</w:t>
            </w:r>
          </w:p>
          <w:p w:rsidR="00C57521" w:rsidRPr="00433D00" w:rsidRDefault="00C57521" w:rsidP="00C575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33D00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It was difficult….</w:t>
            </w:r>
          </w:p>
          <w:p w:rsidR="00C57521" w:rsidRPr="00433D00" w:rsidRDefault="00C57521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  <w:r w:rsidR="00D27AD8" w:rsidRPr="00433D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провести самоанализ</w:t>
            </w:r>
            <w:r w:rsidRPr="00433D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своей 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</w:t>
            </w:r>
            <w:r w:rsidR="00D27AD8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деятельности: полученных на уроке  </w:t>
            </w: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  <w:r w:rsidR="00D27AD8" w:rsidRPr="00433D00">
              <w:rPr>
                <w:rFonts w:ascii="Times New Roman" w:eastAsia="Times New Roman" w:hAnsi="Times New Roman" w:cs="Times New Roman"/>
                <w:lang w:eastAsia="ru-RU"/>
              </w:rPr>
              <w:t xml:space="preserve"> и сформированных умений</w:t>
            </w:r>
          </w:p>
          <w:p w:rsidR="00FF678A" w:rsidRPr="00433D00" w:rsidRDefault="00FF678A" w:rsidP="00D164B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F678A" w:rsidRPr="00433D00" w:rsidRDefault="00FF678A" w:rsidP="00D164BB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433D00">
              <w:rPr>
                <w:rFonts w:ascii="Times New Roman" w:eastAsia="Times New Roman" w:hAnsi="Times New Roman" w:cs="Times New Roman"/>
                <w:lang w:eastAsia="ru-RU"/>
              </w:rPr>
              <w:t>Взаимооценка и самооценка.</w:t>
            </w:r>
          </w:p>
        </w:tc>
      </w:tr>
    </w:tbl>
    <w:p w:rsidR="00FF678A" w:rsidRPr="008A1480" w:rsidRDefault="00FF678A" w:rsidP="00FF67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678A" w:rsidRDefault="00FF678A" w:rsidP="00FF678A">
      <w:r w:rsidRPr="008A1480">
        <w:rPr>
          <w:rFonts w:ascii="Times New Roman" w:eastAsia="Times New Roman" w:hAnsi="Times New Roman" w:cs="Times New Roman"/>
          <w:lang w:val="de-DE" w:eastAsia="ru-RU"/>
        </w:rPr>
        <w:tab/>
      </w:r>
    </w:p>
    <w:p w:rsidR="00FA7D40" w:rsidRDefault="00FA7D40">
      <w:pPr>
        <w:rPr>
          <w:rFonts w:ascii="Times New Roman" w:hAnsi="Times New Roman" w:cs="Times New Roman"/>
          <w:b/>
          <w:sz w:val="28"/>
          <w:szCs w:val="28"/>
        </w:rPr>
      </w:pPr>
    </w:p>
    <w:p w:rsidR="00FA7D40" w:rsidRDefault="00FA7D40">
      <w:pPr>
        <w:rPr>
          <w:rFonts w:ascii="Times New Roman" w:hAnsi="Times New Roman" w:cs="Times New Roman"/>
          <w:b/>
          <w:sz w:val="28"/>
          <w:szCs w:val="28"/>
        </w:rPr>
      </w:pPr>
    </w:p>
    <w:p w:rsidR="00FA7D40" w:rsidRDefault="00FA7D40">
      <w:pPr>
        <w:rPr>
          <w:rFonts w:ascii="Times New Roman" w:hAnsi="Times New Roman" w:cs="Times New Roman"/>
          <w:b/>
          <w:sz w:val="28"/>
          <w:szCs w:val="28"/>
        </w:rPr>
      </w:pPr>
    </w:p>
    <w:p w:rsidR="00FA7D40" w:rsidRDefault="00FA7D40">
      <w:pPr>
        <w:rPr>
          <w:rFonts w:ascii="Times New Roman" w:hAnsi="Times New Roman" w:cs="Times New Roman"/>
          <w:b/>
          <w:sz w:val="28"/>
          <w:szCs w:val="28"/>
        </w:rPr>
      </w:pPr>
    </w:p>
    <w:p w:rsidR="00FA7D40" w:rsidRDefault="00FA7D40">
      <w:pPr>
        <w:rPr>
          <w:rFonts w:ascii="Times New Roman" w:hAnsi="Times New Roman" w:cs="Times New Roman"/>
          <w:b/>
          <w:sz w:val="28"/>
          <w:szCs w:val="28"/>
        </w:rPr>
      </w:pPr>
    </w:p>
    <w:p w:rsidR="00FA7D40" w:rsidRDefault="00FA7D40">
      <w:pPr>
        <w:rPr>
          <w:rFonts w:ascii="Times New Roman" w:hAnsi="Times New Roman" w:cs="Times New Roman"/>
          <w:b/>
          <w:sz w:val="28"/>
          <w:szCs w:val="28"/>
        </w:rPr>
      </w:pPr>
    </w:p>
    <w:sectPr w:rsidR="00FA7D40" w:rsidSect="008A14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40" w:rsidRDefault="00FA7D40" w:rsidP="00FA7D40">
      <w:pPr>
        <w:spacing w:after="0" w:line="240" w:lineRule="auto"/>
      </w:pPr>
      <w:r>
        <w:separator/>
      </w:r>
    </w:p>
  </w:endnote>
  <w:endnote w:type="continuationSeparator" w:id="0">
    <w:p w:rsidR="00FA7D40" w:rsidRDefault="00FA7D40" w:rsidP="00FA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40" w:rsidRDefault="00FA7D40" w:rsidP="00FA7D40">
      <w:pPr>
        <w:spacing w:after="0" w:line="240" w:lineRule="auto"/>
      </w:pPr>
      <w:r>
        <w:separator/>
      </w:r>
    </w:p>
  </w:footnote>
  <w:footnote w:type="continuationSeparator" w:id="0">
    <w:p w:rsidR="00FA7D40" w:rsidRDefault="00FA7D40" w:rsidP="00FA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5F5"/>
    <w:multiLevelType w:val="hybridMultilevel"/>
    <w:tmpl w:val="22F4482C"/>
    <w:lvl w:ilvl="0" w:tplc="3EAE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A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4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BA5FAB"/>
    <w:multiLevelType w:val="hybridMultilevel"/>
    <w:tmpl w:val="CB0E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023F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10049"/>
    <w:multiLevelType w:val="hybridMultilevel"/>
    <w:tmpl w:val="70B8B2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128AB7B8">
      <w:start w:val="1"/>
      <w:numFmt w:val="decimal"/>
      <w:lvlText w:val="%3)"/>
      <w:lvlJc w:val="left"/>
      <w:pPr>
        <w:ind w:left="240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2326C9A"/>
    <w:multiLevelType w:val="hybridMultilevel"/>
    <w:tmpl w:val="2A44E7B8"/>
    <w:lvl w:ilvl="0" w:tplc="56A46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7101"/>
    <w:multiLevelType w:val="hybridMultilevel"/>
    <w:tmpl w:val="A55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8A"/>
    <w:rsid w:val="00014DFA"/>
    <w:rsid w:val="00026143"/>
    <w:rsid w:val="000354B3"/>
    <w:rsid w:val="00041A68"/>
    <w:rsid w:val="00070894"/>
    <w:rsid w:val="00094E20"/>
    <w:rsid w:val="000A319C"/>
    <w:rsid w:val="000E4E7B"/>
    <w:rsid w:val="000F2C0E"/>
    <w:rsid w:val="00101455"/>
    <w:rsid w:val="00105FE3"/>
    <w:rsid w:val="00107573"/>
    <w:rsid w:val="00115C7B"/>
    <w:rsid w:val="001201D4"/>
    <w:rsid w:val="00132EDB"/>
    <w:rsid w:val="00151C33"/>
    <w:rsid w:val="001555AA"/>
    <w:rsid w:val="0016698A"/>
    <w:rsid w:val="001806D1"/>
    <w:rsid w:val="001A0790"/>
    <w:rsid w:val="001D328B"/>
    <w:rsid w:val="00227662"/>
    <w:rsid w:val="0028449B"/>
    <w:rsid w:val="002A310C"/>
    <w:rsid w:val="002B0042"/>
    <w:rsid w:val="002B0620"/>
    <w:rsid w:val="002D340F"/>
    <w:rsid w:val="00317411"/>
    <w:rsid w:val="00321AE5"/>
    <w:rsid w:val="003264C7"/>
    <w:rsid w:val="00327479"/>
    <w:rsid w:val="003673FA"/>
    <w:rsid w:val="0037224D"/>
    <w:rsid w:val="00386200"/>
    <w:rsid w:val="003C5E4F"/>
    <w:rsid w:val="003D74BC"/>
    <w:rsid w:val="003E4D91"/>
    <w:rsid w:val="00412721"/>
    <w:rsid w:val="00413817"/>
    <w:rsid w:val="00433D00"/>
    <w:rsid w:val="00444C44"/>
    <w:rsid w:val="00452926"/>
    <w:rsid w:val="004A4DBF"/>
    <w:rsid w:val="004C4A1B"/>
    <w:rsid w:val="005130F9"/>
    <w:rsid w:val="00541AB4"/>
    <w:rsid w:val="005639D0"/>
    <w:rsid w:val="00565296"/>
    <w:rsid w:val="00566776"/>
    <w:rsid w:val="00582633"/>
    <w:rsid w:val="005A4A08"/>
    <w:rsid w:val="005C26D5"/>
    <w:rsid w:val="00611229"/>
    <w:rsid w:val="006341EF"/>
    <w:rsid w:val="00643DBF"/>
    <w:rsid w:val="00655E73"/>
    <w:rsid w:val="00663BF5"/>
    <w:rsid w:val="00683824"/>
    <w:rsid w:val="006A2303"/>
    <w:rsid w:val="006B174E"/>
    <w:rsid w:val="006E341F"/>
    <w:rsid w:val="00724FBD"/>
    <w:rsid w:val="00725F93"/>
    <w:rsid w:val="00731CD1"/>
    <w:rsid w:val="00747484"/>
    <w:rsid w:val="00750DD0"/>
    <w:rsid w:val="007701C2"/>
    <w:rsid w:val="00771F40"/>
    <w:rsid w:val="00794A57"/>
    <w:rsid w:val="007D0437"/>
    <w:rsid w:val="007D1635"/>
    <w:rsid w:val="007E1DC1"/>
    <w:rsid w:val="00805AB1"/>
    <w:rsid w:val="00827985"/>
    <w:rsid w:val="00830210"/>
    <w:rsid w:val="00844E52"/>
    <w:rsid w:val="008708CE"/>
    <w:rsid w:val="008876CB"/>
    <w:rsid w:val="008D46C3"/>
    <w:rsid w:val="008E784B"/>
    <w:rsid w:val="008F6907"/>
    <w:rsid w:val="00903F39"/>
    <w:rsid w:val="009119D9"/>
    <w:rsid w:val="00920A72"/>
    <w:rsid w:val="00963E45"/>
    <w:rsid w:val="009A00FA"/>
    <w:rsid w:val="009B661B"/>
    <w:rsid w:val="009D3C78"/>
    <w:rsid w:val="009D7195"/>
    <w:rsid w:val="009F13E5"/>
    <w:rsid w:val="00A25AA4"/>
    <w:rsid w:val="00A502EF"/>
    <w:rsid w:val="00A73F2F"/>
    <w:rsid w:val="00A853C2"/>
    <w:rsid w:val="00A96DD7"/>
    <w:rsid w:val="00AA67CB"/>
    <w:rsid w:val="00AB4E47"/>
    <w:rsid w:val="00AC4423"/>
    <w:rsid w:val="00AD7980"/>
    <w:rsid w:val="00AE5DFE"/>
    <w:rsid w:val="00AF2DD7"/>
    <w:rsid w:val="00B0008C"/>
    <w:rsid w:val="00B10461"/>
    <w:rsid w:val="00B3150A"/>
    <w:rsid w:val="00B416D4"/>
    <w:rsid w:val="00B64779"/>
    <w:rsid w:val="00BA7560"/>
    <w:rsid w:val="00BB75B3"/>
    <w:rsid w:val="00BC1ED2"/>
    <w:rsid w:val="00BC5D06"/>
    <w:rsid w:val="00BE5675"/>
    <w:rsid w:val="00C04765"/>
    <w:rsid w:val="00C1462C"/>
    <w:rsid w:val="00C15612"/>
    <w:rsid w:val="00C26F7A"/>
    <w:rsid w:val="00C34157"/>
    <w:rsid w:val="00C3577C"/>
    <w:rsid w:val="00C57521"/>
    <w:rsid w:val="00C62554"/>
    <w:rsid w:val="00C91805"/>
    <w:rsid w:val="00D0407D"/>
    <w:rsid w:val="00D065D7"/>
    <w:rsid w:val="00D25378"/>
    <w:rsid w:val="00D27AD8"/>
    <w:rsid w:val="00D27D2D"/>
    <w:rsid w:val="00D33B89"/>
    <w:rsid w:val="00D734CC"/>
    <w:rsid w:val="00D904B6"/>
    <w:rsid w:val="00DA00FA"/>
    <w:rsid w:val="00DB1985"/>
    <w:rsid w:val="00DC0DBE"/>
    <w:rsid w:val="00DE661E"/>
    <w:rsid w:val="00DF58F9"/>
    <w:rsid w:val="00E06002"/>
    <w:rsid w:val="00E31DF0"/>
    <w:rsid w:val="00E426E0"/>
    <w:rsid w:val="00E47DFE"/>
    <w:rsid w:val="00E61D4D"/>
    <w:rsid w:val="00E63616"/>
    <w:rsid w:val="00E76288"/>
    <w:rsid w:val="00EB598E"/>
    <w:rsid w:val="00EC70AD"/>
    <w:rsid w:val="00EC72CF"/>
    <w:rsid w:val="00ED2180"/>
    <w:rsid w:val="00F046A7"/>
    <w:rsid w:val="00F314F3"/>
    <w:rsid w:val="00F44E81"/>
    <w:rsid w:val="00F85C73"/>
    <w:rsid w:val="00F87E34"/>
    <w:rsid w:val="00FA7D40"/>
    <w:rsid w:val="00FB42ED"/>
    <w:rsid w:val="00FF5779"/>
    <w:rsid w:val="00FF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AAFB"/>
  <w15:docId w15:val="{DE8DE039-EE4F-4BCD-9D26-7CE948D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D40"/>
  </w:style>
  <w:style w:type="paragraph" w:styleId="a6">
    <w:name w:val="footer"/>
    <w:basedOn w:val="a"/>
    <w:link w:val="a7"/>
    <w:uiPriority w:val="99"/>
    <w:unhideWhenUsed/>
    <w:rsid w:val="00FA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D40"/>
  </w:style>
  <w:style w:type="character" w:styleId="a8">
    <w:name w:val="Hyperlink"/>
    <w:basedOn w:val="a0"/>
    <w:uiPriority w:val="99"/>
    <w:unhideWhenUsed/>
    <w:rsid w:val="0041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odich.ru/shema-operacionnogo-kontrolya-kachestv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2048</Words>
  <Characters>13498</Characters>
  <Application>Microsoft Office Word</Application>
  <DocSecurity>0</DocSecurity>
  <Lines>710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MASHEENA</dc:creator>
  <cp:lastModifiedBy>Acer</cp:lastModifiedBy>
  <cp:revision>18</cp:revision>
  <dcterms:created xsi:type="dcterms:W3CDTF">2019-11-29T13:13:00Z</dcterms:created>
  <dcterms:modified xsi:type="dcterms:W3CDTF">2019-11-29T19:13:00Z</dcterms:modified>
</cp:coreProperties>
</file>