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8" w:rsidRPr="00386298" w:rsidRDefault="00386298" w:rsidP="00386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86298">
        <w:rPr>
          <w:rFonts w:ascii="Times New Roman" w:hAnsi="Times New Roman" w:cs="Times New Roman"/>
          <w:sz w:val="28"/>
          <w:szCs w:val="28"/>
        </w:rPr>
        <w:t>Сафронова Н.В.</w:t>
      </w:r>
    </w:p>
    <w:p w:rsidR="00386298" w:rsidRPr="00386298" w:rsidRDefault="00386298" w:rsidP="00386298">
      <w:pPr>
        <w:rPr>
          <w:rFonts w:ascii="Times New Roman" w:hAnsi="Times New Roman" w:cs="Times New Roman"/>
          <w:sz w:val="28"/>
          <w:szCs w:val="28"/>
        </w:rPr>
      </w:pPr>
      <w:r w:rsidRPr="0038629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386298">
        <w:rPr>
          <w:rFonts w:ascii="Times New Roman" w:hAnsi="Times New Roman" w:cs="Times New Roman"/>
          <w:sz w:val="28"/>
          <w:szCs w:val="28"/>
        </w:rPr>
        <w:t>2Г</w:t>
      </w:r>
    </w:p>
    <w:p w:rsidR="00386298" w:rsidRDefault="00386298" w:rsidP="00386298">
      <w:pPr>
        <w:rPr>
          <w:rFonts w:ascii="Times New Roman" w:hAnsi="Times New Roman" w:cs="Times New Roman"/>
          <w:sz w:val="28"/>
          <w:szCs w:val="28"/>
        </w:rPr>
      </w:pPr>
      <w:r w:rsidRPr="00386298">
        <w:rPr>
          <w:rFonts w:ascii="Times New Roman" w:hAnsi="Times New Roman" w:cs="Times New Roman"/>
          <w:b/>
          <w:sz w:val="28"/>
          <w:szCs w:val="28"/>
        </w:rPr>
        <w:t>Цель:</w:t>
      </w:r>
      <w:r w:rsidRPr="00386298">
        <w:rPr>
          <w:rFonts w:ascii="Times New Roman" w:hAnsi="Times New Roman" w:cs="Times New Roman"/>
          <w:sz w:val="28"/>
          <w:szCs w:val="28"/>
        </w:rPr>
        <w:t xml:space="preserve"> применение своих знаний об ориентировании в нестандартной ситуации</w:t>
      </w:r>
    </w:p>
    <w:p w:rsidR="00386298" w:rsidRDefault="00386298" w:rsidP="00386298">
      <w:pPr>
        <w:rPr>
          <w:rFonts w:ascii="Times New Roman" w:hAnsi="Times New Roman" w:cs="Times New Roman"/>
          <w:sz w:val="28"/>
          <w:szCs w:val="28"/>
        </w:rPr>
      </w:pPr>
      <w:r w:rsidRPr="00386298">
        <w:rPr>
          <w:rFonts w:ascii="Times New Roman" w:hAnsi="Times New Roman" w:cs="Times New Roman"/>
          <w:b/>
          <w:sz w:val="28"/>
          <w:szCs w:val="28"/>
        </w:rPr>
        <w:t>Используемая технология:</w:t>
      </w:r>
      <w:r>
        <w:rPr>
          <w:rFonts w:ascii="Times New Roman" w:hAnsi="Times New Roman" w:cs="Times New Roman"/>
          <w:sz w:val="28"/>
          <w:szCs w:val="28"/>
        </w:rPr>
        <w:t xml:space="preserve"> проектная технология, технология смыслового чтения</w:t>
      </w:r>
    </w:p>
    <w:p w:rsidR="00386298" w:rsidRDefault="00386298" w:rsidP="00386298">
      <w:pPr>
        <w:rPr>
          <w:rFonts w:ascii="Times New Roman" w:hAnsi="Times New Roman" w:cs="Times New Roman"/>
          <w:sz w:val="28"/>
          <w:szCs w:val="28"/>
        </w:rPr>
      </w:pPr>
      <w:r w:rsidRPr="00386298">
        <w:rPr>
          <w:rFonts w:ascii="Times New Roman" w:hAnsi="Times New Roman" w:cs="Times New Roman"/>
          <w:b/>
          <w:sz w:val="28"/>
          <w:szCs w:val="28"/>
        </w:rPr>
        <w:t>Для учителя</w:t>
      </w:r>
      <w:r>
        <w:rPr>
          <w:rFonts w:ascii="Times New Roman" w:hAnsi="Times New Roman" w:cs="Times New Roman"/>
          <w:sz w:val="28"/>
          <w:szCs w:val="28"/>
        </w:rPr>
        <w:t xml:space="preserve">: развитие навыков смыслового чтения, развитие у детей навыков работы в команде, развитие навыка оценивания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6298" w:rsidRDefault="00386298" w:rsidP="00386298">
      <w:pPr>
        <w:rPr>
          <w:rFonts w:ascii="Times New Roman" w:hAnsi="Times New Roman" w:cs="Times New Roman"/>
          <w:sz w:val="28"/>
          <w:szCs w:val="28"/>
        </w:rPr>
      </w:pPr>
      <w:r w:rsidRPr="00386298">
        <w:rPr>
          <w:rFonts w:ascii="Times New Roman" w:hAnsi="Times New Roman" w:cs="Times New Roman"/>
          <w:b/>
          <w:sz w:val="28"/>
          <w:szCs w:val="28"/>
        </w:rPr>
        <w:t>Для ученика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6298" w:rsidRDefault="00386298" w:rsidP="00386298">
      <w:pPr>
        <w:rPr>
          <w:rFonts w:ascii="Times New Roman" w:hAnsi="Times New Roman" w:cs="Times New Roman"/>
          <w:sz w:val="28"/>
          <w:szCs w:val="28"/>
        </w:rPr>
      </w:pPr>
      <w:r w:rsidRPr="00386298">
        <w:rPr>
          <w:rFonts w:ascii="Times New Roman" w:hAnsi="Times New Roman" w:cs="Times New Roman"/>
          <w:b/>
          <w:sz w:val="28"/>
          <w:szCs w:val="28"/>
        </w:rPr>
        <w:t>Высокий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средний </w:t>
      </w:r>
      <w:r w:rsidRPr="00386298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>: умение находить информацию в тексте, умение систематизировать полученную информацию, объективное оценивание себя и других участников команды.</w:t>
      </w:r>
    </w:p>
    <w:p w:rsidR="00386298" w:rsidRDefault="00386298" w:rsidP="00386298">
      <w:pPr>
        <w:rPr>
          <w:rFonts w:ascii="Times New Roman" w:hAnsi="Times New Roman" w:cs="Times New Roman"/>
          <w:sz w:val="28"/>
          <w:szCs w:val="28"/>
        </w:rPr>
      </w:pPr>
      <w:r w:rsidRPr="00386298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>: запоминание условных обозначений, способов ориентирования, умение оценить себя и других участников команды</w:t>
      </w:r>
    </w:p>
    <w:p w:rsidR="00386298" w:rsidRDefault="00386298" w:rsidP="00386298">
      <w:pPr>
        <w:rPr>
          <w:rFonts w:ascii="Times New Roman" w:hAnsi="Times New Roman" w:cs="Times New Roman"/>
          <w:sz w:val="28"/>
          <w:szCs w:val="28"/>
        </w:rPr>
      </w:pPr>
      <w:r w:rsidRPr="00386298"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  <w:r w:rsidR="00E24F1D">
        <w:rPr>
          <w:rFonts w:ascii="Times New Roman" w:hAnsi="Times New Roman" w:cs="Times New Roman"/>
          <w:b/>
          <w:sz w:val="28"/>
          <w:szCs w:val="28"/>
        </w:rPr>
        <w:t xml:space="preserve"> (для учеников с высоким, средним, низким уровнем)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6298" w:rsidRDefault="00386298" w:rsidP="003862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24F1D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E24F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 руководством учителя определяют тему и цель урока, умеют работать по заданному алгоритму, выполняют под руководством учителя</w:t>
      </w:r>
      <w:r w:rsidR="00E24F1D">
        <w:rPr>
          <w:rFonts w:ascii="Times New Roman" w:hAnsi="Times New Roman" w:cs="Times New Roman"/>
          <w:sz w:val="28"/>
          <w:szCs w:val="28"/>
        </w:rPr>
        <w:t xml:space="preserve"> учебные действия в практической и мыслительной форме, делают выводы и фиксируют в ходе урока правильность выполнения своей работы и работы партнеров, проявляют навыки самооценки и самоконтроля результатов своей учебной деятельности, объективно оценивают результат.</w:t>
      </w:r>
      <w:proofErr w:type="gramEnd"/>
    </w:p>
    <w:p w:rsidR="00E24F1D" w:rsidRDefault="00E24F1D" w:rsidP="00386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знание всех способов ориентирования (местных, по солнцу, по звездам, по компасу), умение применить эти знания для построения маршрута по заданному плану с использованием условных обозначений. </w:t>
      </w:r>
    </w:p>
    <w:p w:rsidR="00386298" w:rsidRDefault="00386298" w:rsidP="00E24F1D">
      <w:pPr>
        <w:rPr>
          <w:rFonts w:ascii="Times New Roman" w:hAnsi="Times New Roman" w:cs="Times New Roman"/>
          <w:b/>
          <w:sz w:val="28"/>
          <w:szCs w:val="28"/>
        </w:rPr>
      </w:pPr>
    </w:p>
    <w:p w:rsidR="0028617F" w:rsidRPr="00591670" w:rsidRDefault="0055701B" w:rsidP="00591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E6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</w:t>
      </w:r>
      <w:r w:rsidR="00591670">
        <w:rPr>
          <w:rFonts w:ascii="Times New Roman" w:hAnsi="Times New Roman" w:cs="Times New Roman"/>
          <w:b/>
          <w:sz w:val="28"/>
          <w:szCs w:val="28"/>
        </w:rPr>
        <w:t>я карта урока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8617F" w:rsidRPr="0028617F" w:rsidTr="0028617F">
        <w:tc>
          <w:tcPr>
            <w:tcW w:w="2957" w:type="dxa"/>
          </w:tcPr>
          <w:p w:rsidR="0028617F" w:rsidRPr="0028617F" w:rsidRDefault="0028617F" w:rsidP="0028617F">
            <w:pPr>
              <w:pStyle w:val="a3"/>
              <w:spacing w:before="0" w:beforeAutospacing="0" w:after="200" w:afterAutospacing="0"/>
              <w:jc w:val="both"/>
            </w:pPr>
            <w:r w:rsidRPr="0028617F">
              <w:rPr>
                <w:color w:val="000000"/>
              </w:rPr>
              <w:t> </w:t>
            </w:r>
            <w:r w:rsidRPr="0028617F">
              <w:rPr>
                <w:b/>
                <w:bCs/>
                <w:color w:val="000000"/>
              </w:rPr>
              <w:t>Этап урока</w:t>
            </w:r>
          </w:p>
        </w:tc>
        <w:tc>
          <w:tcPr>
            <w:tcW w:w="2957" w:type="dxa"/>
          </w:tcPr>
          <w:p w:rsidR="0028617F" w:rsidRPr="0028617F" w:rsidRDefault="0028617F" w:rsidP="0028617F">
            <w:pPr>
              <w:pStyle w:val="a3"/>
              <w:spacing w:before="0" w:beforeAutospacing="0" w:after="200" w:afterAutospacing="0"/>
              <w:jc w:val="both"/>
            </w:pPr>
            <w:r w:rsidRPr="0028617F">
              <w:rPr>
                <w:b/>
                <w:bCs/>
                <w:color w:val="000000"/>
              </w:rPr>
              <w:t>Деятельность учителя (методы и приемы,   направленные на достижение образовательного результата)</w:t>
            </w:r>
          </w:p>
        </w:tc>
        <w:tc>
          <w:tcPr>
            <w:tcW w:w="2957" w:type="dxa"/>
          </w:tcPr>
          <w:p w:rsidR="0028617F" w:rsidRPr="0028617F" w:rsidRDefault="0028617F" w:rsidP="0028617F">
            <w:pPr>
              <w:pStyle w:val="a3"/>
              <w:spacing w:before="0" w:beforeAutospacing="0" w:after="200" w:afterAutospacing="0"/>
              <w:jc w:val="both"/>
            </w:pPr>
            <w:r w:rsidRPr="0028617F">
              <w:rPr>
                <w:b/>
                <w:bCs/>
                <w:color w:val="000000"/>
              </w:rPr>
              <w:t>Деятельность учащихся (содержание учебного материала и формы деятельности)</w:t>
            </w:r>
          </w:p>
        </w:tc>
        <w:tc>
          <w:tcPr>
            <w:tcW w:w="2957" w:type="dxa"/>
          </w:tcPr>
          <w:p w:rsidR="0028617F" w:rsidRPr="0028617F" w:rsidRDefault="0028617F" w:rsidP="0028617F">
            <w:pPr>
              <w:pStyle w:val="a3"/>
              <w:spacing w:before="0" w:beforeAutospacing="0" w:after="200" w:afterAutospacing="0"/>
              <w:jc w:val="both"/>
            </w:pPr>
            <w:r w:rsidRPr="0028617F">
              <w:rPr>
                <w:b/>
                <w:bCs/>
                <w:color w:val="000000"/>
              </w:rPr>
              <w:t>Планируемый результат (внешние проявления руководства учащимися собственным обучением)</w:t>
            </w:r>
          </w:p>
        </w:tc>
        <w:tc>
          <w:tcPr>
            <w:tcW w:w="2958" w:type="dxa"/>
          </w:tcPr>
          <w:p w:rsidR="0028617F" w:rsidRPr="0028617F" w:rsidRDefault="0028617F" w:rsidP="0028617F">
            <w:pPr>
              <w:pStyle w:val="a3"/>
              <w:spacing w:before="0" w:beforeAutospacing="0" w:after="200" w:afterAutospacing="0"/>
              <w:jc w:val="both"/>
            </w:pPr>
            <w:r w:rsidRPr="0028617F">
              <w:rPr>
                <w:b/>
                <w:bCs/>
                <w:color w:val="000000"/>
              </w:rPr>
              <w:t>Элемен</w:t>
            </w:r>
            <w:proofErr w:type="gramStart"/>
            <w:r w:rsidRPr="0028617F">
              <w:rPr>
                <w:b/>
                <w:bCs/>
                <w:color w:val="000000"/>
              </w:rPr>
              <w:t>т(</w:t>
            </w:r>
            <w:proofErr w:type="spellStart"/>
            <w:proofErr w:type="gramEnd"/>
            <w:r w:rsidRPr="0028617F">
              <w:rPr>
                <w:b/>
                <w:bCs/>
                <w:color w:val="000000"/>
              </w:rPr>
              <w:t>ы</w:t>
            </w:r>
            <w:proofErr w:type="spellEnd"/>
            <w:r w:rsidRPr="0028617F">
              <w:rPr>
                <w:b/>
                <w:bCs/>
                <w:color w:val="000000"/>
              </w:rPr>
              <w:t>) из группы 4К, который(</w:t>
            </w:r>
            <w:proofErr w:type="spellStart"/>
            <w:r w:rsidRPr="0028617F">
              <w:rPr>
                <w:b/>
                <w:bCs/>
                <w:color w:val="000000"/>
              </w:rPr>
              <w:t>ые</w:t>
            </w:r>
            <w:proofErr w:type="spellEnd"/>
            <w:r w:rsidRPr="0028617F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28617F">
              <w:rPr>
                <w:b/>
                <w:bCs/>
                <w:color w:val="000000"/>
              </w:rPr>
              <w:t>отрабатывае</w:t>
            </w:r>
            <w:proofErr w:type="spellEnd"/>
            <w:r w:rsidRPr="0028617F">
              <w:rPr>
                <w:b/>
                <w:bCs/>
                <w:color w:val="000000"/>
              </w:rPr>
              <w:t>(</w:t>
            </w:r>
            <w:proofErr w:type="spellStart"/>
            <w:r w:rsidRPr="0028617F">
              <w:rPr>
                <w:b/>
                <w:bCs/>
                <w:color w:val="000000"/>
              </w:rPr>
              <w:t>ю</w:t>
            </w:r>
            <w:proofErr w:type="spellEnd"/>
            <w:r w:rsidRPr="0028617F">
              <w:rPr>
                <w:b/>
                <w:bCs/>
                <w:color w:val="000000"/>
              </w:rPr>
              <w:t>)</w:t>
            </w:r>
            <w:proofErr w:type="spellStart"/>
            <w:r w:rsidRPr="0028617F">
              <w:rPr>
                <w:b/>
                <w:bCs/>
                <w:color w:val="000000"/>
              </w:rPr>
              <w:t>тся</w:t>
            </w:r>
            <w:proofErr w:type="spellEnd"/>
            <w:r w:rsidRPr="0028617F">
              <w:rPr>
                <w:b/>
                <w:bCs/>
                <w:color w:val="000000"/>
              </w:rPr>
              <w:t> </w:t>
            </w:r>
          </w:p>
        </w:tc>
      </w:tr>
      <w:tr w:rsidR="0028617F" w:rsidRPr="0028617F" w:rsidTr="0028617F">
        <w:tc>
          <w:tcPr>
            <w:tcW w:w="2957" w:type="dxa"/>
          </w:tcPr>
          <w:p w:rsidR="0028617F" w:rsidRPr="0028617F" w:rsidRDefault="0028617F" w:rsidP="0028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:rsidR="0028617F" w:rsidRPr="0028617F" w:rsidRDefault="0028617F" w:rsidP="0028617F">
            <w:pPr>
              <w:pStyle w:val="a3"/>
              <w:spacing w:before="0" w:beforeAutospacing="0" w:after="200" w:afterAutospacing="0"/>
              <w:jc w:val="both"/>
            </w:pPr>
          </w:p>
        </w:tc>
        <w:tc>
          <w:tcPr>
            <w:tcW w:w="2957" w:type="dxa"/>
          </w:tcPr>
          <w:p w:rsidR="0028617F" w:rsidRPr="0028617F" w:rsidRDefault="0028617F" w:rsidP="0028617F">
            <w:pPr>
              <w:pStyle w:val="a3"/>
              <w:spacing w:before="0" w:beforeAutospacing="0" w:after="200" w:afterAutospacing="0"/>
              <w:jc w:val="both"/>
            </w:pPr>
            <w:r w:rsidRPr="00947F9D">
              <w:t>Приветствует учащихся.</w:t>
            </w:r>
            <w:r w:rsidR="002A0C78">
              <w:t xml:space="preserve"> Положительный настрой на работу.</w:t>
            </w:r>
          </w:p>
        </w:tc>
        <w:tc>
          <w:tcPr>
            <w:tcW w:w="2957" w:type="dxa"/>
          </w:tcPr>
          <w:p w:rsidR="0028617F" w:rsidRPr="0028617F" w:rsidRDefault="002A0C78" w:rsidP="0028617F">
            <w:pPr>
              <w:pStyle w:val="a3"/>
              <w:spacing w:before="0" w:beforeAutospacing="0" w:after="200" w:afterAutospacing="0"/>
              <w:jc w:val="both"/>
            </w:pPr>
            <w:r>
              <w:t>Приветствие учителя. Готовность к уроку.</w:t>
            </w:r>
          </w:p>
        </w:tc>
        <w:tc>
          <w:tcPr>
            <w:tcW w:w="2957" w:type="dxa"/>
          </w:tcPr>
          <w:p w:rsidR="0028617F" w:rsidRPr="0028617F" w:rsidRDefault="002A0C78" w:rsidP="0028617F">
            <w:pPr>
              <w:pStyle w:val="a3"/>
              <w:spacing w:before="0" w:beforeAutospacing="0" w:after="200" w:afterAutospacing="0"/>
              <w:jc w:val="both"/>
            </w:pPr>
            <w:r w:rsidRPr="00947F9D">
              <w:rPr>
                <w:color w:val="000000"/>
              </w:rPr>
              <w:t xml:space="preserve">Создание благоприятного климата </w:t>
            </w:r>
            <w:r w:rsidRPr="00947F9D">
              <w:rPr>
                <w:color w:val="333333"/>
                <w:shd w:val="clear" w:color="auto" w:fill="FBFBFB"/>
              </w:rPr>
              <w:t xml:space="preserve"> </w:t>
            </w:r>
            <w:r>
              <w:rPr>
                <w:color w:val="333333"/>
                <w:shd w:val="clear" w:color="auto" w:fill="FBFBFB"/>
              </w:rPr>
              <w:t>(</w:t>
            </w:r>
            <w:r w:rsidRPr="00947F9D">
              <w:rPr>
                <w:color w:val="333333"/>
                <w:shd w:val="clear" w:color="auto" w:fill="FBFBFB"/>
              </w:rPr>
              <w:t>служит для эмоционального и психологического спокойствия на уроке)</w:t>
            </w:r>
          </w:p>
        </w:tc>
        <w:tc>
          <w:tcPr>
            <w:tcW w:w="2958" w:type="dxa"/>
          </w:tcPr>
          <w:p w:rsidR="0028617F" w:rsidRPr="0028617F" w:rsidRDefault="0028617F" w:rsidP="0028617F">
            <w:pPr>
              <w:pStyle w:val="a3"/>
              <w:spacing w:before="0" w:beforeAutospacing="0" w:after="200" w:afterAutospacing="0"/>
              <w:jc w:val="both"/>
            </w:pPr>
          </w:p>
        </w:tc>
      </w:tr>
      <w:tr w:rsidR="0028617F" w:rsidRPr="0028617F" w:rsidTr="0028617F">
        <w:tc>
          <w:tcPr>
            <w:tcW w:w="2957" w:type="dxa"/>
          </w:tcPr>
          <w:p w:rsidR="0028617F" w:rsidRPr="0028617F" w:rsidRDefault="0028617F" w:rsidP="0028617F">
            <w:pPr>
              <w:pStyle w:val="a3"/>
              <w:spacing w:before="0" w:beforeAutospacing="0" w:after="200" w:afterAutospacing="0"/>
              <w:jc w:val="both"/>
              <w:rPr>
                <w:b/>
              </w:rPr>
            </w:pPr>
            <w:r w:rsidRPr="0028617F">
              <w:rPr>
                <w:b/>
              </w:rPr>
              <w:t>Мотивация учебной деятельности учащихся, выход на тему урока</w:t>
            </w:r>
          </w:p>
        </w:tc>
        <w:tc>
          <w:tcPr>
            <w:tcW w:w="2957" w:type="dxa"/>
          </w:tcPr>
          <w:p w:rsidR="0028617F" w:rsidRPr="0028617F" w:rsidRDefault="002A0C78" w:rsidP="0028617F">
            <w:pPr>
              <w:pStyle w:val="a3"/>
              <w:spacing w:before="0" w:beforeAutospacing="0" w:after="200" w:afterAutospacing="0"/>
              <w:jc w:val="both"/>
            </w:pPr>
            <w:r w:rsidRPr="00947F9D">
              <w:t>Организует работу по выходу на тему урока.</w:t>
            </w:r>
          </w:p>
        </w:tc>
        <w:tc>
          <w:tcPr>
            <w:tcW w:w="2957" w:type="dxa"/>
          </w:tcPr>
          <w:p w:rsidR="0028617F" w:rsidRDefault="00591670" w:rsidP="0028617F">
            <w:pPr>
              <w:pStyle w:val="a3"/>
              <w:spacing w:before="0" w:beforeAutospacing="0" w:after="200" w:afterAutospacing="0"/>
              <w:jc w:val="both"/>
            </w:pPr>
            <w:r>
              <w:t>1.Игра «Правда ли, что…»</w:t>
            </w:r>
          </w:p>
          <w:p w:rsidR="00591670" w:rsidRDefault="00591670" w:rsidP="0028617F">
            <w:pPr>
              <w:pStyle w:val="a3"/>
              <w:spacing w:before="0" w:beforeAutospacing="0" w:after="200" w:afterAutospacing="0"/>
              <w:jc w:val="both"/>
            </w:pPr>
            <w:r>
              <w:t>2.Рабата в группе</w:t>
            </w:r>
            <w:r w:rsidR="00990EB3">
              <w:t xml:space="preserve"> обсуждают полученную карточку по способам ориентирования, </w:t>
            </w:r>
            <w:proofErr w:type="gramStart"/>
            <w:r w:rsidR="00990EB3">
              <w:t>выбирают</w:t>
            </w:r>
            <w:proofErr w:type="gramEnd"/>
            <w:r w:rsidR="00990EB3">
              <w:t xml:space="preserve"> кто выступит от группы.</w:t>
            </w:r>
          </w:p>
          <w:p w:rsidR="00591670" w:rsidRPr="0028617F" w:rsidRDefault="00591670" w:rsidP="00E15C56">
            <w:pPr>
              <w:pStyle w:val="a3"/>
              <w:spacing w:before="0" w:beforeAutospacing="0" w:after="200" w:afterAutospacing="0"/>
              <w:jc w:val="both"/>
            </w:pPr>
            <w:r>
              <w:t>3.</w:t>
            </w:r>
            <w:r w:rsidRPr="0028617F">
              <w:t xml:space="preserve"> </w:t>
            </w:r>
            <w:r>
              <w:t>Ребята, сейчас мы провели небольшую игру</w:t>
            </w:r>
            <w:r w:rsidR="00E15C56">
              <w:t xml:space="preserve"> и </w:t>
            </w:r>
            <w:r w:rsidR="00E15C56" w:rsidRPr="00990EB3">
              <w:t>блиц-опрос</w:t>
            </w:r>
            <w:r>
              <w:t xml:space="preserve">. Какая тема </w:t>
            </w:r>
            <w:r w:rsidR="00E15C56">
              <w:t xml:space="preserve">их </w:t>
            </w:r>
            <w:r>
              <w:t>связывает?</w:t>
            </w:r>
          </w:p>
        </w:tc>
        <w:tc>
          <w:tcPr>
            <w:tcW w:w="2957" w:type="dxa"/>
          </w:tcPr>
          <w:p w:rsidR="0028617F" w:rsidRDefault="00591670" w:rsidP="0028617F">
            <w:pPr>
              <w:pStyle w:val="a3"/>
              <w:spacing w:before="0" w:beforeAutospacing="0" w:after="200" w:afterAutospacing="0"/>
              <w:jc w:val="both"/>
            </w:pPr>
            <w:r>
              <w:t>1.Играя, отвечают на вопросы (правда – сидят, ложь – встают)</w:t>
            </w:r>
          </w:p>
          <w:p w:rsidR="00591670" w:rsidRDefault="00591670" w:rsidP="0028617F">
            <w:pPr>
              <w:pStyle w:val="a3"/>
              <w:spacing w:before="0" w:beforeAutospacing="0" w:after="200" w:afterAutospacing="0"/>
              <w:jc w:val="both"/>
            </w:pPr>
            <w:r>
              <w:t>2.</w:t>
            </w:r>
            <w:r w:rsidRPr="00990EB3">
              <w:t>Капитаны берут карточки по способам ориентирования, обсуждают в группе и дают ответ.</w:t>
            </w:r>
          </w:p>
          <w:p w:rsidR="00591670" w:rsidRDefault="00591670" w:rsidP="0028617F">
            <w:pPr>
              <w:pStyle w:val="a3"/>
              <w:spacing w:before="0" w:beforeAutospacing="0" w:after="200" w:afterAutospacing="0"/>
              <w:jc w:val="both"/>
            </w:pPr>
            <w:r>
              <w:t xml:space="preserve">3.Выход на тему: ориентирование на местности. </w:t>
            </w:r>
          </w:p>
          <w:p w:rsidR="00591670" w:rsidRPr="0028617F" w:rsidRDefault="00591670" w:rsidP="0028617F">
            <w:pPr>
              <w:pStyle w:val="a3"/>
              <w:spacing w:before="0" w:beforeAutospacing="0" w:after="200" w:afterAutospacing="0"/>
              <w:jc w:val="both"/>
            </w:pPr>
          </w:p>
        </w:tc>
        <w:tc>
          <w:tcPr>
            <w:tcW w:w="2958" w:type="dxa"/>
          </w:tcPr>
          <w:p w:rsidR="00C05B9C" w:rsidRPr="00947F9D" w:rsidRDefault="00C05B9C" w:rsidP="00C05B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56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ритическое мышление</w:t>
            </w:r>
            <w:r w:rsidRPr="0094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617F" w:rsidRPr="0028617F" w:rsidRDefault="00C05B9C" w:rsidP="00C05B9C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(выделение известного/неизвестного</w:t>
            </w:r>
            <w:r w:rsidRPr="00947F9D">
              <w:rPr>
                <w:color w:val="000000"/>
              </w:rPr>
              <w:t>)</w:t>
            </w:r>
            <w:r>
              <w:rPr>
                <w:color w:val="000000"/>
              </w:rPr>
              <w:t>, выделение значимых факторов.</w:t>
            </w:r>
          </w:p>
        </w:tc>
      </w:tr>
      <w:tr w:rsidR="0028617F" w:rsidRPr="0028617F" w:rsidTr="0028617F">
        <w:tc>
          <w:tcPr>
            <w:tcW w:w="2957" w:type="dxa"/>
          </w:tcPr>
          <w:p w:rsidR="0028617F" w:rsidRPr="0028617F" w:rsidRDefault="0028617F" w:rsidP="0028617F">
            <w:pPr>
              <w:pStyle w:val="a3"/>
              <w:spacing w:before="0" w:beforeAutospacing="0" w:after="200" w:afterAutospacing="0"/>
              <w:jc w:val="both"/>
              <w:rPr>
                <w:b/>
              </w:rPr>
            </w:pPr>
            <w:r w:rsidRPr="0028617F">
              <w:rPr>
                <w:b/>
              </w:rPr>
              <w:t>Постановка цели и задач урока.</w:t>
            </w:r>
          </w:p>
        </w:tc>
        <w:tc>
          <w:tcPr>
            <w:tcW w:w="2957" w:type="dxa"/>
          </w:tcPr>
          <w:p w:rsidR="0028617F" w:rsidRPr="0028617F" w:rsidRDefault="002A0C78" w:rsidP="0028617F">
            <w:pPr>
              <w:pStyle w:val="a3"/>
              <w:spacing w:before="0" w:beforeAutospacing="0" w:after="200" w:afterAutospacing="0"/>
              <w:jc w:val="both"/>
            </w:pPr>
            <w:r>
              <w:t>Определение цели урока с помощью наводящего вопроса по карте.</w:t>
            </w:r>
          </w:p>
        </w:tc>
        <w:tc>
          <w:tcPr>
            <w:tcW w:w="2957" w:type="dxa"/>
          </w:tcPr>
          <w:p w:rsidR="00591670" w:rsidRDefault="00565CE7" w:rsidP="00591670">
            <w:pPr>
              <w:pStyle w:val="a3"/>
              <w:spacing w:before="0" w:beforeAutospacing="0" w:after="200" w:afterAutospacing="0"/>
              <w:jc w:val="both"/>
            </w:pPr>
            <w:r>
              <w:t>1.</w:t>
            </w:r>
            <w:r w:rsidR="00591670">
              <w:t xml:space="preserve">Ребята, мы с вами уже </w:t>
            </w:r>
            <w:r w:rsidR="00990EB3">
              <w:t>многое знаем об ориентировании. Как вы думаете, к</w:t>
            </w:r>
            <w:r w:rsidR="00591670">
              <w:t xml:space="preserve">акая будет тема </w:t>
            </w:r>
            <w:r w:rsidR="00591670">
              <w:lastRenderedPageBreak/>
              <w:t>урока?</w:t>
            </w:r>
          </w:p>
          <w:p w:rsidR="00565CE7" w:rsidRDefault="00565CE7" w:rsidP="00591670">
            <w:pPr>
              <w:pStyle w:val="a3"/>
              <w:spacing w:before="0" w:beforeAutospacing="0" w:after="200" w:afterAutospacing="0"/>
              <w:jc w:val="both"/>
            </w:pPr>
            <w:r>
              <w:t>2.Просмотр фрагмента мультфильма «</w:t>
            </w:r>
            <w:proofErr w:type="spellStart"/>
            <w:r>
              <w:t>Простоквашино</w:t>
            </w:r>
            <w:proofErr w:type="spellEnd"/>
            <w:r>
              <w:t>» и определение плана действий.</w:t>
            </w:r>
          </w:p>
          <w:p w:rsidR="0028617F" w:rsidRPr="0028617F" w:rsidRDefault="002A0C78" w:rsidP="002A0C78">
            <w:pPr>
              <w:pStyle w:val="a3"/>
              <w:spacing w:before="0" w:beforeAutospacing="0" w:after="200" w:afterAutospacing="0"/>
              <w:jc w:val="both"/>
            </w:pPr>
            <w:r w:rsidRPr="00947F9D">
              <w:br/>
            </w:r>
          </w:p>
        </w:tc>
        <w:tc>
          <w:tcPr>
            <w:tcW w:w="2957" w:type="dxa"/>
          </w:tcPr>
          <w:p w:rsidR="0028617F" w:rsidRDefault="002A0C78" w:rsidP="00591670">
            <w:pPr>
              <w:pStyle w:val="a3"/>
              <w:spacing w:before="0" w:beforeAutospacing="0" w:after="200" w:afterAutospacing="0"/>
              <w:jc w:val="both"/>
            </w:pPr>
            <w:r>
              <w:lastRenderedPageBreak/>
              <w:t xml:space="preserve">Определение </w:t>
            </w:r>
            <w:r w:rsidR="00990EB3">
              <w:t>темы</w:t>
            </w:r>
            <w:r>
              <w:t xml:space="preserve">: </w:t>
            </w:r>
            <w:r w:rsidR="00591670">
              <w:t xml:space="preserve">сегодня мы будем применять свои знания об </w:t>
            </w:r>
            <w:r w:rsidR="00591670">
              <w:lastRenderedPageBreak/>
              <w:t>ориентировании.</w:t>
            </w:r>
          </w:p>
          <w:p w:rsidR="00565CE7" w:rsidRPr="0028617F" w:rsidRDefault="00990EB3" w:rsidP="00990EB3">
            <w:pPr>
              <w:pStyle w:val="a3"/>
              <w:spacing w:before="0" w:beforeAutospacing="0" w:after="200" w:afterAutospacing="0"/>
              <w:jc w:val="both"/>
            </w:pPr>
            <w:r>
              <w:t xml:space="preserve">2. Цель: построить </w:t>
            </w:r>
            <w:r w:rsidR="00565CE7">
              <w:t xml:space="preserve"> план</w:t>
            </w:r>
            <w:r>
              <w:t xml:space="preserve"> (карту</w:t>
            </w:r>
            <w:r w:rsidR="00565CE7">
              <w:t>) и найти клад.</w:t>
            </w:r>
          </w:p>
        </w:tc>
        <w:tc>
          <w:tcPr>
            <w:tcW w:w="2958" w:type="dxa"/>
          </w:tcPr>
          <w:p w:rsidR="0028617F" w:rsidRPr="0028617F" w:rsidRDefault="00C05B9C" w:rsidP="0028617F">
            <w:pPr>
              <w:pStyle w:val="a3"/>
              <w:spacing w:before="0" w:beforeAutospacing="0" w:after="200" w:afterAutospacing="0"/>
              <w:jc w:val="both"/>
            </w:pPr>
            <w:r>
              <w:lastRenderedPageBreak/>
              <w:t xml:space="preserve">Критическое мышление – определение стратегии. </w:t>
            </w:r>
          </w:p>
        </w:tc>
      </w:tr>
      <w:tr w:rsidR="0028617F" w:rsidRPr="0028617F" w:rsidTr="0028617F">
        <w:tc>
          <w:tcPr>
            <w:tcW w:w="2957" w:type="dxa"/>
          </w:tcPr>
          <w:p w:rsidR="0028617F" w:rsidRPr="0028617F" w:rsidRDefault="0028617F" w:rsidP="0028617F">
            <w:pPr>
              <w:pStyle w:val="a3"/>
              <w:spacing w:before="0" w:beforeAutospacing="0" w:after="200" w:afterAutospacing="0"/>
              <w:jc w:val="both"/>
              <w:rPr>
                <w:b/>
              </w:rPr>
            </w:pPr>
            <w:r w:rsidRPr="0028617F">
              <w:rPr>
                <w:b/>
              </w:rPr>
              <w:lastRenderedPageBreak/>
              <w:t>Работа в командах</w:t>
            </w:r>
          </w:p>
        </w:tc>
        <w:tc>
          <w:tcPr>
            <w:tcW w:w="2957" w:type="dxa"/>
          </w:tcPr>
          <w:p w:rsidR="00C933E6" w:rsidRDefault="00565CE7" w:rsidP="00565CE7">
            <w:pPr>
              <w:pStyle w:val="a3"/>
              <w:spacing w:before="0" w:beforeAutospacing="0" w:after="200" w:afterAutospacing="0"/>
              <w:jc w:val="both"/>
            </w:pPr>
            <w:r>
              <w:t xml:space="preserve">Команды получают письма от Буратино, который не </w:t>
            </w:r>
            <w:proofErr w:type="gramStart"/>
            <w:r>
              <w:t>помнит где зарыл</w:t>
            </w:r>
            <w:proofErr w:type="gramEnd"/>
            <w:r>
              <w:t xml:space="preserve"> клад, а только описывает, как они шли к полю Чудес. </w:t>
            </w:r>
          </w:p>
          <w:p w:rsidR="00565CE7" w:rsidRDefault="00565CE7" w:rsidP="00565CE7">
            <w:pPr>
              <w:pStyle w:val="a3"/>
              <w:spacing w:before="0" w:beforeAutospacing="0" w:after="200" w:afterAutospacing="0"/>
              <w:jc w:val="both"/>
            </w:pPr>
            <w:r>
              <w:t xml:space="preserve">Другая команда получает письмо от Шарика, который рассказывает, что Печкин ему </w:t>
            </w:r>
            <w:proofErr w:type="gramStart"/>
            <w:r>
              <w:t>рассказал тайну</w:t>
            </w:r>
            <w:proofErr w:type="gramEnd"/>
            <w:r>
              <w:t xml:space="preserve">, где зарыт клад в </w:t>
            </w:r>
            <w:proofErr w:type="spellStart"/>
            <w:r>
              <w:t>Простоквашино</w:t>
            </w:r>
            <w:proofErr w:type="spellEnd"/>
            <w:r>
              <w:t xml:space="preserve">. </w:t>
            </w:r>
          </w:p>
          <w:p w:rsidR="00565CE7" w:rsidRPr="0028617F" w:rsidRDefault="00565CE7" w:rsidP="00565CE7">
            <w:pPr>
              <w:pStyle w:val="a3"/>
              <w:spacing w:before="0" w:beforeAutospacing="0" w:after="200" w:afterAutospacing="0"/>
              <w:jc w:val="both"/>
            </w:pPr>
            <w:r>
              <w:t xml:space="preserve">Вместе с письмом команды получают инструкции – помощники для выполнения задания. </w:t>
            </w:r>
          </w:p>
        </w:tc>
        <w:tc>
          <w:tcPr>
            <w:tcW w:w="2957" w:type="dxa"/>
          </w:tcPr>
          <w:p w:rsidR="00C933E6" w:rsidRDefault="00565CE7" w:rsidP="0028617F">
            <w:pPr>
              <w:pStyle w:val="a3"/>
              <w:spacing w:before="0" w:beforeAutospacing="0" w:after="200" w:afterAutospacing="0"/>
              <w:jc w:val="both"/>
            </w:pPr>
            <w:r>
              <w:t xml:space="preserve">Изучают инструкцию и письма. Изучают письма и инструкцию. </w:t>
            </w:r>
          </w:p>
          <w:p w:rsidR="00565CE7" w:rsidRDefault="00565CE7" w:rsidP="0028617F">
            <w:pPr>
              <w:pStyle w:val="a3"/>
              <w:spacing w:before="0" w:beforeAutospacing="0" w:after="200" w:afterAutospacing="0"/>
              <w:jc w:val="both"/>
            </w:pPr>
            <w:r>
              <w:t>Распределяют обязанности</w:t>
            </w:r>
            <w:r w:rsidR="00990EB3">
              <w:t xml:space="preserve">: кто рисует, кто раскрашивает, кто </w:t>
            </w:r>
            <w:proofErr w:type="gramStart"/>
            <w:r w:rsidR="00990EB3">
              <w:t>ориентирует</w:t>
            </w:r>
            <w:proofErr w:type="gramEnd"/>
            <w:r w:rsidR="00990EB3">
              <w:t xml:space="preserve"> где и что рисовать, кто представляет свою работу классу.</w:t>
            </w:r>
          </w:p>
          <w:p w:rsidR="00565CE7" w:rsidRPr="0028617F" w:rsidRDefault="00565CE7" w:rsidP="00565CE7">
            <w:pPr>
              <w:pStyle w:val="a3"/>
              <w:spacing w:before="0" w:beforeAutospacing="0" w:after="200" w:afterAutospacing="0"/>
              <w:jc w:val="both"/>
            </w:pPr>
            <w:r>
              <w:t xml:space="preserve">Выполняют задание: изучают текст письма, рисуют план местности, определяют маршрут, чтобы найти клад. Готовят выступление перед классом. </w:t>
            </w:r>
          </w:p>
        </w:tc>
        <w:tc>
          <w:tcPr>
            <w:tcW w:w="2957" w:type="dxa"/>
          </w:tcPr>
          <w:p w:rsidR="0028617F" w:rsidRDefault="00C933E6" w:rsidP="0028617F">
            <w:pPr>
              <w:pStyle w:val="a3"/>
              <w:spacing w:before="0" w:beforeAutospacing="0" w:after="200" w:afterAutospacing="0"/>
              <w:jc w:val="both"/>
            </w:pPr>
            <w:r>
              <w:t xml:space="preserve">*Группа </w:t>
            </w:r>
            <w:r w:rsidR="00565CE7">
              <w:t xml:space="preserve">по письму </w:t>
            </w:r>
            <w:proofErr w:type="gramStart"/>
            <w:r w:rsidR="00565CE7">
              <w:t>определяет</w:t>
            </w:r>
            <w:proofErr w:type="gramEnd"/>
            <w:r w:rsidR="00565CE7">
              <w:t xml:space="preserve"> какие условные обозначения им надо использовать</w:t>
            </w:r>
            <w:r>
              <w:t xml:space="preserve">. </w:t>
            </w:r>
          </w:p>
          <w:p w:rsidR="00C933E6" w:rsidRDefault="00C933E6" w:rsidP="0028617F">
            <w:pPr>
              <w:pStyle w:val="a3"/>
              <w:spacing w:before="0" w:beforeAutospacing="0" w:after="200" w:afterAutospacing="0"/>
              <w:jc w:val="both"/>
            </w:pPr>
            <w:r>
              <w:t xml:space="preserve">*Группа </w:t>
            </w:r>
            <w:r w:rsidR="007C7BF0">
              <w:t>создает план местности</w:t>
            </w:r>
            <w:r>
              <w:t>.</w:t>
            </w:r>
          </w:p>
          <w:p w:rsidR="00C933E6" w:rsidRDefault="00C933E6" w:rsidP="0028617F">
            <w:pPr>
              <w:pStyle w:val="a3"/>
              <w:spacing w:before="0" w:beforeAutospacing="0" w:after="200" w:afterAutospacing="0"/>
              <w:jc w:val="both"/>
            </w:pPr>
            <w:r>
              <w:t xml:space="preserve">*Группа </w:t>
            </w:r>
            <w:r w:rsidR="007C7BF0">
              <w:t>обозначает клад на плане и маршрут до клада</w:t>
            </w:r>
            <w:r>
              <w:t>.</w:t>
            </w:r>
          </w:p>
          <w:p w:rsidR="00C933E6" w:rsidRPr="0028617F" w:rsidRDefault="00C933E6" w:rsidP="0028617F">
            <w:pPr>
              <w:pStyle w:val="a3"/>
              <w:spacing w:before="0" w:beforeAutospacing="0" w:after="200" w:afterAutospacing="0"/>
              <w:jc w:val="both"/>
            </w:pPr>
            <w:r>
              <w:t xml:space="preserve">*Готовят выступление перед классом. </w:t>
            </w:r>
          </w:p>
        </w:tc>
        <w:tc>
          <w:tcPr>
            <w:tcW w:w="2958" w:type="dxa"/>
          </w:tcPr>
          <w:p w:rsidR="00C05B9C" w:rsidRDefault="00C05B9C" w:rsidP="0028617F">
            <w:pPr>
              <w:pStyle w:val="a3"/>
              <w:spacing w:before="0" w:beforeAutospacing="0" w:after="200" w:afterAutospacing="0"/>
              <w:jc w:val="both"/>
            </w:pPr>
            <w:r>
              <w:t xml:space="preserve">Коммуникация: </w:t>
            </w:r>
            <w:proofErr w:type="gramStart"/>
            <w:r>
              <w:t>задают</w:t>
            </w:r>
            <w:proofErr w:type="gramEnd"/>
            <w:r>
              <w:t xml:space="preserve">/отвечают на вопросы, </w:t>
            </w:r>
          </w:p>
          <w:p w:rsidR="0028617F" w:rsidRDefault="00C05B9C" w:rsidP="0028617F">
            <w:pPr>
              <w:pStyle w:val="a3"/>
              <w:spacing w:before="0" w:beforeAutospacing="0" w:after="200" w:afterAutospacing="0"/>
              <w:jc w:val="both"/>
            </w:pPr>
            <w:r>
              <w:t>Кооперация: распределение работы, взаимопомощь.</w:t>
            </w:r>
          </w:p>
          <w:p w:rsidR="00C05B9C" w:rsidRDefault="00C05B9C" w:rsidP="0028617F">
            <w:pPr>
              <w:pStyle w:val="a3"/>
              <w:spacing w:before="0" w:beforeAutospacing="0" w:after="200" w:afterAutospacing="0"/>
              <w:jc w:val="both"/>
            </w:pPr>
            <w:proofErr w:type="spellStart"/>
            <w:r>
              <w:t>Креативное</w:t>
            </w:r>
            <w:proofErr w:type="spellEnd"/>
            <w:r>
              <w:t xml:space="preserve"> мышление: предлагает идеи выполнения задания, предложение оригинального способа решения поставленной задачи.</w:t>
            </w:r>
          </w:p>
          <w:p w:rsidR="00C05B9C" w:rsidRPr="0028617F" w:rsidRDefault="00C05B9C" w:rsidP="0028617F">
            <w:pPr>
              <w:pStyle w:val="a3"/>
              <w:spacing w:before="0" w:beforeAutospacing="0" w:after="200" w:afterAutospacing="0"/>
              <w:jc w:val="both"/>
            </w:pPr>
            <w:r>
              <w:t xml:space="preserve">Критическое мышление: контроль хода выполнения задания, правильности, определение значимых выводов, донесение их до остальных участников.  </w:t>
            </w:r>
          </w:p>
        </w:tc>
      </w:tr>
      <w:tr w:rsidR="0028617F" w:rsidRPr="0028617F" w:rsidTr="0028617F">
        <w:tc>
          <w:tcPr>
            <w:tcW w:w="2957" w:type="dxa"/>
          </w:tcPr>
          <w:p w:rsidR="0028617F" w:rsidRPr="0028617F" w:rsidRDefault="0028617F" w:rsidP="0028617F">
            <w:pPr>
              <w:pStyle w:val="a3"/>
              <w:spacing w:before="0" w:beforeAutospacing="0" w:after="200" w:afterAutospacing="0"/>
              <w:jc w:val="both"/>
              <w:rPr>
                <w:b/>
              </w:rPr>
            </w:pPr>
            <w:r w:rsidRPr="0028617F">
              <w:rPr>
                <w:b/>
              </w:rPr>
              <w:lastRenderedPageBreak/>
              <w:t>Презентация результатов</w:t>
            </w:r>
          </w:p>
        </w:tc>
        <w:tc>
          <w:tcPr>
            <w:tcW w:w="2957" w:type="dxa"/>
          </w:tcPr>
          <w:p w:rsidR="0028617F" w:rsidRPr="0028617F" w:rsidRDefault="00C933E6" w:rsidP="007C7BF0">
            <w:pPr>
              <w:pStyle w:val="a3"/>
              <w:spacing w:before="0" w:beforeAutospacing="0" w:after="200" w:afterAutospacing="0"/>
              <w:jc w:val="both"/>
            </w:pPr>
            <w:r>
              <w:t xml:space="preserve">Предлагает группам представить свой </w:t>
            </w:r>
            <w:r w:rsidR="007C7BF0">
              <w:t>план</w:t>
            </w:r>
            <w:r>
              <w:t xml:space="preserve">, </w:t>
            </w:r>
            <w:proofErr w:type="gramStart"/>
            <w:r>
              <w:t xml:space="preserve">выступить с информацией </w:t>
            </w:r>
            <w:r w:rsidR="007C7BF0">
              <w:t>как добраться</w:t>
            </w:r>
            <w:proofErr w:type="gramEnd"/>
            <w:r w:rsidR="007C7BF0">
              <w:t xml:space="preserve"> до клада</w:t>
            </w:r>
            <w:r>
              <w:t xml:space="preserve">. </w:t>
            </w:r>
          </w:p>
        </w:tc>
        <w:tc>
          <w:tcPr>
            <w:tcW w:w="2957" w:type="dxa"/>
          </w:tcPr>
          <w:p w:rsidR="0028617F" w:rsidRPr="0028617F" w:rsidRDefault="00C933E6" w:rsidP="007C7BF0">
            <w:pPr>
              <w:pStyle w:val="a3"/>
              <w:spacing w:before="0" w:beforeAutospacing="0" w:after="200" w:afterAutospacing="0"/>
              <w:jc w:val="both"/>
            </w:pPr>
            <w:r>
              <w:t xml:space="preserve">Презентуют свой </w:t>
            </w:r>
            <w:r w:rsidR="007C7BF0">
              <w:t>план</w:t>
            </w:r>
            <w:r>
              <w:t xml:space="preserve">, </w:t>
            </w:r>
            <w:r w:rsidR="007C7BF0">
              <w:t>сличают с другой командой</w:t>
            </w:r>
            <w:r>
              <w:t xml:space="preserve">. </w:t>
            </w:r>
            <w:r w:rsidR="007C7BF0">
              <w:t>Представляют информацию о маршруте как добраться до клада.</w:t>
            </w:r>
          </w:p>
        </w:tc>
        <w:tc>
          <w:tcPr>
            <w:tcW w:w="2957" w:type="dxa"/>
          </w:tcPr>
          <w:p w:rsidR="0028617F" w:rsidRPr="0028617F" w:rsidRDefault="00C933E6" w:rsidP="0028617F">
            <w:pPr>
              <w:pStyle w:val="a3"/>
              <w:spacing w:before="0" w:beforeAutospacing="0" w:after="200" w:afterAutospacing="0"/>
              <w:jc w:val="both"/>
            </w:pPr>
            <w:r>
              <w:t xml:space="preserve">Выступление перед классом. </w:t>
            </w:r>
          </w:p>
        </w:tc>
        <w:tc>
          <w:tcPr>
            <w:tcW w:w="2958" w:type="dxa"/>
          </w:tcPr>
          <w:p w:rsidR="0028617F" w:rsidRDefault="00C05B9C" w:rsidP="00383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FD">
              <w:rPr>
                <w:rFonts w:ascii="Times New Roman" w:hAnsi="Times New Roman" w:cs="Times New Roman"/>
                <w:sz w:val="24"/>
                <w:szCs w:val="24"/>
              </w:rPr>
              <w:t>Кооперация:</w:t>
            </w:r>
            <w:r>
              <w:t xml:space="preserve"> </w:t>
            </w:r>
            <w:r w:rsidR="003833FD" w:rsidRPr="003833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33FD">
              <w:rPr>
                <w:rFonts w:ascii="Times New Roman" w:hAnsi="Times New Roman" w:cs="Times New Roman"/>
                <w:sz w:val="24"/>
                <w:szCs w:val="24"/>
              </w:rPr>
              <w:t>ерет на себя ответств</w:t>
            </w:r>
            <w:r w:rsidR="003833FD" w:rsidRPr="003833FD">
              <w:rPr>
                <w:rFonts w:ascii="Times New Roman" w:hAnsi="Times New Roman" w:cs="Times New Roman"/>
                <w:sz w:val="24"/>
                <w:szCs w:val="24"/>
              </w:rPr>
              <w:t>енность за подготовку и предъяв</w:t>
            </w:r>
            <w:r w:rsidRPr="003833FD">
              <w:rPr>
                <w:rFonts w:ascii="Times New Roman" w:hAnsi="Times New Roman" w:cs="Times New Roman"/>
                <w:sz w:val="24"/>
                <w:szCs w:val="24"/>
              </w:rPr>
              <w:t>ление результатов группы</w:t>
            </w:r>
            <w:r w:rsidR="00383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3FD" w:rsidRPr="003833FD" w:rsidRDefault="003833FD" w:rsidP="003833FD">
            <w:pPr>
              <w:autoSpaceDE w:val="0"/>
              <w:autoSpaceDN w:val="0"/>
              <w:adjustRightInd w:val="0"/>
              <w:rPr>
                <w:rFonts w:ascii="FreeSetLight-Regular" w:hAnsi="FreeSetLight-Regular" w:cs="FreeSetLight-Regula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мышление: может объяснить значимость полученных знаний. </w:t>
            </w:r>
          </w:p>
        </w:tc>
      </w:tr>
      <w:tr w:rsidR="0028617F" w:rsidRPr="0028617F" w:rsidTr="0028617F">
        <w:tc>
          <w:tcPr>
            <w:tcW w:w="2957" w:type="dxa"/>
          </w:tcPr>
          <w:p w:rsidR="0028617F" w:rsidRPr="0028617F" w:rsidRDefault="0028617F" w:rsidP="0028617F">
            <w:pPr>
              <w:pStyle w:val="a3"/>
              <w:spacing w:before="0" w:beforeAutospacing="0" w:after="200" w:afterAutospacing="0"/>
              <w:jc w:val="both"/>
              <w:rPr>
                <w:b/>
              </w:rPr>
            </w:pPr>
            <w:r w:rsidRPr="0028617F">
              <w:rPr>
                <w:b/>
              </w:rPr>
              <w:t>Рефлексия</w:t>
            </w:r>
          </w:p>
        </w:tc>
        <w:tc>
          <w:tcPr>
            <w:tcW w:w="2957" w:type="dxa"/>
          </w:tcPr>
          <w:p w:rsidR="0028617F" w:rsidRPr="0028617F" w:rsidRDefault="00C933E6" w:rsidP="0028617F">
            <w:pPr>
              <w:pStyle w:val="a3"/>
              <w:spacing w:before="0" w:beforeAutospacing="0" w:after="200" w:afterAutospacing="0"/>
              <w:jc w:val="both"/>
            </w:pPr>
            <w:r>
              <w:t>Предложение оценить себя, отметить свои сильные и слабые стороны.</w:t>
            </w:r>
          </w:p>
        </w:tc>
        <w:tc>
          <w:tcPr>
            <w:tcW w:w="2957" w:type="dxa"/>
          </w:tcPr>
          <w:p w:rsidR="0028617F" w:rsidRPr="0028617F" w:rsidRDefault="00C933E6" w:rsidP="0028617F">
            <w:pPr>
              <w:pStyle w:val="a3"/>
              <w:spacing w:before="0" w:beforeAutospacing="0" w:after="200" w:afterAutospacing="0"/>
              <w:jc w:val="both"/>
            </w:pPr>
            <w:r>
              <w:t>Оценивают себя и свою команду.</w:t>
            </w:r>
          </w:p>
        </w:tc>
        <w:tc>
          <w:tcPr>
            <w:tcW w:w="2957" w:type="dxa"/>
          </w:tcPr>
          <w:p w:rsidR="0028617F" w:rsidRPr="0028617F" w:rsidRDefault="00C933E6" w:rsidP="0028617F">
            <w:pPr>
              <w:pStyle w:val="a3"/>
              <w:spacing w:before="0" w:beforeAutospacing="0" w:after="200" w:afterAutospacing="0"/>
              <w:jc w:val="both"/>
            </w:pPr>
            <w:r>
              <w:t xml:space="preserve">Умение объективно себя оценить. </w:t>
            </w:r>
          </w:p>
        </w:tc>
        <w:tc>
          <w:tcPr>
            <w:tcW w:w="2958" w:type="dxa"/>
          </w:tcPr>
          <w:p w:rsidR="0028617F" w:rsidRPr="0028617F" w:rsidRDefault="0028617F" w:rsidP="0028617F">
            <w:pPr>
              <w:pStyle w:val="a3"/>
              <w:spacing w:before="0" w:beforeAutospacing="0" w:after="200" w:afterAutospacing="0"/>
              <w:jc w:val="both"/>
            </w:pPr>
          </w:p>
        </w:tc>
      </w:tr>
    </w:tbl>
    <w:p w:rsidR="0028617F" w:rsidRPr="0028617F" w:rsidRDefault="0028617F" w:rsidP="0028617F">
      <w:pPr>
        <w:pStyle w:val="a3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</w:rPr>
      </w:pPr>
      <w:r w:rsidRPr="0028617F">
        <w:rPr>
          <w:sz w:val="28"/>
          <w:szCs w:val="28"/>
        </w:rPr>
        <w:t xml:space="preserve">                                                </w:t>
      </w:r>
    </w:p>
    <w:p w:rsidR="0055701B" w:rsidRPr="0028617F" w:rsidRDefault="0055701B" w:rsidP="0055701B">
      <w:pPr>
        <w:pStyle w:val="a3"/>
        <w:spacing w:before="0" w:beforeAutospacing="0" w:after="200" w:afterAutospacing="0" w:line="360" w:lineRule="auto"/>
        <w:rPr>
          <w:sz w:val="28"/>
          <w:szCs w:val="28"/>
        </w:rPr>
      </w:pPr>
    </w:p>
    <w:p w:rsidR="0055701B" w:rsidRPr="0055701B" w:rsidRDefault="0055701B">
      <w:pPr>
        <w:rPr>
          <w:rFonts w:ascii="Times New Roman" w:hAnsi="Times New Roman" w:cs="Times New Roman"/>
          <w:sz w:val="28"/>
          <w:szCs w:val="28"/>
        </w:rPr>
      </w:pPr>
    </w:p>
    <w:sectPr w:rsidR="0055701B" w:rsidRPr="0055701B" w:rsidSect="005570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Light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13B7"/>
    <w:multiLevelType w:val="hybridMultilevel"/>
    <w:tmpl w:val="E852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01B"/>
    <w:rsid w:val="00155800"/>
    <w:rsid w:val="0028617F"/>
    <w:rsid w:val="002A0C78"/>
    <w:rsid w:val="002C291B"/>
    <w:rsid w:val="00303BEB"/>
    <w:rsid w:val="003833FD"/>
    <w:rsid w:val="00386298"/>
    <w:rsid w:val="005121FE"/>
    <w:rsid w:val="0055701B"/>
    <w:rsid w:val="00565064"/>
    <w:rsid w:val="00565CE7"/>
    <w:rsid w:val="00591670"/>
    <w:rsid w:val="005B0EBB"/>
    <w:rsid w:val="00687C60"/>
    <w:rsid w:val="007C7BF0"/>
    <w:rsid w:val="00812D23"/>
    <w:rsid w:val="00977DFF"/>
    <w:rsid w:val="00990EB3"/>
    <w:rsid w:val="00C05B9C"/>
    <w:rsid w:val="00C933E6"/>
    <w:rsid w:val="00D519AA"/>
    <w:rsid w:val="00E15C56"/>
    <w:rsid w:val="00E24F1D"/>
    <w:rsid w:val="00F2329C"/>
    <w:rsid w:val="00F9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2022-10-26T15:53:00Z</dcterms:created>
  <dcterms:modified xsi:type="dcterms:W3CDTF">2022-12-03T12:54:00Z</dcterms:modified>
</cp:coreProperties>
</file>