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21" w:rsidRDefault="003F2421" w:rsidP="003F2421">
      <w:pPr>
        <w:widowControl w:val="0"/>
        <w:autoSpaceDE w:val="0"/>
        <w:autoSpaceDN w:val="0"/>
        <w:ind w:right="80" w:firstLine="0"/>
        <w:jc w:val="left"/>
        <w:rPr>
          <w:rFonts w:eastAsia="Times New Roman" w:cs="Times New Roman"/>
          <w:i/>
          <w:szCs w:val="28"/>
        </w:rPr>
      </w:pPr>
      <w:r w:rsidRPr="003F2421">
        <w:rPr>
          <w:rFonts w:eastAsia="Times New Roman" w:cs="Times New Roman"/>
          <w:i/>
          <w:szCs w:val="28"/>
        </w:rPr>
        <w:t>Карелина Юлия Андреевна</w:t>
      </w:r>
    </w:p>
    <w:p w:rsidR="003F2421" w:rsidRDefault="003F2421" w:rsidP="003F2421">
      <w:pPr>
        <w:widowControl w:val="0"/>
        <w:autoSpaceDE w:val="0"/>
        <w:autoSpaceDN w:val="0"/>
        <w:ind w:right="80" w:firstLine="0"/>
        <w:rPr>
          <w:rFonts w:eastAsia="Times New Roman" w:cs="Times New Roman"/>
          <w:i/>
          <w:szCs w:val="28"/>
        </w:rPr>
      </w:pPr>
    </w:p>
    <w:p w:rsidR="003F2421" w:rsidRDefault="003F2421" w:rsidP="003F2421">
      <w:pPr>
        <w:spacing w:after="240" w:line="288" w:lineRule="auto"/>
        <w:ind w:firstLine="0"/>
        <w:rPr>
          <w:rFonts w:eastAsia="SimSun"/>
          <w:kern w:val="2"/>
          <w:szCs w:val="28"/>
        </w:rPr>
      </w:pPr>
      <w:r w:rsidRPr="00A066A0">
        <w:rPr>
          <w:rFonts w:eastAsia="SimSun"/>
          <w:kern w:val="2"/>
          <w:szCs w:val="28"/>
        </w:rPr>
        <w:t>Кузбасский гуманитарно-педагогический институт Кемеровского государственного ун</w:t>
      </w:r>
      <w:r w:rsidRPr="00A066A0">
        <w:rPr>
          <w:rFonts w:eastAsia="SimSun"/>
          <w:kern w:val="2"/>
          <w:szCs w:val="28"/>
        </w:rPr>
        <w:t>и</w:t>
      </w:r>
      <w:r w:rsidRPr="00A066A0">
        <w:rPr>
          <w:rFonts w:eastAsia="SimSun"/>
          <w:kern w:val="2"/>
          <w:szCs w:val="28"/>
        </w:rPr>
        <w:t>верситета</w:t>
      </w:r>
      <w:r>
        <w:rPr>
          <w:rFonts w:eastAsia="SimSun"/>
          <w:kern w:val="2"/>
          <w:szCs w:val="28"/>
        </w:rPr>
        <w:t>, город Новокузнецк</w:t>
      </w:r>
    </w:p>
    <w:p w:rsidR="003F2421" w:rsidRPr="003F2421" w:rsidRDefault="003F2421" w:rsidP="003F2421">
      <w:pPr>
        <w:spacing w:after="240" w:line="288" w:lineRule="auto"/>
        <w:ind w:firstLine="0"/>
        <w:rPr>
          <w:rFonts w:eastAsia="SimSun"/>
          <w:kern w:val="2"/>
          <w:szCs w:val="28"/>
        </w:rPr>
      </w:pPr>
    </w:p>
    <w:p w:rsidR="00F43EBC" w:rsidRDefault="003F2421" w:rsidP="003F2421">
      <w:pPr>
        <w:spacing w:after="240" w:line="288" w:lineRule="auto"/>
        <w:ind w:firstLine="0"/>
        <w:rPr>
          <w:rFonts w:eastAsia="SimSun"/>
          <w:b/>
          <w:kern w:val="2"/>
          <w:szCs w:val="28"/>
        </w:rPr>
      </w:pPr>
      <w:r w:rsidRPr="003F2421">
        <w:rPr>
          <w:rFonts w:eastAsia="SimSun"/>
          <w:b/>
          <w:kern w:val="2"/>
          <w:szCs w:val="28"/>
        </w:rPr>
        <w:t>СЮЖЕТНО-РОЛЕВАЯ ИГРА КАК СРЕДСТВО ФОРМИРОВАНИЯ КОММУНИКАТИВНЫХ УМЕНИЙ У ДЕТЕЙ СТАРШЕГО ДОШКОЛЬНОГО ВОЗРАСТА С ОБЩИМ НЕДОРЗВИТИЕМ РЕЧИ ТРЕТЬЕГО УРОВНЯ</w:t>
      </w:r>
    </w:p>
    <w:p w:rsidR="003F2421" w:rsidRPr="003F2421" w:rsidRDefault="003F2421" w:rsidP="0073177E">
      <w:pPr>
        <w:spacing w:after="240" w:line="240" w:lineRule="auto"/>
        <w:rPr>
          <w:rFonts w:eastAsia="SimSun"/>
          <w:b/>
          <w:kern w:val="2"/>
          <w:szCs w:val="28"/>
        </w:rPr>
      </w:pPr>
      <w:r w:rsidRPr="00ED546F">
        <w:rPr>
          <w:rFonts w:eastAsia="SimSun"/>
          <w:i/>
          <w:iCs/>
          <w:kern w:val="2"/>
          <w:sz w:val="24"/>
          <w:szCs w:val="24"/>
        </w:rPr>
        <w:t>Аннотация. Предлагаемое исследование посвящено изучен</w:t>
      </w:r>
      <w:r>
        <w:rPr>
          <w:rFonts w:eastAsia="SimSun"/>
          <w:i/>
          <w:iCs/>
          <w:kern w:val="2"/>
          <w:sz w:val="24"/>
          <w:szCs w:val="24"/>
        </w:rPr>
        <w:t>ию эффективности использования сюжетно-ролевой игры в дошкольном образовательном учреждении</w:t>
      </w:r>
      <w:r w:rsidRPr="00ED546F">
        <w:rPr>
          <w:rFonts w:eastAsia="SimSun"/>
          <w:i/>
          <w:iCs/>
          <w:kern w:val="2"/>
          <w:sz w:val="24"/>
          <w:szCs w:val="24"/>
        </w:rPr>
        <w:t xml:space="preserve"> для формирования коммуникативных умений</w:t>
      </w:r>
      <w:r>
        <w:rPr>
          <w:rFonts w:eastAsia="SimSun"/>
          <w:i/>
          <w:iCs/>
          <w:kern w:val="2"/>
          <w:sz w:val="24"/>
          <w:szCs w:val="24"/>
        </w:rPr>
        <w:t xml:space="preserve"> у детей старшего дошкольного возраста с общим недоразвитием речи третьего уровня</w:t>
      </w:r>
      <w:r w:rsidRPr="00ED546F">
        <w:rPr>
          <w:rFonts w:eastAsia="SimSun"/>
          <w:i/>
          <w:iCs/>
          <w:kern w:val="2"/>
          <w:sz w:val="24"/>
          <w:szCs w:val="24"/>
        </w:rPr>
        <w:t xml:space="preserve">. В процессе исследования установлено, что формирование коммуникативных умений – один из важнейших этапов социализации и становления личности, </w:t>
      </w:r>
      <w:r>
        <w:rPr>
          <w:rFonts w:eastAsia="SimSun"/>
          <w:i/>
          <w:iCs/>
          <w:kern w:val="2"/>
          <w:sz w:val="24"/>
          <w:szCs w:val="24"/>
        </w:rPr>
        <w:t>а у детей старшего дошкольного возраста с общим недоразвитием речи третьего уровня</w:t>
      </w:r>
      <w:r w:rsidRPr="00ED546F">
        <w:rPr>
          <w:rFonts w:eastAsia="SimSun"/>
          <w:i/>
          <w:iCs/>
          <w:kern w:val="2"/>
          <w:sz w:val="24"/>
          <w:szCs w:val="24"/>
        </w:rPr>
        <w:t>, с учетом их специфических особенностей, возникают трудности в общении со сверстн</w:t>
      </w:r>
      <w:r w:rsidRPr="00ED546F">
        <w:rPr>
          <w:rFonts w:eastAsia="SimSun"/>
          <w:i/>
          <w:iCs/>
          <w:kern w:val="2"/>
          <w:sz w:val="24"/>
          <w:szCs w:val="24"/>
        </w:rPr>
        <w:t>и</w:t>
      </w:r>
      <w:r w:rsidRPr="00ED546F">
        <w:rPr>
          <w:rFonts w:eastAsia="SimSun"/>
          <w:i/>
          <w:iCs/>
          <w:kern w:val="2"/>
          <w:sz w:val="24"/>
          <w:szCs w:val="24"/>
        </w:rPr>
        <w:t>ками и взрослыми.  Поэтому для формирования коммуника</w:t>
      </w:r>
      <w:r>
        <w:rPr>
          <w:rFonts w:eastAsia="SimSun"/>
          <w:i/>
          <w:iCs/>
          <w:kern w:val="2"/>
          <w:sz w:val="24"/>
          <w:szCs w:val="24"/>
        </w:rPr>
        <w:t>тивных умений у детей старшего дошкольного возраста</w:t>
      </w:r>
      <w:r w:rsidR="0073177E">
        <w:rPr>
          <w:rFonts w:eastAsia="SimSun"/>
          <w:i/>
          <w:iCs/>
          <w:kern w:val="2"/>
          <w:sz w:val="24"/>
          <w:szCs w:val="24"/>
        </w:rPr>
        <w:t xml:space="preserve"> с общим недоразвитием речи третьего уровня необходимо </w:t>
      </w:r>
      <w:r w:rsidRPr="00ED546F">
        <w:rPr>
          <w:rFonts w:eastAsia="SimSun"/>
          <w:i/>
          <w:iCs/>
          <w:kern w:val="2"/>
          <w:sz w:val="24"/>
          <w:szCs w:val="24"/>
        </w:rPr>
        <w:t>использовать</w:t>
      </w:r>
      <w:r w:rsidR="0073177E">
        <w:rPr>
          <w:rFonts w:eastAsia="SimSun"/>
          <w:i/>
          <w:iCs/>
          <w:kern w:val="2"/>
          <w:sz w:val="24"/>
          <w:szCs w:val="24"/>
        </w:rPr>
        <w:t xml:space="preserve"> сюжетно-ролевые игры, как наиболее эффективное средство</w:t>
      </w:r>
      <w:r w:rsidRPr="00ED546F">
        <w:rPr>
          <w:rFonts w:eastAsia="SimSun"/>
          <w:i/>
          <w:iCs/>
          <w:kern w:val="2"/>
          <w:sz w:val="24"/>
          <w:szCs w:val="24"/>
        </w:rPr>
        <w:t xml:space="preserve"> </w:t>
      </w:r>
      <w:r w:rsidR="0073177E">
        <w:rPr>
          <w:rFonts w:eastAsia="SimSun"/>
          <w:i/>
          <w:iCs/>
          <w:kern w:val="2"/>
          <w:sz w:val="24"/>
          <w:szCs w:val="24"/>
        </w:rPr>
        <w:t>обучения в старшем дошкольном возрасте.</w:t>
      </w:r>
      <w:r w:rsidR="0073177E" w:rsidRPr="003F2421">
        <w:rPr>
          <w:rFonts w:eastAsia="SimSun"/>
          <w:b/>
          <w:kern w:val="2"/>
          <w:szCs w:val="28"/>
        </w:rPr>
        <w:t xml:space="preserve"> </w:t>
      </w:r>
    </w:p>
    <w:p w:rsidR="0038377D" w:rsidRPr="0038377D" w:rsidRDefault="0038377D" w:rsidP="0038377D">
      <w:pPr>
        <w:widowControl w:val="0"/>
        <w:autoSpaceDE w:val="0"/>
        <w:autoSpaceDN w:val="0"/>
        <w:ind w:right="80" w:firstLine="707"/>
        <w:rPr>
          <w:rFonts w:eastAsia="Times New Roman" w:cs="Times New Roman"/>
          <w:szCs w:val="28"/>
        </w:rPr>
      </w:pPr>
      <w:r w:rsidRPr="0038377D">
        <w:rPr>
          <w:rFonts w:eastAsia="Times New Roman" w:cs="Times New Roman"/>
          <w:szCs w:val="28"/>
        </w:rPr>
        <w:t>Потребность в общении является одной из основных человеческих потребностей. Коммуникация является</w:t>
      </w:r>
      <w:r w:rsidRPr="0038377D">
        <w:rPr>
          <w:rFonts w:eastAsia="Times New Roman" w:cs="Times New Roman"/>
          <w:spacing w:val="1"/>
          <w:szCs w:val="28"/>
        </w:rPr>
        <w:t xml:space="preserve"> </w:t>
      </w:r>
      <w:r w:rsidRPr="0038377D">
        <w:rPr>
          <w:rFonts w:eastAsia="Times New Roman" w:cs="Times New Roman"/>
          <w:szCs w:val="28"/>
        </w:rPr>
        <w:t>основой</w:t>
      </w:r>
      <w:r w:rsidRPr="0038377D">
        <w:rPr>
          <w:rFonts w:eastAsia="Times New Roman" w:cs="Times New Roman"/>
          <w:spacing w:val="1"/>
          <w:szCs w:val="28"/>
        </w:rPr>
        <w:t xml:space="preserve"> </w:t>
      </w:r>
      <w:r w:rsidRPr="0038377D">
        <w:rPr>
          <w:rFonts w:eastAsia="Times New Roman" w:cs="Times New Roman"/>
          <w:szCs w:val="28"/>
        </w:rPr>
        <w:t>проявления</w:t>
      </w:r>
      <w:r w:rsidRPr="0038377D">
        <w:rPr>
          <w:rFonts w:eastAsia="Times New Roman" w:cs="Times New Roman"/>
          <w:spacing w:val="1"/>
          <w:szCs w:val="28"/>
        </w:rPr>
        <w:t xml:space="preserve"> </w:t>
      </w:r>
      <w:r w:rsidRPr="0038377D">
        <w:rPr>
          <w:rFonts w:eastAsia="Times New Roman" w:cs="Times New Roman"/>
          <w:szCs w:val="28"/>
        </w:rPr>
        <w:t>специфически</w:t>
      </w:r>
      <w:r w:rsidRPr="0038377D">
        <w:rPr>
          <w:rFonts w:eastAsia="Times New Roman" w:cs="Times New Roman"/>
          <w:spacing w:val="1"/>
          <w:szCs w:val="28"/>
        </w:rPr>
        <w:t xml:space="preserve"> </w:t>
      </w:r>
      <w:r w:rsidRPr="0038377D">
        <w:rPr>
          <w:rFonts w:eastAsia="Times New Roman" w:cs="Times New Roman"/>
          <w:szCs w:val="28"/>
        </w:rPr>
        <w:t>человеческих</w:t>
      </w:r>
      <w:r w:rsidRPr="0038377D">
        <w:rPr>
          <w:rFonts w:eastAsia="Times New Roman" w:cs="Times New Roman"/>
          <w:spacing w:val="1"/>
          <w:szCs w:val="28"/>
        </w:rPr>
        <w:t xml:space="preserve"> </w:t>
      </w:r>
      <w:r w:rsidRPr="0038377D">
        <w:rPr>
          <w:rFonts w:eastAsia="Times New Roman" w:cs="Times New Roman"/>
          <w:szCs w:val="28"/>
        </w:rPr>
        <w:t>эмоций</w:t>
      </w:r>
      <w:r w:rsidRPr="0038377D">
        <w:rPr>
          <w:rFonts w:eastAsia="Times New Roman" w:cs="Times New Roman"/>
          <w:spacing w:val="1"/>
          <w:szCs w:val="28"/>
        </w:rPr>
        <w:t xml:space="preserve"> </w:t>
      </w:r>
      <w:r w:rsidRPr="0038377D">
        <w:rPr>
          <w:rFonts w:eastAsia="Times New Roman" w:cs="Times New Roman"/>
          <w:szCs w:val="28"/>
        </w:rPr>
        <w:t>и</w:t>
      </w:r>
      <w:r w:rsidRPr="0038377D">
        <w:rPr>
          <w:rFonts w:eastAsia="Times New Roman" w:cs="Times New Roman"/>
          <w:spacing w:val="1"/>
          <w:szCs w:val="28"/>
        </w:rPr>
        <w:t xml:space="preserve"> </w:t>
      </w:r>
      <w:r w:rsidRPr="0038377D">
        <w:rPr>
          <w:rFonts w:eastAsia="Times New Roman" w:cs="Times New Roman"/>
          <w:szCs w:val="28"/>
        </w:rPr>
        <w:t>вообще</w:t>
      </w:r>
      <w:r w:rsidRPr="0038377D">
        <w:rPr>
          <w:rFonts w:eastAsia="Times New Roman" w:cs="Times New Roman"/>
          <w:spacing w:val="1"/>
          <w:szCs w:val="28"/>
        </w:rPr>
        <w:t xml:space="preserve"> </w:t>
      </w:r>
      <w:r w:rsidRPr="0038377D">
        <w:rPr>
          <w:rFonts w:eastAsia="Times New Roman" w:cs="Times New Roman"/>
          <w:szCs w:val="28"/>
        </w:rPr>
        <w:t>всех</w:t>
      </w:r>
      <w:r w:rsidRPr="0038377D">
        <w:rPr>
          <w:rFonts w:eastAsia="Times New Roman" w:cs="Times New Roman"/>
          <w:spacing w:val="1"/>
          <w:szCs w:val="28"/>
        </w:rPr>
        <w:t xml:space="preserve"> </w:t>
      </w:r>
      <w:r w:rsidRPr="0038377D">
        <w:rPr>
          <w:rFonts w:eastAsia="Times New Roman" w:cs="Times New Roman"/>
          <w:szCs w:val="28"/>
        </w:rPr>
        <w:t>психических</w:t>
      </w:r>
      <w:r w:rsidRPr="0038377D">
        <w:rPr>
          <w:rFonts w:eastAsia="Times New Roman" w:cs="Times New Roman"/>
          <w:spacing w:val="1"/>
          <w:szCs w:val="28"/>
        </w:rPr>
        <w:t xml:space="preserve"> </w:t>
      </w:r>
      <w:r w:rsidRPr="0038377D">
        <w:rPr>
          <w:rFonts w:eastAsia="Times New Roman" w:cs="Times New Roman"/>
          <w:szCs w:val="28"/>
        </w:rPr>
        <w:t>состояний,</w:t>
      </w:r>
      <w:r w:rsidRPr="0038377D">
        <w:rPr>
          <w:rFonts w:eastAsia="Times New Roman" w:cs="Times New Roman"/>
          <w:spacing w:val="1"/>
          <w:szCs w:val="28"/>
        </w:rPr>
        <w:t xml:space="preserve"> </w:t>
      </w:r>
      <w:r w:rsidRPr="0038377D">
        <w:rPr>
          <w:rFonts w:eastAsia="Times New Roman" w:cs="Times New Roman"/>
          <w:szCs w:val="28"/>
        </w:rPr>
        <w:t>а</w:t>
      </w:r>
      <w:r w:rsidRPr="0038377D">
        <w:rPr>
          <w:rFonts w:eastAsia="Times New Roman" w:cs="Times New Roman"/>
          <w:spacing w:val="1"/>
          <w:szCs w:val="28"/>
        </w:rPr>
        <w:t xml:space="preserve"> </w:t>
      </w:r>
      <w:r w:rsidRPr="0038377D">
        <w:rPr>
          <w:rFonts w:eastAsia="Times New Roman" w:cs="Times New Roman"/>
          <w:szCs w:val="28"/>
        </w:rPr>
        <w:t>также</w:t>
      </w:r>
      <w:r w:rsidRPr="0038377D">
        <w:rPr>
          <w:rFonts w:eastAsia="Times New Roman" w:cs="Times New Roman"/>
          <w:spacing w:val="1"/>
          <w:szCs w:val="28"/>
        </w:rPr>
        <w:t xml:space="preserve"> </w:t>
      </w:r>
      <w:r w:rsidRPr="0038377D">
        <w:rPr>
          <w:rFonts w:eastAsia="Times New Roman" w:cs="Times New Roman"/>
          <w:szCs w:val="28"/>
        </w:rPr>
        <w:t>необходимым</w:t>
      </w:r>
      <w:r w:rsidRPr="0038377D">
        <w:rPr>
          <w:rFonts w:eastAsia="Times New Roman" w:cs="Times New Roman"/>
          <w:spacing w:val="1"/>
          <w:szCs w:val="28"/>
        </w:rPr>
        <w:t xml:space="preserve"> </w:t>
      </w:r>
      <w:r w:rsidRPr="0038377D">
        <w:rPr>
          <w:rFonts w:eastAsia="Times New Roman" w:cs="Times New Roman"/>
          <w:szCs w:val="28"/>
        </w:rPr>
        <w:t>условием</w:t>
      </w:r>
      <w:r w:rsidRPr="0038377D">
        <w:rPr>
          <w:rFonts w:eastAsia="Times New Roman" w:cs="Times New Roman"/>
          <w:spacing w:val="-2"/>
          <w:szCs w:val="28"/>
        </w:rPr>
        <w:t xml:space="preserve"> </w:t>
      </w:r>
      <w:r w:rsidRPr="0038377D">
        <w:rPr>
          <w:rFonts w:eastAsia="Times New Roman" w:cs="Times New Roman"/>
          <w:szCs w:val="28"/>
        </w:rPr>
        <w:t>формирования</w:t>
      </w:r>
      <w:r w:rsidRPr="0038377D">
        <w:rPr>
          <w:rFonts w:eastAsia="Times New Roman" w:cs="Times New Roman"/>
          <w:spacing w:val="-2"/>
          <w:szCs w:val="28"/>
        </w:rPr>
        <w:t xml:space="preserve"> </w:t>
      </w:r>
      <w:r w:rsidRPr="0038377D">
        <w:rPr>
          <w:rFonts w:eastAsia="Times New Roman" w:cs="Times New Roman"/>
          <w:szCs w:val="28"/>
        </w:rPr>
        <w:t>психологических</w:t>
      </w:r>
      <w:r w:rsidRPr="0038377D">
        <w:rPr>
          <w:rFonts w:eastAsia="Times New Roman" w:cs="Times New Roman"/>
          <w:spacing w:val="-1"/>
          <w:szCs w:val="28"/>
        </w:rPr>
        <w:t xml:space="preserve"> </w:t>
      </w:r>
      <w:r w:rsidRPr="0038377D">
        <w:rPr>
          <w:rFonts w:eastAsia="Times New Roman" w:cs="Times New Roman"/>
          <w:szCs w:val="28"/>
        </w:rPr>
        <w:t>свойств</w:t>
      </w:r>
      <w:r w:rsidRPr="0038377D">
        <w:rPr>
          <w:rFonts w:eastAsia="Times New Roman" w:cs="Times New Roman"/>
          <w:spacing w:val="-3"/>
          <w:szCs w:val="28"/>
        </w:rPr>
        <w:t xml:space="preserve"> </w:t>
      </w:r>
      <w:r w:rsidRPr="0038377D">
        <w:rPr>
          <w:rFonts w:eastAsia="Times New Roman" w:cs="Times New Roman"/>
          <w:szCs w:val="28"/>
        </w:rPr>
        <w:t>личности,</w:t>
      </w:r>
      <w:r w:rsidRPr="0038377D">
        <w:rPr>
          <w:rFonts w:eastAsia="Times New Roman" w:cs="Times New Roman"/>
          <w:spacing w:val="-3"/>
          <w:szCs w:val="28"/>
        </w:rPr>
        <w:t xml:space="preserve"> </w:t>
      </w:r>
      <w:r w:rsidRPr="0038377D">
        <w:rPr>
          <w:rFonts w:eastAsia="Times New Roman" w:cs="Times New Roman"/>
          <w:szCs w:val="28"/>
        </w:rPr>
        <w:t>ее</w:t>
      </w:r>
      <w:r w:rsidRPr="0038377D">
        <w:rPr>
          <w:rFonts w:eastAsia="Times New Roman" w:cs="Times New Roman"/>
          <w:spacing w:val="-2"/>
          <w:szCs w:val="28"/>
        </w:rPr>
        <w:t xml:space="preserve"> </w:t>
      </w:r>
      <w:r w:rsidRPr="0038377D">
        <w:rPr>
          <w:rFonts w:eastAsia="Times New Roman" w:cs="Times New Roman"/>
          <w:szCs w:val="28"/>
        </w:rPr>
        <w:t>сознания.</w:t>
      </w:r>
    </w:p>
    <w:p w:rsidR="0038377D" w:rsidRPr="0038377D" w:rsidRDefault="0038377D" w:rsidP="0038377D">
      <w:pPr>
        <w:widowControl w:val="0"/>
        <w:autoSpaceDE w:val="0"/>
        <w:autoSpaceDN w:val="0"/>
        <w:ind w:right="-7" w:firstLine="707"/>
        <w:rPr>
          <w:rFonts w:eastAsia="Times New Roman" w:cs="Times New Roman"/>
          <w:szCs w:val="28"/>
        </w:rPr>
      </w:pPr>
      <w:r w:rsidRPr="0038377D">
        <w:rPr>
          <w:rFonts w:eastAsia="Times New Roman" w:cs="Times New Roman"/>
          <w:szCs w:val="28"/>
        </w:rPr>
        <w:t>В дошкольном возрасте ребенок учится слушать и передавать информацию с нужным смыслом, понимать другого, сопереживать, сочувствовать, адекватно оценивать себя и других партнеров по общению, принимать мнение другого, решать конфликт, взаимодействовать с другими членами коллектива.</w:t>
      </w:r>
    </w:p>
    <w:p w:rsidR="0038377D" w:rsidRPr="0038377D" w:rsidRDefault="0038377D" w:rsidP="0038377D">
      <w:pPr>
        <w:widowControl w:val="0"/>
        <w:autoSpaceDE w:val="0"/>
        <w:autoSpaceDN w:val="0"/>
        <w:ind w:right="-7" w:firstLine="707"/>
        <w:rPr>
          <w:rFonts w:eastAsia="Times New Roman" w:cs="Times New Roman"/>
          <w:szCs w:val="28"/>
        </w:rPr>
      </w:pPr>
      <w:r w:rsidRPr="0038377D">
        <w:rPr>
          <w:rFonts w:eastAsia="Times New Roman" w:cs="Times New Roman"/>
          <w:szCs w:val="28"/>
        </w:rPr>
        <w:t>В различных исследованиях отмечается, что коммуникативные умения</w:t>
      </w:r>
      <w:r w:rsidRPr="0038377D">
        <w:rPr>
          <w:rFonts w:eastAsia="Times New Roman" w:cs="Times New Roman"/>
          <w:spacing w:val="1"/>
          <w:szCs w:val="28"/>
        </w:rPr>
        <w:t xml:space="preserve"> </w:t>
      </w:r>
      <w:r w:rsidRPr="0038377D">
        <w:rPr>
          <w:rFonts w:eastAsia="Times New Roman" w:cs="Times New Roman"/>
          <w:szCs w:val="28"/>
        </w:rPr>
        <w:t>развивают</w:t>
      </w:r>
      <w:r w:rsidRPr="0038377D">
        <w:rPr>
          <w:rFonts w:eastAsia="Times New Roman" w:cs="Times New Roman"/>
          <w:spacing w:val="1"/>
          <w:szCs w:val="28"/>
        </w:rPr>
        <w:t xml:space="preserve"> </w:t>
      </w:r>
      <w:r w:rsidRPr="0038377D">
        <w:rPr>
          <w:rFonts w:eastAsia="Times New Roman" w:cs="Times New Roman"/>
          <w:szCs w:val="28"/>
        </w:rPr>
        <w:t>психику</w:t>
      </w:r>
      <w:r w:rsidRPr="0038377D">
        <w:rPr>
          <w:rFonts w:eastAsia="Times New Roman" w:cs="Times New Roman"/>
          <w:spacing w:val="1"/>
          <w:szCs w:val="28"/>
        </w:rPr>
        <w:t xml:space="preserve"> </w:t>
      </w:r>
      <w:r w:rsidRPr="0038377D">
        <w:rPr>
          <w:rFonts w:eastAsia="Times New Roman" w:cs="Times New Roman"/>
          <w:szCs w:val="28"/>
        </w:rPr>
        <w:t>дошкольников, благоприятно влияют на</w:t>
      </w:r>
      <w:r w:rsidRPr="0038377D">
        <w:rPr>
          <w:rFonts w:eastAsia="Times New Roman" w:cs="Times New Roman"/>
          <w:spacing w:val="1"/>
          <w:szCs w:val="28"/>
        </w:rPr>
        <w:t xml:space="preserve"> </w:t>
      </w:r>
      <w:r w:rsidRPr="0038377D">
        <w:rPr>
          <w:rFonts w:eastAsia="Times New Roman" w:cs="Times New Roman"/>
          <w:szCs w:val="28"/>
        </w:rPr>
        <w:t>общий</w:t>
      </w:r>
      <w:r w:rsidRPr="0038377D">
        <w:rPr>
          <w:rFonts w:eastAsia="Times New Roman" w:cs="Times New Roman"/>
          <w:spacing w:val="70"/>
          <w:szCs w:val="28"/>
        </w:rPr>
        <w:t xml:space="preserve"> </w:t>
      </w:r>
      <w:r w:rsidRPr="0038377D">
        <w:rPr>
          <w:rFonts w:eastAsia="Times New Roman" w:cs="Times New Roman"/>
          <w:szCs w:val="28"/>
        </w:rPr>
        <w:t>уровень его деятельности (В.В.</w:t>
      </w:r>
      <w:r w:rsidRPr="0038377D">
        <w:rPr>
          <w:rFonts w:eastAsia="Times New Roman" w:cs="Times New Roman"/>
          <w:spacing w:val="1"/>
          <w:szCs w:val="28"/>
        </w:rPr>
        <w:t xml:space="preserve"> </w:t>
      </w:r>
      <w:r w:rsidRPr="0038377D">
        <w:rPr>
          <w:rFonts w:eastAsia="Times New Roman" w:cs="Times New Roman"/>
          <w:szCs w:val="28"/>
        </w:rPr>
        <w:t>Давыдов, А.В. Запорожец,</w:t>
      </w:r>
      <w:r w:rsidRPr="0038377D">
        <w:rPr>
          <w:rFonts w:eastAsia="Times New Roman" w:cs="Times New Roman"/>
          <w:spacing w:val="1"/>
          <w:szCs w:val="28"/>
        </w:rPr>
        <w:t xml:space="preserve">   </w:t>
      </w:r>
      <w:r w:rsidRPr="0038377D">
        <w:rPr>
          <w:rFonts w:eastAsia="Times New Roman" w:cs="Times New Roman"/>
          <w:szCs w:val="28"/>
        </w:rPr>
        <w:t>А.Н.</w:t>
      </w:r>
      <w:r w:rsidRPr="0038377D">
        <w:rPr>
          <w:rFonts w:eastAsia="Times New Roman" w:cs="Times New Roman"/>
          <w:spacing w:val="1"/>
          <w:szCs w:val="28"/>
        </w:rPr>
        <w:t xml:space="preserve"> </w:t>
      </w:r>
      <w:r w:rsidRPr="0038377D">
        <w:rPr>
          <w:rFonts w:eastAsia="Times New Roman" w:cs="Times New Roman"/>
          <w:szCs w:val="28"/>
        </w:rPr>
        <w:t>Леонтьев,</w:t>
      </w:r>
      <w:r w:rsidRPr="0038377D">
        <w:rPr>
          <w:rFonts w:eastAsia="Times New Roman" w:cs="Times New Roman"/>
          <w:spacing w:val="1"/>
          <w:szCs w:val="28"/>
        </w:rPr>
        <w:t xml:space="preserve"> </w:t>
      </w:r>
      <w:r w:rsidRPr="0038377D">
        <w:rPr>
          <w:rFonts w:eastAsia="Times New Roman" w:cs="Times New Roman"/>
          <w:szCs w:val="28"/>
        </w:rPr>
        <w:t>Д.Б.</w:t>
      </w:r>
      <w:r w:rsidRPr="0038377D">
        <w:rPr>
          <w:rFonts w:eastAsia="Times New Roman" w:cs="Times New Roman"/>
          <w:spacing w:val="1"/>
          <w:szCs w:val="28"/>
        </w:rPr>
        <w:t xml:space="preserve"> </w:t>
      </w:r>
      <w:proofErr w:type="spellStart"/>
      <w:r w:rsidRPr="0038377D">
        <w:rPr>
          <w:rFonts w:eastAsia="Times New Roman" w:cs="Times New Roman"/>
          <w:szCs w:val="28"/>
        </w:rPr>
        <w:t>Эльконин</w:t>
      </w:r>
      <w:proofErr w:type="spellEnd"/>
      <w:r w:rsidRPr="0038377D">
        <w:rPr>
          <w:rFonts w:eastAsia="Times New Roman" w:cs="Times New Roman"/>
          <w:szCs w:val="28"/>
        </w:rPr>
        <w:t xml:space="preserve"> и др.)</w:t>
      </w:r>
    </w:p>
    <w:p w:rsidR="0038377D" w:rsidRDefault="00E8371A" w:rsidP="0038377D">
      <w:r>
        <w:t xml:space="preserve">Имеющийся опыт </w:t>
      </w:r>
      <w:r w:rsidR="0038377D" w:rsidRPr="0038377D">
        <w:t>методик доказывает, что формировать коммуникативные умения у детей старшего дошкольного с общим недоразвитием третьего уровня целесообразно в процессе сюжетно-ролевой игры как наиболее   доступной модели общения детей.</w:t>
      </w:r>
    </w:p>
    <w:p w:rsidR="00E8371A" w:rsidRPr="00F43EBC" w:rsidRDefault="00E8371A" w:rsidP="0038377D">
      <w:r w:rsidRPr="009E102F">
        <w:rPr>
          <w:lang w:eastAsia="ru-RU"/>
        </w:rPr>
        <w:t xml:space="preserve">Сюжетно-ролевая игра – это основной вид игры ребенка дошкольного возраста. </w:t>
      </w:r>
      <w:r w:rsidRPr="009E102F">
        <w:t xml:space="preserve">Д.В. </w:t>
      </w:r>
      <w:proofErr w:type="spellStart"/>
      <w:r w:rsidRPr="009E102F">
        <w:t>Менджеринская</w:t>
      </w:r>
      <w:proofErr w:type="spellEnd"/>
      <w:r w:rsidRPr="009E102F">
        <w:t xml:space="preserve"> поясняет,</w:t>
      </w:r>
      <w:r w:rsidRPr="009E102F">
        <w:rPr>
          <w:spacing w:val="-1"/>
        </w:rPr>
        <w:t xml:space="preserve"> </w:t>
      </w:r>
      <w:r w:rsidRPr="009E102F">
        <w:t xml:space="preserve">что сюжетно-ролевые игры являются источником формирования социального сознания ребенка и возможности развития коммуникативных умений. Ребенок может развить не только речевые умения, но и научиться играть не </w:t>
      </w:r>
      <w:r w:rsidRPr="009E102F">
        <w:lastRenderedPageBreak/>
        <w:t>рядом с другими детьми, а вместе с ними.</w:t>
      </w:r>
      <w:r w:rsidRPr="009E102F">
        <w:rPr>
          <w:spacing w:val="80"/>
        </w:rPr>
        <w:t xml:space="preserve"> </w:t>
      </w:r>
      <w:r w:rsidRPr="009E102F">
        <w:t xml:space="preserve">В игре, созданной под руководством воспитателя, создается новая жизненная ситуация, в которой ребенок стремится полнее реализовать формирующуюся с возрастом потребность в общении с </w:t>
      </w:r>
      <w:r w:rsidR="00F43EBC">
        <w:t>другими детьми [</w:t>
      </w:r>
      <w:r w:rsidR="00F43EBC" w:rsidRPr="00F43EBC">
        <w:t>3].</w:t>
      </w:r>
    </w:p>
    <w:p w:rsidR="0038377D" w:rsidRPr="0038377D" w:rsidRDefault="0038377D" w:rsidP="0038377D">
      <w:proofErr w:type="gramStart"/>
      <w:r w:rsidRPr="0038377D">
        <w:t>Необходимость научного рассмотрения проблемы формирования коммуникативных умений у детей старшего дошкольного с общим недоразвитием третьего уровня помощью сюжетно-ролевой игры обусловлено тем, что содержание игр, предлагаемое детям образовательными программами с одной стороны направлено на развитие совместной деятельности детей, а с другой не всегда адаптированы для дошкольников с  общим нарушением речи третьего уровня.</w:t>
      </w:r>
      <w:proofErr w:type="gramEnd"/>
    </w:p>
    <w:p w:rsidR="0038377D" w:rsidRPr="00FF5100" w:rsidRDefault="00E8371A" w:rsidP="00FF5100">
      <w:pPr>
        <w:rPr>
          <w:szCs w:val="28"/>
        </w:rPr>
      </w:pPr>
      <w:r>
        <w:t xml:space="preserve">В связи с этим, мы задались вопросом, </w:t>
      </w:r>
      <w:r w:rsidR="0038377D" w:rsidRPr="0038377D">
        <w:t xml:space="preserve">как организовать сюжетно ролевую игру для формирования коммуникативных умений у детей старшего дошкольного </w:t>
      </w:r>
      <w:r w:rsidR="0038377D" w:rsidRPr="0038377D">
        <w:rPr>
          <w:szCs w:val="28"/>
        </w:rPr>
        <w:t>общим недоразвитием речи третьего уровня.</w:t>
      </w:r>
    </w:p>
    <w:p w:rsidR="0038377D" w:rsidRPr="0038377D" w:rsidRDefault="00E8371A" w:rsidP="0038377D">
      <w:r w:rsidRPr="00E8371A">
        <w:t>Мы</w:t>
      </w:r>
      <w:r>
        <w:rPr>
          <w:i/>
        </w:rPr>
        <w:t xml:space="preserve"> </w:t>
      </w:r>
      <w:r w:rsidRPr="00E8371A">
        <w:t>предположили,</w:t>
      </w:r>
      <w:r w:rsidR="0038377D" w:rsidRPr="0038377D">
        <w:rPr>
          <w:szCs w:val="28"/>
        </w:rPr>
        <w:t xml:space="preserve"> успешному формированию коммуникативных умений у детей старшего дошкольного возраста с общим недоразвитием речи третьего уровня будет способствовать включение в сюжетно-ролевые игры (бытовые, производственные, героико-патриотические и др. виды) речевых шаблонов и дополнительных сюжетных линий, направленных на формирование информационно-коммуникативных, </w:t>
      </w:r>
      <w:proofErr w:type="spellStart"/>
      <w:r w:rsidR="0038377D" w:rsidRPr="0038377D">
        <w:rPr>
          <w:szCs w:val="28"/>
        </w:rPr>
        <w:t>регуляционн</w:t>
      </w:r>
      <w:proofErr w:type="gramStart"/>
      <w:r w:rsidR="0038377D" w:rsidRPr="0038377D">
        <w:rPr>
          <w:szCs w:val="28"/>
        </w:rPr>
        <w:t>о</w:t>
      </w:r>
      <w:proofErr w:type="spellEnd"/>
      <w:r w:rsidR="0038377D" w:rsidRPr="0038377D">
        <w:rPr>
          <w:szCs w:val="28"/>
        </w:rPr>
        <w:t>-</w:t>
      </w:r>
      <w:proofErr w:type="gramEnd"/>
      <w:r w:rsidR="0038377D" w:rsidRPr="0038377D">
        <w:rPr>
          <w:szCs w:val="28"/>
        </w:rPr>
        <w:t xml:space="preserve">        коммуникативных и аффективно-коммуникативных умений</w:t>
      </w:r>
      <w:bookmarkStart w:id="0" w:name="_В_играх_будут_использоваться_разнообра"/>
      <w:bookmarkEnd w:id="0"/>
      <w:r w:rsidR="0038377D" w:rsidRPr="0038377D">
        <w:t xml:space="preserve">. </w:t>
      </w:r>
    </w:p>
    <w:p w:rsidR="0038377D" w:rsidRPr="009E102F" w:rsidRDefault="0038377D" w:rsidP="0038377D">
      <w:r w:rsidRPr="009E102F">
        <w:t>Анализируя психолого-педагогическую литературу, мы столкнулись с огромным количеством понятий «коммуникативные умения».</w:t>
      </w:r>
    </w:p>
    <w:p w:rsidR="0038377D" w:rsidRPr="009E102F" w:rsidRDefault="0038377D" w:rsidP="0038377D">
      <w:r w:rsidRPr="009E102F">
        <w:t xml:space="preserve">В.А. Тищенко считает что, коммуникативные умения </w:t>
      </w:r>
      <w:r w:rsidRPr="009E102F">
        <w:softHyphen/>
      </w:r>
      <w:r w:rsidRPr="009E102F">
        <w:softHyphen/>
        <w:t>– это умения правильно, грамотно, доходчиво объяснить свою мысль и адекватно воспринимать информацию от партнеров</w:t>
      </w:r>
      <w:r w:rsidR="00CE48C7">
        <w:t xml:space="preserve"> по общению [</w:t>
      </w:r>
      <w:r w:rsidR="00CE48C7">
        <w:rPr>
          <w:lang w:val="en-US"/>
        </w:rPr>
        <w:t>8</w:t>
      </w:r>
      <w:r w:rsidRPr="009E102F">
        <w:t>].</w:t>
      </w:r>
    </w:p>
    <w:p w:rsidR="0038377D" w:rsidRPr="009E102F" w:rsidRDefault="0038377D" w:rsidP="0038377D">
      <w:r w:rsidRPr="009E102F">
        <w:t xml:space="preserve">В.А. </w:t>
      </w:r>
      <w:proofErr w:type="gramStart"/>
      <w:r w:rsidRPr="009E102F">
        <w:t>Кан-Калик</w:t>
      </w:r>
      <w:proofErr w:type="gramEnd"/>
      <w:r w:rsidRPr="009E102F">
        <w:t xml:space="preserve"> и Г.М. Андреева предполагают, что коммуникативные умения – это комплекс осознанных коммуникативных действий, основанных на высокой теоретической и практической подготовленности личности, позволяющий творчески использовать знания для отражения и пре</w:t>
      </w:r>
      <w:r w:rsidR="00F43EBC">
        <w:t>образования действительности [1</w:t>
      </w:r>
      <w:r w:rsidRPr="009E102F">
        <w:t>].</w:t>
      </w:r>
    </w:p>
    <w:p w:rsidR="0038377D" w:rsidRPr="009E102F" w:rsidRDefault="0038377D" w:rsidP="0038377D">
      <w:r w:rsidRPr="009E102F">
        <w:t xml:space="preserve">О.Н.    </w:t>
      </w:r>
      <w:proofErr w:type="spellStart"/>
      <w:r w:rsidRPr="009E102F">
        <w:t>Сомкова</w:t>
      </w:r>
      <w:proofErr w:type="spellEnd"/>
      <w:r w:rsidRPr="009E102F">
        <w:t xml:space="preserve"> рассматривает коммуникативные умения, как владение конструктивными способами и средствами взаимодействия с окружающими людьми. Умение общаться и посредством общения успешно решать возникающие игровые, познавательные,</w:t>
      </w:r>
      <w:r>
        <w:t xml:space="preserve"> бытовые и творческие задачи</w:t>
      </w:r>
      <w:r w:rsidRPr="009E102F">
        <w:t xml:space="preserve">. </w:t>
      </w:r>
      <w:r>
        <w:t xml:space="preserve">Автор в содержание </w:t>
      </w:r>
      <w:r w:rsidRPr="009E102F">
        <w:t>коммуникативны</w:t>
      </w:r>
      <w:r>
        <w:t>х</w:t>
      </w:r>
      <w:r w:rsidRPr="009E102F">
        <w:t xml:space="preserve"> </w:t>
      </w:r>
      <w:r w:rsidRPr="009E102F">
        <w:lastRenderedPageBreak/>
        <w:t>умени</w:t>
      </w:r>
      <w:r>
        <w:t>й</w:t>
      </w:r>
      <w:r w:rsidRPr="009E102F">
        <w:t xml:space="preserve"> </w:t>
      </w:r>
      <w:r>
        <w:t>включает</w:t>
      </w:r>
      <w:r w:rsidRPr="009E102F">
        <w:t xml:space="preserve"> умени</w:t>
      </w:r>
      <w:r>
        <w:t>е</w:t>
      </w:r>
      <w:r w:rsidRPr="009E102F">
        <w:t xml:space="preserve"> общаться и посредством общения решать игровые, познавательные и творческие задачи. Она выделяла следующие ком</w:t>
      </w:r>
      <w:r w:rsidR="00CE48C7">
        <w:t>поненты [</w:t>
      </w:r>
      <w:r w:rsidR="00CE48C7" w:rsidRPr="00DE54F6">
        <w:t>7</w:t>
      </w:r>
      <w:r w:rsidRPr="009E102F">
        <w:t>]:</w:t>
      </w:r>
    </w:p>
    <w:p w:rsidR="0038377D" w:rsidRPr="009E102F" w:rsidRDefault="0038377D" w:rsidP="0038377D">
      <w:r w:rsidRPr="009E102F">
        <w:t>1.Речевые умения: слушать собеседника и правильно понимать его мысль, формулировать в ответ свое суждение.</w:t>
      </w:r>
    </w:p>
    <w:p w:rsidR="0038377D" w:rsidRPr="009E102F" w:rsidRDefault="0038377D" w:rsidP="0038377D">
      <w:r w:rsidRPr="009E102F">
        <w:t>2.Невербальные умения: уместное использование мимики, жестов, поз, умение понимать эмоции собеседника.</w:t>
      </w:r>
    </w:p>
    <w:p w:rsidR="0038377D" w:rsidRDefault="0038377D" w:rsidP="0038377D">
      <w:r w:rsidRPr="009E102F">
        <w:t>3.Правила речевого этикета.</w:t>
      </w:r>
    </w:p>
    <w:p w:rsidR="0038377D" w:rsidRPr="009E102F" w:rsidRDefault="0038377D" w:rsidP="0038377D">
      <w:r w:rsidRPr="009E102F">
        <w:t xml:space="preserve">Л.P. </w:t>
      </w:r>
      <w:proofErr w:type="spellStart"/>
      <w:r w:rsidRPr="009E102F">
        <w:t>Мунирова</w:t>
      </w:r>
      <w:proofErr w:type="spellEnd"/>
      <w:r w:rsidRPr="009E102F">
        <w:t xml:space="preserve"> рассматривает коммуникативные умения как структурные элементы </w:t>
      </w:r>
      <w:proofErr w:type="spellStart"/>
      <w:r w:rsidRPr="009E102F">
        <w:t>общеучебных</w:t>
      </w:r>
      <w:proofErr w:type="spellEnd"/>
      <w:r w:rsidRPr="009E102F">
        <w:t xml:space="preserve"> умений в коммуникативной деятельности. В этой связи она делает следующие выводы: </w:t>
      </w:r>
    </w:p>
    <w:p w:rsidR="0038377D" w:rsidRPr="009E102F" w:rsidRDefault="0038377D" w:rsidP="0038377D">
      <w:r w:rsidRPr="009E102F">
        <w:t>— коммуникативные умения по структуре являются сложными образованиями, включающими в себя более простые умения, которые путем осознанного многократного повторения  доводятся до совершенства, т. е. преобразуются в навык. Это обеспечивает возможность формирования более сложных умений, качественно более высокого уровня;</w:t>
      </w:r>
    </w:p>
    <w:p w:rsidR="0038377D" w:rsidRPr="009E102F" w:rsidRDefault="0038377D" w:rsidP="0038377D">
      <w:r w:rsidRPr="009E102F">
        <w:t xml:space="preserve"> — коммуникативные умения формируются через навыки. Коммуникативные навыки входят в состав коммуникативных умений, </w:t>
      </w:r>
      <w:proofErr w:type="gramStart"/>
      <w:r w:rsidRPr="009E102F">
        <w:t>и</w:t>
      </w:r>
      <w:proofErr w:type="gramEnd"/>
      <w:r w:rsidRPr="009E102F">
        <w:t xml:space="preserve"> по сути свои</w:t>
      </w:r>
      <w:r w:rsidR="00DE54F6">
        <w:t xml:space="preserve">м содержанием конкретизируют их </w:t>
      </w:r>
      <w:r w:rsidR="00CE48C7">
        <w:t>[</w:t>
      </w:r>
      <w:r w:rsidR="00CE48C7" w:rsidRPr="00CE48C7">
        <w:t>4</w:t>
      </w:r>
      <w:r w:rsidRPr="009E102F">
        <w:t>]</w:t>
      </w:r>
      <w:r w:rsidR="00DE54F6">
        <w:t>.</w:t>
      </w:r>
    </w:p>
    <w:p w:rsidR="0038377D" w:rsidRPr="009E102F" w:rsidRDefault="0038377D" w:rsidP="0038377D">
      <w:r w:rsidRPr="009E102F">
        <w:t xml:space="preserve">По мнению Л.Р. </w:t>
      </w:r>
      <w:proofErr w:type="spellStart"/>
      <w:r w:rsidRPr="009E102F">
        <w:t>Мунировой</w:t>
      </w:r>
      <w:proofErr w:type="spellEnd"/>
      <w:r w:rsidRPr="009E102F">
        <w:t>, коммуникативные умения – это сложные и осознанные коммуникативные операции и действия индивидуумов и их способность правильно строить свое поведение, управлять им в соответствии с  мотивами, намерениями и задачами общения [</w:t>
      </w:r>
      <w:r w:rsidR="00CE48C7" w:rsidRPr="00CE48C7">
        <w:t>4</w:t>
      </w:r>
      <w:r w:rsidRPr="009E102F">
        <w:t>].</w:t>
      </w:r>
    </w:p>
    <w:p w:rsidR="0038377D" w:rsidRPr="009E102F" w:rsidRDefault="0038377D" w:rsidP="0038377D">
      <w:r w:rsidRPr="009E102F">
        <w:t xml:space="preserve">Исходя из вышеизложенных положений, Р.Л. </w:t>
      </w:r>
      <w:proofErr w:type="spellStart"/>
      <w:r w:rsidRPr="009E102F">
        <w:t>Мунирова</w:t>
      </w:r>
      <w:proofErr w:type="spellEnd"/>
      <w:r w:rsidRPr="009E102F">
        <w:t xml:space="preserve"> предлагает следующую классификацию коммуникативных умений:</w:t>
      </w:r>
    </w:p>
    <w:p w:rsidR="0038377D" w:rsidRPr="009E102F" w:rsidRDefault="0038377D" w:rsidP="0038377D">
      <w:pPr>
        <w:numPr>
          <w:ilvl w:val="0"/>
          <w:numId w:val="2"/>
        </w:numPr>
        <w:tabs>
          <w:tab w:val="left" w:pos="1134"/>
        </w:tabs>
        <w:spacing w:after="40" w:line="363" w:lineRule="auto"/>
        <w:ind w:right="3" w:firstLine="698"/>
      </w:pPr>
      <w:r w:rsidRPr="009E102F">
        <w:rPr>
          <w:i/>
        </w:rPr>
        <w:t>Информационно-коммуникативные умения</w:t>
      </w:r>
      <w:r w:rsidRPr="009E102F">
        <w:t xml:space="preserve"> состоят из умений вступать в процесс общения открыто – выражать просьбы, вежливое обращение, дружественный разговор. </w:t>
      </w:r>
    </w:p>
    <w:p w:rsidR="00E8371A" w:rsidRDefault="0038377D" w:rsidP="0038377D">
      <w:pPr>
        <w:numPr>
          <w:ilvl w:val="0"/>
          <w:numId w:val="2"/>
        </w:numPr>
        <w:tabs>
          <w:tab w:val="left" w:pos="1134"/>
        </w:tabs>
        <w:spacing w:after="4" w:line="363" w:lineRule="auto"/>
        <w:ind w:right="3" w:firstLine="698"/>
      </w:pPr>
      <w:proofErr w:type="spellStart"/>
      <w:r w:rsidRPr="00E8371A">
        <w:rPr>
          <w:i/>
        </w:rPr>
        <w:t>Регуляционно</w:t>
      </w:r>
      <w:proofErr w:type="spellEnd"/>
      <w:r w:rsidRPr="00E8371A">
        <w:rPr>
          <w:i/>
        </w:rPr>
        <w:t>-коммуникативные умения</w:t>
      </w:r>
      <w:r w:rsidRPr="009E102F">
        <w:t xml:space="preserve"> состоят из умений согласовывать свои действия, мнения, установки с потребностями других людей в общении. </w:t>
      </w:r>
    </w:p>
    <w:p w:rsidR="0038377D" w:rsidRPr="009E102F" w:rsidRDefault="0038377D" w:rsidP="0038377D">
      <w:pPr>
        <w:numPr>
          <w:ilvl w:val="0"/>
          <w:numId w:val="2"/>
        </w:numPr>
        <w:tabs>
          <w:tab w:val="left" w:pos="1134"/>
        </w:tabs>
        <w:spacing w:after="4" w:line="363" w:lineRule="auto"/>
        <w:ind w:right="3" w:firstLine="698"/>
      </w:pPr>
      <w:r w:rsidRPr="00E8371A">
        <w:rPr>
          <w:i/>
        </w:rPr>
        <w:t>Аффективно-коммуникативные умения</w:t>
      </w:r>
      <w:r w:rsidRPr="009E102F">
        <w:t xml:space="preserve"> основываются на умениях делиться своими чувствами, интересами, мнением с партнером по общению. Проявлять чуткость, отзывчивость, сопереживание, заботу к другим; оценивать и учитывать эмоциональное состояние другого человека. </w:t>
      </w:r>
    </w:p>
    <w:p w:rsidR="0038377D" w:rsidRDefault="00E8371A" w:rsidP="0038377D">
      <w:proofErr w:type="gramStart"/>
      <w:r>
        <w:lastRenderedPageBreak/>
        <w:t>Опираясь</w:t>
      </w:r>
      <w:r w:rsidR="0038377D" w:rsidRPr="009E102F">
        <w:t xml:space="preserve"> на данный подход к определению видов коммуникативных умений </w:t>
      </w:r>
      <w:r>
        <w:t>мы проанализировали и особенности</w:t>
      </w:r>
      <w:proofErr w:type="gramEnd"/>
      <w:r>
        <w:t xml:space="preserve"> игр у детей с общим недоразвитием речи третьего уровня.</w:t>
      </w:r>
    </w:p>
    <w:p w:rsidR="0038377D" w:rsidRPr="009E102F" w:rsidRDefault="0038377D" w:rsidP="0038377D">
      <w:pPr>
        <w:tabs>
          <w:tab w:val="left" w:pos="9214"/>
        </w:tabs>
        <w:ind w:left="-15" w:right="3" w:firstLine="724"/>
      </w:pPr>
      <w:r w:rsidRPr="009E102F">
        <w:rPr>
          <w:rFonts w:cs="Times New Roman"/>
          <w:szCs w:val="28"/>
          <w:shd w:val="clear" w:color="auto" w:fill="FFFFFF"/>
        </w:rPr>
        <w:t>Е.О.  Смирнова  доказывает,</w:t>
      </w:r>
      <w:r w:rsidRPr="009E102F">
        <w:t xml:space="preserve"> что речевые нарушения сказываются на развитии коммуникативной сферы детей, характере взаимоотношений с окружающими, на</w:t>
      </w:r>
      <w:r w:rsidR="00CE48C7">
        <w:t xml:space="preserve"> формировании их  самооценки [</w:t>
      </w:r>
      <w:r w:rsidR="00CE48C7" w:rsidRPr="00CE48C7">
        <w:t>6</w:t>
      </w:r>
      <w:r w:rsidRPr="009E102F">
        <w:t xml:space="preserve">]. </w:t>
      </w:r>
    </w:p>
    <w:p w:rsidR="0038377D" w:rsidRPr="009E102F" w:rsidRDefault="0038377D" w:rsidP="0038377D">
      <w:pPr>
        <w:tabs>
          <w:tab w:val="left" w:pos="9356"/>
        </w:tabs>
        <w:ind w:left="-15" w:right="3" w:firstLine="724"/>
      </w:pPr>
      <w:r w:rsidRPr="009E102F">
        <w:rPr>
          <w:rFonts w:cs="Times New Roman"/>
          <w:szCs w:val="28"/>
        </w:rPr>
        <w:t xml:space="preserve">Е.А. </w:t>
      </w:r>
      <w:proofErr w:type="spellStart"/>
      <w:r w:rsidRPr="009E102F">
        <w:rPr>
          <w:rFonts w:cs="Times New Roman"/>
          <w:szCs w:val="28"/>
        </w:rPr>
        <w:t>Коломинский</w:t>
      </w:r>
      <w:proofErr w:type="spellEnd"/>
      <w:r w:rsidRPr="009E102F">
        <w:rPr>
          <w:rFonts w:cs="Times New Roman"/>
          <w:szCs w:val="28"/>
        </w:rPr>
        <w:t>, А.Н</w:t>
      </w:r>
      <w:r>
        <w:rPr>
          <w:rFonts w:cs="Times New Roman"/>
          <w:szCs w:val="28"/>
        </w:rPr>
        <w:t>.</w:t>
      </w:r>
      <w:r w:rsidRPr="009E102F">
        <w:rPr>
          <w:rFonts w:cs="Times New Roman"/>
          <w:szCs w:val="28"/>
        </w:rPr>
        <w:t xml:space="preserve"> Панько</w:t>
      </w:r>
      <w:r>
        <w:rPr>
          <w:rFonts w:cs="Times New Roman"/>
          <w:szCs w:val="28"/>
        </w:rPr>
        <w:t xml:space="preserve"> </w:t>
      </w:r>
      <w:r w:rsidRPr="009E102F">
        <w:t xml:space="preserve">выявили, что в целом у детей с нарушениями речи имеются вторичные нарушения </w:t>
      </w:r>
      <w:proofErr w:type="spellStart"/>
      <w:r w:rsidRPr="009E102F">
        <w:t>аффектно</w:t>
      </w:r>
      <w:proofErr w:type="spellEnd"/>
      <w:r w:rsidRPr="009E102F">
        <w:t>-коммуникативной сферы. Из-за нарушения речи ребенок попадает в условия социальной депривации, в результате чего усвоение социального опыта затрудняется, специфичным путем идет усв</w:t>
      </w:r>
      <w:r w:rsidR="00CE48C7">
        <w:t>оение эмоционального словаря [</w:t>
      </w:r>
      <w:r w:rsidR="00CE48C7" w:rsidRPr="00CE48C7">
        <w:t>3</w:t>
      </w:r>
      <w:r w:rsidRPr="009E102F">
        <w:t>].</w:t>
      </w:r>
    </w:p>
    <w:p w:rsidR="0038377D" w:rsidRPr="009E102F" w:rsidRDefault="0038377D" w:rsidP="0038377D">
      <w:pPr>
        <w:pStyle w:val="a4"/>
        <w:spacing w:line="360" w:lineRule="auto"/>
      </w:pPr>
      <w:r w:rsidRPr="009E102F">
        <w:t>В целом коммуникативные возможности детей с нарушением речи отличаются ограниченностью и по всем параметрам ниже нормы. Характерен невысокий уровень развития игровой деятельности дошкольников: бедность сюжета, процессуальный характер игры, низкая речевая активность.</w:t>
      </w:r>
    </w:p>
    <w:p w:rsidR="0038377D" w:rsidRPr="009E102F" w:rsidRDefault="0038377D" w:rsidP="0038377D">
      <w:pPr>
        <w:pStyle w:val="a4"/>
        <w:spacing w:line="360" w:lineRule="auto"/>
      </w:pPr>
      <w:r w:rsidRPr="009E102F">
        <w:t>Для большинства таких детей характерна возбудимость и игры, не контролируемые воспитателем, иногда обр</w:t>
      </w:r>
      <w:r w:rsidR="00CE48C7">
        <w:t>етают неорганизованные формы [</w:t>
      </w:r>
      <w:r w:rsidR="00CE48C7" w:rsidRPr="00CE48C7">
        <w:t>5</w:t>
      </w:r>
      <w:r w:rsidRPr="009E102F">
        <w:t>].</w:t>
      </w:r>
    </w:p>
    <w:p w:rsidR="0038377D" w:rsidRPr="009E102F" w:rsidRDefault="0038377D" w:rsidP="00FF5100">
      <w:pPr>
        <w:pStyle w:val="a4"/>
        <w:spacing w:line="360" w:lineRule="auto"/>
      </w:pPr>
      <w:r w:rsidRPr="009E102F">
        <w:t xml:space="preserve">Изучение коммуникативных умений у детей старшего дошкольного возраста общим недоразвитием речи третьего уровня показывает, что у большинства таких дошкольников преобладает низкий уровень сформированности коммуникативных умений. Коммуникативные умения у дошкольников с нарушением речи отличатся от нормы по всем основным параметрам, что вызывает значительную задержку становления соответствующих возрасту: информационно-коммуникативных, </w:t>
      </w:r>
      <w:proofErr w:type="spellStart"/>
      <w:r w:rsidRPr="009E102F">
        <w:t>регуляционно</w:t>
      </w:r>
      <w:proofErr w:type="spellEnd"/>
      <w:r w:rsidRPr="009E102F">
        <w:t xml:space="preserve">-коммуникативных и </w:t>
      </w:r>
      <w:proofErr w:type="spellStart"/>
      <w:r w:rsidRPr="009E102F">
        <w:t>аффектно</w:t>
      </w:r>
      <w:proofErr w:type="spellEnd"/>
      <w:r w:rsidRPr="009E102F">
        <w:t xml:space="preserve">-коммуникативных умений. </w:t>
      </w:r>
      <w:proofErr w:type="gramStart"/>
      <w:r w:rsidRPr="009E102F">
        <w:t>Выраженных</w:t>
      </w:r>
      <w:proofErr w:type="gramEnd"/>
      <w:r w:rsidRPr="009E102F">
        <w:t xml:space="preserve"> в неумении вступать в процесс общения, согласовывать свои действия с партнерами по общению, проявлять чуткость, отзывчивость, сопереживание.</w:t>
      </w:r>
    </w:p>
    <w:p w:rsidR="0038377D" w:rsidRDefault="0038377D" w:rsidP="0038377D">
      <w:r w:rsidRPr="009E102F">
        <w:t xml:space="preserve">При организации игровой деятельности будут учитываться интересы детей и их индивидуальные особенности; будут использоваться бытовые, производственные, героико-патриотические виды игр; будут использованы  речевые обороты и дополнительные сюжетные линии. </w:t>
      </w:r>
    </w:p>
    <w:p w:rsidR="0038377D" w:rsidRDefault="0038377D" w:rsidP="0038377D">
      <w:pPr>
        <w:rPr>
          <w:rFonts w:eastAsia="Times New Roman" w:cs="Times New Roman"/>
          <w:szCs w:val="28"/>
          <w:lang w:eastAsia="ru-RU"/>
        </w:rPr>
      </w:pPr>
      <w:r w:rsidRPr="009E102F">
        <w:rPr>
          <w:rFonts w:eastAsia="Times New Roman" w:cs="Times New Roman"/>
          <w:szCs w:val="28"/>
          <w:lang w:eastAsia="ru-RU"/>
        </w:rPr>
        <w:t xml:space="preserve">Для подтверждения выдвинутой гипотезы было организовано и проведено экспериментальное исследование на базе МБДОУ «Детский сад  № 1 «Соловушка» г. </w:t>
      </w:r>
      <w:r w:rsidRPr="009E102F">
        <w:rPr>
          <w:rFonts w:eastAsia="Times New Roman" w:cs="Times New Roman"/>
          <w:szCs w:val="28"/>
          <w:lang w:eastAsia="ru-RU"/>
        </w:rPr>
        <w:lastRenderedPageBreak/>
        <w:t>Прокопьевска. В эксперименте приняли участие 10 детей в возрасте 5-6 лет с общим недоразвитием речи третьего уровня</w:t>
      </w:r>
      <w:r>
        <w:rPr>
          <w:rFonts w:eastAsia="Times New Roman" w:cs="Times New Roman"/>
          <w:szCs w:val="28"/>
          <w:lang w:eastAsia="ru-RU"/>
        </w:rPr>
        <w:t>.</w:t>
      </w:r>
    </w:p>
    <w:p w:rsidR="0038377D" w:rsidRDefault="00FF5100" w:rsidP="0038377D">
      <w:pPr>
        <w:pStyle w:val="a4"/>
        <w:spacing w:line="360" w:lineRule="auto"/>
        <w:rPr>
          <w:rFonts w:cs="Times New Roman"/>
          <w:szCs w:val="28"/>
          <w:lang w:eastAsia="ru-RU"/>
        </w:rPr>
      </w:pPr>
      <w:r w:rsidRPr="00FF5100">
        <w:rPr>
          <w:rFonts w:cs="Times New Roman"/>
          <w:iCs/>
          <w:szCs w:val="28"/>
          <w:lang w:eastAsia="ru-RU"/>
        </w:rPr>
        <w:t>На первом этапе  мы выявили</w:t>
      </w:r>
      <w:r>
        <w:rPr>
          <w:rFonts w:cs="Times New Roman"/>
          <w:i/>
          <w:iCs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уровень</w:t>
      </w:r>
      <w:r w:rsidR="0038377D" w:rsidRPr="009E102F">
        <w:rPr>
          <w:rFonts w:cs="Times New Roman"/>
          <w:szCs w:val="28"/>
          <w:lang w:eastAsia="ru-RU"/>
        </w:rPr>
        <w:t xml:space="preserve"> сформированности коммуникативных умений у детей старшего дошкольного возраста с общим недоразвитием речи третьего уровня.</w:t>
      </w:r>
    </w:p>
    <w:p w:rsidR="0038377D" w:rsidRPr="009E102F" w:rsidRDefault="0038377D" w:rsidP="0038377D">
      <w:r w:rsidRPr="009E102F">
        <w:t>Проанализировав полученные данные, мы подтвердили свое предположение о том, что у большинства исследуемых детей не сформированы</w:t>
      </w:r>
      <w:r w:rsidRPr="009E102F">
        <w:rPr>
          <w:spacing w:val="1"/>
        </w:rPr>
        <w:t xml:space="preserve"> </w:t>
      </w:r>
      <w:r w:rsidRPr="009E102F">
        <w:t>коммуникативные умения, позволяющие детям включаться в общение легко. Из</w:t>
      </w:r>
      <w:r w:rsidRPr="009E102F">
        <w:rPr>
          <w:spacing w:val="1"/>
        </w:rPr>
        <w:t xml:space="preserve"> </w:t>
      </w:r>
      <w:r w:rsidRPr="009E102F">
        <w:t>общего</w:t>
      </w:r>
      <w:r w:rsidRPr="009E102F">
        <w:rPr>
          <w:spacing w:val="17"/>
        </w:rPr>
        <w:t xml:space="preserve"> </w:t>
      </w:r>
      <w:r w:rsidRPr="009E102F">
        <w:t>числа испытуемых – 1 ребенок (10 %)   владеет   необходимыми уровнем  коммуникативных умений, позволяющих   чувствовать себя среди сверстников комфортно и уверенно, вступать в контакт, ориентироваться в выборе партнера, соблюдать правила культуры, проявлять помощь и поддержку партнеру по общению, У 9 детей (90 %) не сформированы коммуникативные умения. Это дети, владеющие лишь представления о том, как правильно вступать в контакт, и поддерживать диалог, не в полной мере владеющие умениями сопоставлять средства вербального и не вербального общения, оценивать результаты совместного общения, учитывать и оценивать эмоциональное состояние друг друга.</w:t>
      </w:r>
    </w:p>
    <w:p w:rsidR="0038377D" w:rsidRDefault="0038377D" w:rsidP="0038377D">
      <w:pPr>
        <w:pStyle w:val="a4"/>
        <w:spacing w:line="360" w:lineRule="auto"/>
        <w:rPr>
          <w:rFonts w:cs="Times New Roman"/>
          <w:szCs w:val="28"/>
        </w:rPr>
      </w:pPr>
      <w:r w:rsidRPr="009E102F">
        <w:rPr>
          <w:rFonts w:cs="Times New Roman"/>
          <w:szCs w:val="28"/>
        </w:rPr>
        <w:t>На формирующем этапе исследования была реализована опытно-экспериментальная работа, направленная на формирование коммуникативных умений у детей старшего дошкольного возраста с общим недоразвитием речи в сюжетно-ролевой игре.</w:t>
      </w:r>
    </w:p>
    <w:p w:rsidR="0038377D" w:rsidRDefault="0038377D" w:rsidP="0038377D">
      <w:pPr>
        <w:pStyle w:val="a4"/>
        <w:spacing w:line="360" w:lineRule="auto"/>
      </w:pPr>
      <w:r w:rsidRPr="009E102F">
        <w:t xml:space="preserve">При составлении планирования мы продумали включение в сюжетно-ролевые игры дополнительных сюжетных линий и речевых шаблонов, направленные на формирование информационно-коммуникативных, </w:t>
      </w:r>
      <w:proofErr w:type="spellStart"/>
      <w:r w:rsidRPr="009E102F">
        <w:t>регуляционно</w:t>
      </w:r>
      <w:proofErr w:type="spellEnd"/>
      <w:r w:rsidRPr="009E102F">
        <w:t xml:space="preserve">-коммуникативных и </w:t>
      </w:r>
      <w:proofErr w:type="spellStart"/>
      <w:r w:rsidRPr="009E102F">
        <w:t>аффектно</w:t>
      </w:r>
      <w:proofErr w:type="spellEnd"/>
      <w:r w:rsidRPr="009E102F">
        <w:t>-коммуникативных умений</w:t>
      </w:r>
      <w:r>
        <w:t>.</w:t>
      </w:r>
    </w:p>
    <w:p w:rsidR="0038377D" w:rsidRPr="009E102F" w:rsidRDefault="0038377D" w:rsidP="0038377D">
      <w:pPr>
        <w:ind w:right="63"/>
      </w:pPr>
      <w:r w:rsidRPr="009E102F">
        <w:t xml:space="preserve">Дифференцированный подход в нашей работе реализовывался следующим образом: </w:t>
      </w:r>
    </w:p>
    <w:p w:rsidR="0038377D" w:rsidRPr="009E102F" w:rsidRDefault="0038377D" w:rsidP="0038377D">
      <w:pPr>
        <w:ind w:right="63"/>
      </w:pPr>
      <w:r w:rsidRPr="009E102F">
        <w:t xml:space="preserve">Детям с высоким уровнем сформированности коммуникативных умений мы чаще предлагали выступить первыми в роли, показать пример, как может персонаж отображать данное действие. </w:t>
      </w:r>
    </w:p>
    <w:p w:rsidR="0038377D" w:rsidRPr="009E102F" w:rsidRDefault="0038377D" w:rsidP="0038377D">
      <w:pPr>
        <w:ind w:right="63"/>
      </w:pPr>
      <w:r w:rsidRPr="009E102F">
        <w:lastRenderedPageBreak/>
        <w:t>Детям со средним уровнем мы старались оказывать больше внимания в плане стимулирования их активности и инициативности, для того, чтобы они могли проявлять себя в игровой ситуации.</w:t>
      </w:r>
    </w:p>
    <w:p w:rsidR="0038377D" w:rsidRPr="009E102F" w:rsidRDefault="0038377D" w:rsidP="0038377D">
      <w:pPr>
        <w:ind w:right="63"/>
      </w:pPr>
      <w:r w:rsidRPr="009E102F">
        <w:t xml:space="preserve">Детям с низким уровнем сформированности коммуникативных умений мы оказывали дополнительную помощь. Перед проведением игры обсуждали персонажей, возможные действия героя. </w:t>
      </w:r>
    </w:p>
    <w:p w:rsidR="0038377D" w:rsidRPr="009E102F" w:rsidRDefault="0038377D" w:rsidP="0038377D">
      <w:pPr>
        <w:ind w:right="63"/>
      </w:pPr>
      <w:r w:rsidRPr="009E102F">
        <w:t>Работа по формированию информационно-коммуникативных способностей воспитанников проходила следующим образом:  в речевые шаблоны были введены вежливые вопросы, приветствия, просьбы.</w:t>
      </w:r>
    </w:p>
    <w:p w:rsidR="0038377D" w:rsidRDefault="0038377D" w:rsidP="0038377D">
      <w:pPr>
        <w:ind w:right="63"/>
      </w:pPr>
      <w:r w:rsidRPr="009E102F">
        <w:t xml:space="preserve"> С помощью ролей дети учились правильно выбирать партнера по общению и соблюдать культуру общения. В сюжетно-ролевых играх дети проявляли актерские таланты: используя мимику, жесты, учились сопоставлять средства вербального и невербального общения.</w:t>
      </w:r>
    </w:p>
    <w:p w:rsidR="0038377D" w:rsidRPr="009E102F" w:rsidRDefault="00FF5100" w:rsidP="0038377D">
      <w:pPr>
        <w:pStyle w:val="a4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После проведенной нами работы мы сделали </w:t>
      </w:r>
      <w:proofErr w:type="spellStart"/>
      <w:r>
        <w:rPr>
          <w:rFonts w:cs="Times New Roman"/>
          <w:szCs w:val="28"/>
        </w:rPr>
        <w:t>вывод,</w:t>
      </w:r>
      <w:r w:rsidR="0038377D" w:rsidRPr="009E102F">
        <w:rPr>
          <w:rFonts w:cs="Times New Roman"/>
          <w:szCs w:val="28"/>
        </w:rPr>
        <w:t>что</w:t>
      </w:r>
      <w:proofErr w:type="spellEnd"/>
      <w:r w:rsidR="0038377D" w:rsidRPr="009E102F">
        <w:rPr>
          <w:rFonts w:cs="Times New Roman"/>
          <w:szCs w:val="28"/>
        </w:rPr>
        <w:t xml:space="preserve"> уровень сформированности коммуникативных умений у детей старшего дошкольного возраста с общим недоразвитием речи третьего уровня исследуемой группы повысился, у них наблюдается положительная динамика.  Повысился уровень информационно-коммуникативных умений, это выраженно в умении открыто вступать в процесс общения, умении ориентироваться в выборе партнера. Дети стали открыто выражать свои мысли, сопоставлять средства вербального и невербального общения. Так же заметна положительная динамика в </w:t>
      </w:r>
      <w:proofErr w:type="spellStart"/>
      <w:r w:rsidR="0038377D" w:rsidRPr="009E102F">
        <w:rPr>
          <w:rFonts w:cs="Times New Roman"/>
          <w:szCs w:val="28"/>
        </w:rPr>
        <w:t>регуляционно-кммуникативных</w:t>
      </w:r>
      <w:proofErr w:type="spellEnd"/>
      <w:r w:rsidR="0038377D" w:rsidRPr="009E102F">
        <w:rPr>
          <w:rFonts w:cs="Times New Roman"/>
          <w:szCs w:val="28"/>
        </w:rPr>
        <w:t xml:space="preserve"> умениях. Дети научились согласовывать свои действия, проявлять доверие, применять свои индивидуальные способности при решении с партнером совместных задач.  На уровне </w:t>
      </w:r>
      <w:proofErr w:type="spellStart"/>
      <w:r w:rsidR="0038377D" w:rsidRPr="009E102F">
        <w:rPr>
          <w:rFonts w:cs="Times New Roman"/>
          <w:szCs w:val="28"/>
        </w:rPr>
        <w:t>аффектно</w:t>
      </w:r>
      <w:proofErr w:type="spellEnd"/>
      <w:r w:rsidR="0038377D" w:rsidRPr="009E102F">
        <w:rPr>
          <w:rFonts w:cs="Times New Roman"/>
          <w:szCs w:val="28"/>
        </w:rPr>
        <w:t>-коммуникативных умений дети стали проявлять чуткость и отзывчивость, учитывать и оценивать эмоциональное состояние друг друга.</w:t>
      </w:r>
    </w:p>
    <w:p w:rsidR="0038377D" w:rsidRDefault="0038377D" w:rsidP="0038377D">
      <w:pPr>
        <w:pStyle w:val="a4"/>
        <w:spacing w:line="360" w:lineRule="auto"/>
        <w:rPr>
          <w:rFonts w:cs="Times New Roman"/>
          <w:szCs w:val="28"/>
        </w:rPr>
      </w:pPr>
      <w:r w:rsidRPr="009E102F">
        <w:rPr>
          <w:rFonts w:cs="Times New Roman"/>
          <w:szCs w:val="28"/>
        </w:rPr>
        <w:t xml:space="preserve">Разработанное нами и частично реализованное  планирование помогло детям вступать в процесс общения. Повысило уровень сформированности коммуникативных умений у детей старшего дошкольного возраста с общим недоразвитием речи в сюжетно-ролевой игре. </w:t>
      </w:r>
    </w:p>
    <w:p w:rsidR="0073177E" w:rsidRDefault="0073177E" w:rsidP="0038377D">
      <w:pPr>
        <w:pStyle w:val="a4"/>
        <w:spacing w:line="360" w:lineRule="auto"/>
        <w:rPr>
          <w:rFonts w:cs="Times New Roman"/>
          <w:szCs w:val="28"/>
        </w:rPr>
      </w:pPr>
    </w:p>
    <w:p w:rsidR="0073177E" w:rsidRPr="009E102F" w:rsidRDefault="0073177E" w:rsidP="0038377D">
      <w:pPr>
        <w:pStyle w:val="a4"/>
        <w:spacing w:line="360" w:lineRule="auto"/>
        <w:rPr>
          <w:rFonts w:cs="Times New Roman"/>
          <w:szCs w:val="28"/>
        </w:rPr>
      </w:pPr>
    </w:p>
    <w:p w:rsidR="0038377D" w:rsidRPr="009E102F" w:rsidRDefault="0038377D" w:rsidP="0038377D">
      <w:pPr>
        <w:pStyle w:val="a4"/>
        <w:spacing w:line="360" w:lineRule="auto"/>
        <w:rPr>
          <w:rFonts w:cs="Times New Roman"/>
          <w:szCs w:val="28"/>
        </w:rPr>
      </w:pPr>
    </w:p>
    <w:p w:rsidR="0038377D" w:rsidRPr="0073177E" w:rsidRDefault="0073177E" w:rsidP="0073177E">
      <w:pPr>
        <w:ind w:right="63"/>
        <w:jc w:val="center"/>
        <w:rPr>
          <w:b/>
          <w:sz w:val="24"/>
          <w:szCs w:val="24"/>
        </w:rPr>
      </w:pPr>
      <w:r w:rsidRPr="0073177E">
        <w:rPr>
          <w:b/>
          <w:sz w:val="24"/>
          <w:szCs w:val="24"/>
        </w:rPr>
        <w:lastRenderedPageBreak/>
        <w:t xml:space="preserve">Список </w:t>
      </w:r>
      <w:r w:rsidR="007F6B8F" w:rsidRPr="0073177E">
        <w:rPr>
          <w:b/>
          <w:sz w:val="24"/>
          <w:szCs w:val="24"/>
        </w:rPr>
        <w:t xml:space="preserve"> литературы</w:t>
      </w:r>
    </w:p>
    <w:p w:rsidR="00F43EBC" w:rsidRPr="0073177E" w:rsidRDefault="00F43EBC" w:rsidP="00F43EBC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177E">
        <w:rPr>
          <w:rFonts w:ascii="Times New Roman" w:hAnsi="Times New Roman" w:cs="Times New Roman"/>
          <w:sz w:val="24"/>
          <w:szCs w:val="24"/>
        </w:rPr>
        <w:t>Кан-Калик</w:t>
      </w:r>
      <w:proofErr w:type="gramEnd"/>
      <w:r w:rsidRPr="0073177E">
        <w:rPr>
          <w:rFonts w:ascii="Times New Roman" w:hAnsi="Times New Roman" w:cs="Times New Roman"/>
          <w:sz w:val="24"/>
          <w:szCs w:val="24"/>
        </w:rPr>
        <w:t xml:space="preserve">, В.А Учителю о педагогическом общении: Кн. для учителя./ В.А </w:t>
      </w:r>
      <w:proofErr w:type="gramStart"/>
      <w:r w:rsidRPr="0073177E">
        <w:rPr>
          <w:rFonts w:ascii="Times New Roman" w:hAnsi="Times New Roman" w:cs="Times New Roman"/>
          <w:sz w:val="24"/>
          <w:szCs w:val="24"/>
        </w:rPr>
        <w:t>Кан-Калик</w:t>
      </w:r>
      <w:proofErr w:type="gramEnd"/>
      <w:r w:rsidRPr="0073177E">
        <w:rPr>
          <w:rFonts w:ascii="Times New Roman" w:hAnsi="Times New Roman" w:cs="Times New Roman"/>
          <w:sz w:val="24"/>
          <w:szCs w:val="24"/>
        </w:rPr>
        <w:t xml:space="preserve">,— Москва: Просвещение, 1987.— 190 </w:t>
      </w:r>
      <w:proofErr w:type="gramStart"/>
      <w:r w:rsidRPr="0073177E">
        <w:rPr>
          <w:rFonts w:ascii="Times New Roman" w:hAnsi="Times New Roman" w:cs="Times New Roman"/>
          <w:sz w:val="24"/>
          <w:szCs w:val="24"/>
        </w:rPr>
        <w:t>с–</w:t>
      </w:r>
      <w:proofErr w:type="gramEnd"/>
      <w:r w:rsidRPr="0073177E">
        <w:rPr>
          <w:rFonts w:ascii="Times New Roman" w:hAnsi="Times New Roman" w:cs="Times New Roman"/>
          <w:sz w:val="24"/>
          <w:szCs w:val="24"/>
        </w:rPr>
        <w:t xml:space="preserve"> Текст: непосредственный</w:t>
      </w:r>
    </w:p>
    <w:p w:rsidR="00F43EBC" w:rsidRPr="0073177E" w:rsidRDefault="00F43EBC" w:rsidP="00F43EBC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77E">
        <w:rPr>
          <w:rFonts w:ascii="Times New Roman" w:hAnsi="Times New Roman" w:cs="Times New Roman"/>
          <w:sz w:val="24"/>
          <w:szCs w:val="24"/>
        </w:rPr>
        <w:t>Коломинский</w:t>
      </w:r>
      <w:proofErr w:type="spellEnd"/>
      <w:r w:rsidRPr="0073177E">
        <w:rPr>
          <w:rFonts w:ascii="Times New Roman" w:hAnsi="Times New Roman" w:cs="Times New Roman"/>
          <w:sz w:val="24"/>
          <w:szCs w:val="24"/>
        </w:rPr>
        <w:t xml:space="preserve">, Е.А. Диагностика и коррекция психического развития  дошкольника: Учеб. пособие / Е.А.  </w:t>
      </w:r>
      <w:proofErr w:type="spellStart"/>
      <w:r w:rsidRPr="0073177E">
        <w:rPr>
          <w:rFonts w:ascii="Times New Roman" w:hAnsi="Times New Roman" w:cs="Times New Roman"/>
          <w:sz w:val="24"/>
          <w:szCs w:val="24"/>
        </w:rPr>
        <w:t>Коломинский</w:t>
      </w:r>
      <w:proofErr w:type="spellEnd"/>
      <w:r w:rsidRPr="0073177E">
        <w:rPr>
          <w:rFonts w:ascii="Times New Roman" w:hAnsi="Times New Roman" w:cs="Times New Roman"/>
          <w:sz w:val="24"/>
          <w:szCs w:val="24"/>
        </w:rPr>
        <w:t xml:space="preserve">, А.Н. Панько, Я. Л. Белоус и др.; Под ред. Я.Л. </w:t>
      </w:r>
      <w:proofErr w:type="spellStart"/>
      <w:r w:rsidRPr="0073177E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73177E">
        <w:rPr>
          <w:rFonts w:ascii="Times New Roman" w:hAnsi="Times New Roman" w:cs="Times New Roman"/>
          <w:sz w:val="24"/>
          <w:szCs w:val="24"/>
        </w:rPr>
        <w:t>, Е.А. Панько</w:t>
      </w:r>
      <w:proofErr w:type="gramStart"/>
      <w:r w:rsidRPr="0073177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3177E">
        <w:rPr>
          <w:rFonts w:ascii="Times New Roman" w:hAnsi="Times New Roman" w:cs="Times New Roman"/>
          <w:sz w:val="24"/>
          <w:szCs w:val="24"/>
        </w:rPr>
        <w:t>Минск. 1997,- 237 с. ISBN 985-09-0117-9 – Текст: непосредственный</w:t>
      </w:r>
    </w:p>
    <w:p w:rsidR="00F43EBC" w:rsidRPr="0073177E" w:rsidRDefault="00F43EBC" w:rsidP="00F43EBC">
      <w:pPr>
        <w:pStyle w:val="a6"/>
        <w:widowControl w:val="0"/>
        <w:numPr>
          <w:ilvl w:val="0"/>
          <w:numId w:val="3"/>
        </w:numPr>
        <w:tabs>
          <w:tab w:val="left" w:pos="1134"/>
          <w:tab w:val="left" w:pos="1892"/>
        </w:tabs>
        <w:autoSpaceDE w:val="0"/>
        <w:autoSpaceDN w:val="0"/>
        <w:spacing w:after="0" w:line="36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77E">
        <w:rPr>
          <w:rFonts w:ascii="Times New Roman" w:hAnsi="Times New Roman" w:cs="Times New Roman"/>
          <w:sz w:val="24"/>
          <w:szCs w:val="24"/>
        </w:rPr>
        <w:t>Менджерицкая</w:t>
      </w:r>
      <w:proofErr w:type="spellEnd"/>
      <w:r w:rsidRPr="0073177E">
        <w:rPr>
          <w:rFonts w:ascii="Times New Roman" w:hAnsi="Times New Roman" w:cs="Times New Roman"/>
          <w:sz w:val="24"/>
          <w:szCs w:val="24"/>
        </w:rPr>
        <w:t>,</w:t>
      </w:r>
      <w:r w:rsidRPr="00731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177E">
        <w:rPr>
          <w:rFonts w:ascii="Times New Roman" w:hAnsi="Times New Roman" w:cs="Times New Roman"/>
          <w:sz w:val="24"/>
          <w:szCs w:val="24"/>
        </w:rPr>
        <w:t>Д.В.</w:t>
      </w:r>
      <w:r w:rsidRPr="00731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177E">
        <w:rPr>
          <w:rFonts w:ascii="Times New Roman" w:hAnsi="Times New Roman" w:cs="Times New Roman"/>
          <w:sz w:val="24"/>
          <w:szCs w:val="24"/>
        </w:rPr>
        <w:t>Воспитателю</w:t>
      </w:r>
      <w:r w:rsidRPr="00731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177E">
        <w:rPr>
          <w:rFonts w:ascii="Times New Roman" w:hAnsi="Times New Roman" w:cs="Times New Roman"/>
          <w:sz w:val="24"/>
          <w:szCs w:val="24"/>
        </w:rPr>
        <w:t>о</w:t>
      </w:r>
      <w:r w:rsidRPr="00731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177E">
        <w:rPr>
          <w:rFonts w:ascii="Times New Roman" w:hAnsi="Times New Roman" w:cs="Times New Roman"/>
          <w:sz w:val="24"/>
          <w:szCs w:val="24"/>
        </w:rPr>
        <w:t>детской</w:t>
      </w:r>
      <w:r w:rsidRPr="00731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177E">
        <w:rPr>
          <w:rFonts w:ascii="Times New Roman" w:hAnsi="Times New Roman" w:cs="Times New Roman"/>
          <w:sz w:val="24"/>
          <w:szCs w:val="24"/>
        </w:rPr>
        <w:t>игре:</w:t>
      </w:r>
      <w:r w:rsidRPr="00731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177E">
        <w:rPr>
          <w:rFonts w:ascii="Times New Roman" w:hAnsi="Times New Roman" w:cs="Times New Roman"/>
          <w:sz w:val="24"/>
          <w:szCs w:val="24"/>
        </w:rPr>
        <w:t>Пособие</w:t>
      </w:r>
      <w:r w:rsidRPr="00731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177E">
        <w:rPr>
          <w:rFonts w:ascii="Times New Roman" w:hAnsi="Times New Roman" w:cs="Times New Roman"/>
          <w:sz w:val="24"/>
          <w:szCs w:val="24"/>
        </w:rPr>
        <w:t>для</w:t>
      </w:r>
      <w:r w:rsidRPr="00731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177E">
        <w:rPr>
          <w:rFonts w:ascii="Times New Roman" w:hAnsi="Times New Roman" w:cs="Times New Roman"/>
          <w:sz w:val="24"/>
          <w:szCs w:val="24"/>
        </w:rPr>
        <w:t>воспитателя дет</w:t>
      </w:r>
      <w:proofErr w:type="gramStart"/>
      <w:r w:rsidRPr="007317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1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7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177E">
        <w:rPr>
          <w:rFonts w:ascii="Times New Roman" w:hAnsi="Times New Roman" w:cs="Times New Roman"/>
          <w:sz w:val="24"/>
          <w:szCs w:val="24"/>
        </w:rPr>
        <w:t>ада / Под. ред. Т.А.Марковой. – Москва: Просвещение,</w:t>
      </w:r>
      <w:r w:rsidRPr="007317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177E">
        <w:rPr>
          <w:rFonts w:ascii="Times New Roman" w:hAnsi="Times New Roman" w:cs="Times New Roman"/>
          <w:sz w:val="24"/>
          <w:szCs w:val="24"/>
        </w:rPr>
        <w:t>1982. – 128с. – Текст: непосредственный</w:t>
      </w:r>
    </w:p>
    <w:p w:rsidR="00CE48C7" w:rsidRPr="0073177E" w:rsidRDefault="00CE48C7" w:rsidP="00CE48C7">
      <w:pPr>
        <w:pStyle w:val="a4"/>
        <w:numPr>
          <w:ilvl w:val="0"/>
          <w:numId w:val="3"/>
        </w:numPr>
        <w:tabs>
          <w:tab w:val="left" w:pos="1134"/>
          <w:tab w:val="left" w:pos="2835"/>
        </w:tabs>
        <w:spacing w:line="360" w:lineRule="auto"/>
        <w:ind w:left="0" w:right="40" w:firstLine="709"/>
        <w:rPr>
          <w:rFonts w:cs="Times New Roman"/>
          <w:sz w:val="24"/>
          <w:szCs w:val="24"/>
        </w:rPr>
      </w:pPr>
      <w:proofErr w:type="spellStart"/>
      <w:r w:rsidRPr="0073177E">
        <w:rPr>
          <w:rFonts w:cs="Times New Roman"/>
          <w:bCs/>
          <w:sz w:val="24"/>
          <w:szCs w:val="24"/>
          <w:shd w:val="clear" w:color="auto" w:fill="FFFFFF"/>
        </w:rPr>
        <w:t>Мунирова</w:t>
      </w:r>
      <w:proofErr w:type="spellEnd"/>
      <w:r w:rsidRPr="0073177E">
        <w:rPr>
          <w:rFonts w:cs="Times New Roman"/>
          <w:bCs/>
          <w:sz w:val="24"/>
          <w:szCs w:val="24"/>
          <w:shd w:val="clear" w:color="auto" w:fill="FFFFFF"/>
        </w:rPr>
        <w:t xml:space="preserve">, Л.Р. </w:t>
      </w:r>
      <w:r w:rsidRPr="0073177E">
        <w:rPr>
          <w:rFonts w:cs="Times New Roman"/>
          <w:sz w:val="24"/>
          <w:szCs w:val="24"/>
          <w:shd w:val="clear" w:color="auto" w:fill="FFFFFF"/>
        </w:rPr>
        <w:t xml:space="preserve">Формирование у младших школьников коммуникативных умений в процессе дидактической игры : автореферат диссертации кандидата педагогических наук : 13.00.01 / </w:t>
      </w:r>
      <w:r w:rsidRPr="0073177E">
        <w:rPr>
          <w:rFonts w:cs="Times New Roman"/>
          <w:bCs/>
          <w:sz w:val="24"/>
          <w:szCs w:val="24"/>
          <w:shd w:val="clear" w:color="auto" w:fill="FFFFFF"/>
        </w:rPr>
        <w:t xml:space="preserve">Л.Р. </w:t>
      </w:r>
      <w:r w:rsidRPr="0073177E">
        <w:rPr>
          <w:rFonts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73177E">
        <w:rPr>
          <w:rFonts w:cs="Times New Roman"/>
          <w:bCs/>
          <w:sz w:val="24"/>
          <w:szCs w:val="24"/>
          <w:shd w:val="clear" w:color="auto" w:fill="FFFFFF"/>
        </w:rPr>
        <w:t>Мунирова</w:t>
      </w:r>
      <w:proofErr w:type="spellEnd"/>
      <w:r w:rsidRPr="0073177E">
        <w:rPr>
          <w:rFonts w:cs="Times New Roman"/>
          <w:bCs/>
          <w:sz w:val="24"/>
          <w:szCs w:val="24"/>
          <w:shd w:val="clear" w:color="auto" w:fill="FFFFFF"/>
        </w:rPr>
        <w:t xml:space="preserve">, </w:t>
      </w:r>
      <w:r w:rsidRPr="0073177E">
        <w:rPr>
          <w:rFonts w:cs="Times New Roman"/>
          <w:sz w:val="24"/>
          <w:szCs w:val="24"/>
          <w:shd w:val="clear" w:color="auto" w:fill="FFFFFF"/>
        </w:rPr>
        <w:t>Москва</w:t>
      </w:r>
      <w:proofErr w:type="gramStart"/>
      <w:r w:rsidRPr="0073177E">
        <w:rPr>
          <w:rFonts w:cs="Times New Roman"/>
          <w:sz w:val="24"/>
          <w:szCs w:val="24"/>
          <w:shd w:val="clear" w:color="auto" w:fill="FFFFFF"/>
        </w:rPr>
        <w:t>.</w:t>
      </w:r>
      <w:proofErr w:type="gramEnd"/>
      <w:r w:rsidRPr="0073177E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3177E">
        <w:rPr>
          <w:rFonts w:cs="Times New Roman"/>
          <w:sz w:val="24"/>
          <w:szCs w:val="24"/>
          <w:shd w:val="clear" w:color="auto" w:fill="FFFFFF"/>
        </w:rPr>
        <w:t>п</w:t>
      </w:r>
      <w:proofErr w:type="gramEnd"/>
      <w:r w:rsidRPr="0073177E">
        <w:rPr>
          <w:rFonts w:cs="Times New Roman"/>
          <w:sz w:val="24"/>
          <w:szCs w:val="24"/>
          <w:shd w:val="clear" w:color="auto" w:fill="FFFFFF"/>
        </w:rPr>
        <w:t>ед</w:t>
      </w:r>
      <w:proofErr w:type="spellEnd"/>
      <w:r w:rsidRPr="0073177E">
        <w:rPr>
          <w:rFonts w:cs="Times New Roman"/>
          <w:sz w:val="24"/>
          <w:szCs w:val="24"/>
          <w:shd w:val="clear" w:color="auto" w:fill="FFFFFF"/>
        </w:rPr>
        <w:t>. ун-т. - Москва, 1992. - 17 с.</w:t>
      </w:r>
      <w:r w:rsidRPr="0073177E">
        <w:rPr>
          <w:rFonts w:cs="Times New Roman"/>
          <w:color w:val="222222"/>
          <w:sz w:val="24"/>
          <w:szCs w:val="24"/>
          <w:shd w:val="clear" w:color="auto" w:fill="FFFFFF"/>
        </w:rPr>
        <w:t>– Тест: непосредственный</w:t>
      </w:r>
    </w:p>
    <w:p w:rsidR="00CE48C7" w:rsidRPr="0073177E" w:rsidRDefault="00CE48C7" w:rsidP="00CE48C7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77E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73177E">
        <w:rPr>
          <w:rFonts w:ascii="Times New Roman" w:hAnsi="Times New Roman" w:cs="Times New Roman"/>
          <w:sz w:val="24"/>
          <w:szCs w:val="24"/>
        </w:rPr>
        <w:t xml:space="preserve">, В.А., Учимся общаться с ребенком: Руководство для воспитателя </w:t>
      </w:r>
      <w:proofErr w:type="gramStart"/>
      <w:r w:rsidRPr="0073177E">
        <w:rPr>
          <w:rFonts w:ascii="Times New Roman" w:hAnsi="Times New Roman" w:cs="Times New Roman"/>
          <w:sz w:val="24"/>
          <w:szCs w:val="24"/>
        </w:rPr>
        <w:t>дет</w:t>
      </w:r>
      <w:proofErr w:type="gramEnd"/>
      <w:r w:rsidRPr="0073177E">
        <w:rPr>
          <w:rFonts w:ascii="Times New Roman" w:hAnsi="Times New Roman" w:cs="Times New Roman"/>
          <w:sz w:val="24"/>
          <w:szCs w:val="24"/>
        </w:rPr>
        <w:t>. Сада/ В.А. Петровский, А.М. Виноградова, Л.М. Кларин</w:t>
      </w:r>
      <w:proofErr w:type="gramStart"/>
      <w:r w:rsidRPr="0073177E">
        <w:rPr>
          <w:rFonts w:ascii="Times New Roman" w:hAnsi="Times New Roman" w:cs="Times New Roman"/>
          <w:sz w:val="24"/>
          <w:szCs w:val="24"/>
        </w:rPr>
        <w:t>а–</w:t>
      </w:r>
      <w:proofErr w:type="gramEnd"/>
      <w:r w:rsidRPr="0073177E">
        <w:rPr>
          <w:rFonts w:ascii="Times New Roman" w:hAnsi="Times New Roman" w:cs="Times New Roman"/>
          <w:sz w:val="24"/>
          <w:szCs w:val="24"/>
        </w:rPr>
        <w:t xml:space="preserve"> Москва, 1993 – Текст: непосредственный</w:t>
      </w:r>
    </w:p>
    <w:p w:rsidR="00CE48C7" w:rsidRPr="0073177E" w:rsidRDefault="00CE48C7" w:rsidP="00CE48C7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right="40" w:firstLine="709"/>
        <w:rPr>
          <w:rFonts w:cs="Times New Roman"/>
          <w:sz w:val="24"/>
          <w:szCs w:val="24"/>
          <w:lang w:eastAsia="ru-RU"/>
        </w:rPr>
      </w:pPr>
      <w:r w:rsidRPr="0073177E">
        <w:rPr>
          <w:rFonts w:cs="Times New Roman"/>
          <w:sz w:val="24"/>
          <w:szCs w:val="24"/>
          <w:lang w:eastAsia="ru-RU"/>
        </w:rPr>
        <w:t>Соловьева, Л.Г. Особенности коммуникативной деятельности детей с общим недоразвитием речи // Дефектология. Л.Г. Соловьева – 1996 - №1. – С. 62-66 .Москва: «Академия»</w:t>
      </w:r>
      <w:proofErr w:type="gramStart"/>
      <w:r w:rsidRPr="0073177E">
        <w:rPr>
          <w:rFonts w:cs="Times New Roman"/>
          <w:sz w:val="24"/>
          <w:szCs w:val="24"/>
        </w:rPr>
        <w:t xml:space="preserve"> ,</w:t>
      </w:r>
      <w:proofErr w:type="gramEnd"/>
      <w:r w:rsidRPr="0073177E">
        <w:rPr>
          <w:rFonts w:cs="Times New Roman"/>
          <w:sz w:val="24"/>
          <w:szCs w:val="24"/>
        </w:rPr>
        <w:t>– Текст: непосредственный</w:t>
      </w:r>
    </w:p>
    <w:p w:rsidR="00CE48C7" w:rsidRPr="0073177E" w:rsidRDefault="00CE48C7" w:rsidP="00CE48C7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3177E">
        <w:rPr>
          <w:rFonts w:ascii="Times New Roman" w:hAnsi="Times New Roman" w:cs="Times New Roman"/>
          <w:sz w:val="24"/>
          <w:szCs w:val="24"/>
        </w:rPr>
        <w:t>Сомкова</w:t>
      </w:r>
      <w:proofErr w:type="spellEnd"/>
      <w:r w:rsidRPr="0073177E">
        <w:rPr>
          <w:rFonts w:ascii="Times New Roman" w:hAnsi="Times New Roman" w:cs="Times New Roman"/>
          <w:sz w:val="24"/>
          <w:szCs w:val="24"/>
        </w:rPr>
        <w:t>, О.Н. Образовательная область «Речевое развитие</w:t>
      </w:r>
      <w:proofErr w:type="gramStart"/>
      <w:r w:rsidRPr="0073177E">
        <w:rPr>
          <w:rFonts w:ascii="Times New Roman" w:hAnsi="Times New Roman" w:cs="Times New Roman"/>
          <w:sz w:val="24"/>
          <w:szCs w:val="24"/>
        </w:rPr>
        <w:t xml:space="preserve">». : </w:t>
      </w:r>
      <w:proofErr w:type="gramEnd"/>
      <w:r w:rsidRPr="0073177E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/ под  научной </w:t>
      </w:r>
      <w:proofErr w:type="spellStart"/>
      <w:r w:rsidRPr="0073177E">
        <w:rPr>
          <w:rFonts w:ascii="Times New Roman" w:hAnsi="Times New Roman" w:cs="Times New Roman"/>
          <w:sz w:val="24"/>
          <w:szCs w:val="24"/>
        </w:rPr>
        <w:t>редакцмей</w:t>
      </w:r>
      <w:proofErr w:type="spellEnd"/>
      <w:r w:rsidRPr="0073177E">
        <w:rPr>
          <w:rFonts w:ascii="Times New Roman" w:hAnsi="Times New Roman" w:cs="Times New Roman"/>
          <w:sz w:val="24"/>
          <w:szCs w:val="24"/>
        </w:rPr>
        <w:t xml:space="preserve">  А. Г. Гогоберидзе. — 3-е издание, исправленное и дополненное — Санкт-Петербург: ООО «ИЗДАТЕЛЬСТВО «ДЕТСТВО-ПРЕСС», 2023. — 176 с. — (Методический комплект программы «Детство».) ISBN 978-5-907540-26-2 ,– Текст: непосредственный</w:t>
      </w:r>
    </w:p>
    <w:p w:rsidR="00CE48C7" w:rsidRDefault="00CE48C7" w:rsidP="00CE48C7">
      <w:pPr>
        <w:pStyle w:val="a6"/>
        <w:widowControl w:val="0"/>
        <w:numPr>
          <w:ilvl w:val="0"/>
          <w:numId w:val="3"/>
        </w:numPr>
        <w:tabs>
          <w:tab w:val="left" w:pos="1134"/>
          <w:tab w:val="left" w:pos="1892"/>
        </w:tabs>
        <w:autoSpaceDE w:val="0"/>
        <w:autoSpaceDN w:val="0"/>
        <w:spacing w:after="0" w:line="36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77E">
        <w:rPr>
          <w:rStyle w:val="a5"/>
          <w:rFonts w:cs="Times New Roman"/>
          <w:sz w:val="24"/>
          <w:szCs w:val="24"/>
        </w:rPr>
        <w:t>Тищенко, В.А., Формирование коммуникативных умений старшеклассников средствами информатики: диссертация  кандидата педагогических наук</w:t>
      </w:r>
      <w:proofErr w:type="gramStart"/>
      <w:r w:rsidRPr="0073177E">
        <w:rPr>
          <w:rStyle w:val="a5"/>
          <w:rFonts w:cs="Times New Roman"/>
          <w:sz w:val="24"/>
          <w:szCs w:val="24"/>
        </w:rPr>
        <w:t xml:space="preserve"> :</w:t>
      </w:r>
      <w:proofErr w:type="gramEnd"/>
      <w:r w:rsidRPr="0073177E">
        <w:rPr>
          <w:rStyle w:val="a5"/>
          <w:rFonts w:cs="Times New Roman"/>
          <w:sz w:val="24"/>
          <w:szCs w:val="24"/>
        </w:rPr>
        <w:t xml:space="preserve"> 13.00.01./ В.А. Тищенко - Ставрополь, 2006. - 187 с. : ил</w:t>
      </w:r>
      <w:proofErr w:type="gramStart"/>
      <w:r w:rsidRPr="0073177E">
        <w:rPr>
          <w:rStyle w:val="a5"/>
          <w:rFonts w:cs="Times New Roman"/>
          <w:sz w:val="24"/>
          <w:szCs w:val="24"/>
        </w:rPr>
        <w:t xml:space="preserve"> </w:t>
      </w:r>
      <w:r w:rsidRPr="007317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3177E">
        <w:rPr>
          <w:rFonts w:ascii="Times New Roman" w:hAnsi="Times New Roman" w:cs="Times New Roman"/>
          <w:sz w:val="24"/>
          <w:szCs w:val="24"/>
        </w:rPr>
        <w:t>– Текст: непосредственный</w:t>
      </w:r>
    </w:p>
    <w:p w:rsidR="0073177E" w:rsidRPr="0073177E" w:rsidRDefault="0073177E" w:rsidP="0073177E">
      <w:pPr>
        <w:pStyle w:val="a6"/>
        <w:widowControl w:val="0"/>
        <w:tabs>
          <w:tab w:val="num" w:pos="993"/>
        </w:tabs>
        <w:spacing w:before="120" w:line="288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73177E">
        <w:rPr>
          <w:rFonts w:ascii="Times New Roman" w:eastAsia="Times New Roman" w:hAnsi="Times New Roman" w:cs="Times New Roman"/>
          <w:sz w:val="24"/>
          <w:szCs w:val="28"/>
        </w:rPr>
        <w:t xml:space="preserve">Научный руководитель </w:t>
      </w:r>
      <w:proofErr w:type="spellStart"/>
      <w:r w:rsidRPr="0073177E">
        <w:rPr>
          <w:rFonts w:ascii="Times New Roman" w:eastAsia="Times New Roman" w:hAnsi="Times New Roman" w:cs="Times New Roman"/>
          <w:sz w:val="24"/>
          <w:szCs w:val="28"/>
        </w:rPr>
        <w:t>к.п</w:t>
      </w:r>
      <w:proofErr w:type="gramStart"/>
      <w:r w:rsidRPr="0073177E">
        <w:rPr>
          <w:rFonts w:ascii="Times New Roman" w:eastAsia="Times New Roman" w:hAnsi="Times New Roman" w:cs="Times New Roman"/>
          <w:sz w:val="24"/>
          <w:szCs w:val="28"/>
        </w:rPr>
        <w:t>.н</w:t>
      </w:r>
      <w:proofErr w:type="spellEnd"/>
      <w:proofErr w:type="gramEnd"/>
      <w:r w:rsidRPr="0073177E">
        <w:rPr>
          <w:rFonts w:ascii="Times New Roman" w:eastAsia="Times New Roman" w:hAnsi="Times New Roman" w:cs="Times New Roman"/>
          <w:sz w:val="24"/>
          <w:szCs w:val="28"/>
        </w:rPr>
        <w:t xml:space="preserve">, доцент, доцент кафедры </w:t>
      </w:r>
      <w:proofErr w:type="spellStart"/>
      <w:r w:rsidRPr="0073177E">
        <w:rPr>
          <w:rFonts w:ascii="Times New Roman" w:eastAsia="Times New Roman" w:hAnsi="Times New Roman" w:cs="Times New Roman"/>
          <w:sz w:val="24"/>
          <w:szCs w:val="28"/>
        </w:rPr>
        <w:t>ДиСПП</w:t>
      </w:r>
      <w:proofErr w:type="spellEnd"/>
      <w:r w:rsidRPr="0073177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73177E" w:rsidRPr="0073177E" w:rsidRDefault="0073177E" w:rsidP="0073177E">
      <w:pPr>
        <w:pStyle w:val="a6"/>
        <w:widowControl w:val="0"/>
        <w:tabs>
          <w:tab w:val="num" w:pos="993"/>
        </w:tabs>
        <w:spacing w:after="240" w:line="288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73177E">
        <w:rPr>
          <w:rFonts w:ascii="Times New Roman" w:eastAsia="Times New Roman" w:hAnsi="Times New Roman" w:cs="Times New Roman"/>
          <w:sz w:val="24"/>
          <w:szCs w:val="28"/>
        </w:rPr>
        <w:t>Костикова Д. А.</w:t>
      </w:r>
    </w:p>
    <w:p w:rsidR="0073177E" w:rsidRPr="0073177E" w:rsidRDefault="0073177E" w:rsidP="0073177E">
      <w:pPr>
        <w:pStyle w:val="a6"/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177E">
        <w:rPr>
          <w:rFonts w:ascii="Times New Roman" w:eastAsia="Times New Roman" w:hAnsi="Times New Roman" w:cs="Times New Roman"/>
          <w:sz w:val="20"/>
          <w:szCs w:val="20"/>
        </w:rPr>
        <w:t>© Карелина Ю.А</w:t>
      </w:r>
      <w:r w:rsidRPr="0073177E">
        <w:rPr>
          <w:rFonts w:ascii="Times New Roman" w:eastAsia="Times New Roman" w:hAnsi="Times New Roman" w:cs="Times New Roman"/>
          <w:sz w:val="20"/>
          <w:szCs w:val="20"/>
        </w:rPr>
        <w:t>., 2023</w:t>
      </w:r>
    </w:p>
    <w:p w:rsidR="0073177E" w:rsidRPr="0073177E" w:rsidRDefault="0073177E" w:rsidP="0073177E">
      <w:pPr>
        <w:pStyle w:val="a6"/>
        <w:widowControl w:val="0"/>
        <w:tabs>
          <w:tab w:val="left" w:pos="1134"/>
          <w:tab w:val="left" w:pos="1892"/>
        </w:tabs>
        <w:autoSpaceDE w:val="0"/>
        <w:autoSpaceDN w:val="0"/>
        <w:spacing w:after="0" w:line="360" w:lineRule="auto"/>
        <w:ind w:left="142" w:right="4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43EBC" w:rsidRPr="0073177E" w:rsidRDefault="00F43EBC" w:rsidP="007F6B8F">
      <w:pPr>
        <w:pStyle w:val="a6"/>
        <w:widowControl w:val="0"/>
        <w:tabs>
          <w:tab w:val="left" w:pos="1134"/>
          <w:tab w:val="left" w:pos="1892"/>
        </w:tabs>
        <w:autoSpaceDE w:val="0"/>
        <w:autoSpaceDN w:val="0"/>
        <w:spacing w:after="0" w:line="360" w:lineRule="auto"/>
        <w:ind w:left="709"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38377D" w:rsidRPr="0073177E" w:rsidRDefault="0038377D" w:rsidP="0038377D">
      <w:pPr>
        <w:pStyle w:val="a4"/>
        <w:spacing w:line="360" w:lineRule="auto"/>
        <w:jc w:val="center"/>
        <w:rPr>
          <w:b/>
          <w:sz w:val="24"/>
          <w:szCs w:val="24"/>
        </w:rPr>
      </w:pPr>
    </w:p>
    <w:p w:rsidR="0038377D" w:rsidRPr="009E102F" w:rsidRDefault="0038377D" w:rsidP="0038377D">
      <w:pPr>
        <w:pStyle w:val="a4"/>
        <w:spacing w:line="360" w:lineRule="auto"/>
        <w:ind w:firstLine="0"/>
        <w:rPr>
          <w:b/>
        </w:rPr>
      </w:pPr>
    </w:p>
    <w:p w:rsidR="0038377D" w:rsidRPr="009E102F" w:rsidRDefault="0038377D" w:rsidP="0038377D">
      <w:pPr>
        <w:pStyle w:val="a4"/>
        <w:spacing w:line="360" w:lineRule="auto"/>
        <w:ind w:firstLine="0"/>
        <w:rPr>
          <w:b/>
        </w:rPr>
      </w:pPr>
    </w:p>
    <w:p w:rsidR="0038377D" w:rsidRDefault="0038377D" w:rsidP="0038377D">
      <w:pPr>
        <w:pStyle w:val="a4"/>
        <w:spacing w:line="360" w:lineRule="auto"/>
      </w:pPr>
      <w:bookmarkStart w:id="1" w:name="_GoBack"/>
      <w:bookmarkEnd w:id="1"/>
    </w:p>
    <w:p w:rsidR="0038377D" w:rsidRDefault="0038377D" w:rsidP="0038377D">
      <w:pPr>
        <w:pStyle w:val="a4"/>
        <w:spacing w:line="360" w:lineRule="auto"/>
      </w:pPr>
    </w:p>
    <w:p w:rsidR="0038377D" w:rsidRPr="009E102F" w:rsidRDefault="0038377D" w:rsidP="0038377D"/>
    <w:p w:rsidR="0038377D" w:rsidRPr="0038377D" w:rsidRDefault="0038377D" w:rsidP="0038377D"/>
    <w:p w:rsidR="0038377D" w:rsidRPr="0038377D" w:rsidRDefault="0038377D" w:rsidP="0038377D">
      <w:pPr>
        <w:ind w:firstLine="0"/>
        <w:jc w:val="left"/>
      </w:pPr>
    </w:p>
    <w:p w:rsidR="00FE5CE2" w:rsidRDefault="00FE5CE2"/>
    <w:sectPr w:rsidR="00FE5CE2" w:rsidSect="003F24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9EE"/>
    <w:multiLevelType w:val="hybridMultilevel"/>
    <w:tmpl w:val="2998F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46EF3"/>
    <w:multiLevelType w:val="hybridMultilevel"/>
    <w:tmpl w:val="F72E6134"/>
    <w:lvl w:ilvl="0" w:tplc="0A26CF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w w:val="99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ru-RU" w:eastAsia="en-US" w:bidi="ar-SA"/>
      </w:rPr>
    </w:lvl>
    <w:lvl w:ilvl="1" w:tplc="BC2EAE6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9E10C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EAA08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BAFD4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D8BB7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26641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6CE09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225E6E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D0030E"/>
    <w:multiLevelType w:val="hybridMultilevel"/>
    <w:tmpl w:val="A7EC7A30"/>
    <w:lvl w:ilvl="0" w:tplc="0A26CFF2">
      <w:start w:val="1"/>
      <w:numFmt w:val="decimal"/>
      <w:lvlText w:val="%1."/>
      <w:lvlJc w:val="left"/>
      <w:pPr>
        <w:ind w:left="73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w w:val="99"/>
        <w:sz w:val="28"/>
        <w:szCs w:val="28"/>
        <w:lang w:val="ru-RU" w:eastAsia="en-US" w:bidi="ar-SA"/>
      </w:rPr>
    </w:lvl>
    <w:lvl w:ilvl="1" w:tplc="BAEC7D8C">
      <w:numFmt w:val="bullet"/>
      <w:lvlText w:val="•"/>
      <w:lvlJc w:val="left"/>
      <w:pPr>
        <w:ind w:left="1728" w:hanging="428"/>
      </w:pPr>
      <w:rPr>
        <w:rFonts w:hint="default"/>
        <w:lang w:val="ru-RU" w:eastAsia="en-US" w:bidi="ar-SA"/>
      </w:rPr>
    </w:lvl>
    <w:lvl w:ilvl="2" w:tplc="DDE64050">
      <w:numFmt w:val="bullet"/>
      <w:lvlText w:val="•"/>
      <w:lvlJc w:val="left"/>
      <w:pPr>
        <w:ind w:left="2716" w:hanging="428"/>
      </w:pPr>
      <w:rPr>
        <w:rFonts w:hint="default"/>
        <w:lang w:val="ru-RU" w:eastAsia="en-US" w:bidi="ar-SA"/>
      </w:rPr>
    </w:lvl>
    <w:lvl w:ilvl="3" w:tplc="95BAABC6">
      <w:numFmt w:val="bullet"/>
      <w:lvlText w:val="•"/>
      <w:lvlJc w:val="left"/>
      <w:pPr>
        <w:ind w:left="3705" w:hanging="428"/>
      </w:pPr>
      <w:rPr>
        <w:rFonts w:hint="default"/>
        <w:lang w:val="ru-RU" w:eastAsia="en-US" w:bidi="ar-SA"/>
      </w:rPr>
    </w:lvl>
    <w:lvl w:ilvl="4" w:tplc="34D65C12">
      <w:numFmt w:val="bullet"/>
      <w:lvlText w:val="•"/>
      <w:lvlJc w:val="left"/>
      <w:pPr>
        <w:ind w:left="4693" w:hanging="428"/>
      </w:pPr>
      <w:rPr>
        <w:rFonts w:hint="default"/>
        <w:lang w:val="ru-RU" w:eastAsia="en-US" w:bidi="ar-SA"/>
      </w:rPr>
    </w:lvl>
    <w:lvl w:ilvl="5" w:tplc="8A926F44">
      <w:numFmt w:val="bullet"/>
      <w:lvlText w:val="•"/>
      <w:lvlJc w:val="left"/>
      <w:pPr>
        <w:ind w:left="5682" w:hanging="428"/>
      </w:pPr>
      <w:rPr>
        <w:rFonts w:hint="default"/>
        <w:lang w:val="ru-RU" w:eastAsia="en-US" w:bidi="ar-SA"/>
      </w:rPr>
    </w:lvl>
    <w:lvl w:ilvl="6" w:tplc="FAFAD17A">
      <w:numFmt w:val="bullet"/>
      <w:lvlText w:val="•"/>
      <w:lvlJc w:val="left"/>
      <w:pPr>
        <w:ind w:left="6670" w:hanging="428"/>
      </w:pPr>
      <w:rPr>
        <w:rFonts w:hint="default"/>
        <w:lang w:val="ru-RU" w:eastAsia="en-US" w:bidi="ar-SA"/>
      </w:rPr>
    </w:lvl>
    <w:lvl w:ilvl="7" w:tplc="CB866868">
      <w:numFmt w:val="bullet"/>
      <w:lvlText w:val="•"/>
      <w:lvlJc w:val="left"/>
      <w:pPr>
        <w:ind w:left="7658" w:hanging="428"/>
      </w:pPr>
      <w:rPr>
        <w:rFonts w:hint="default"/>
        <w:lang w:val="ru-RU" w:eastAsia="en-US" w:bidi="ar-SA"/>
      </w:rPr>
    </w:lvl>
    <w:lvl w:ilvl="8" w:tplc="BB72B4AE">
      <w:numFmt w:val="bullet"/>
      <w:lvlText w:val="•"/>
      <w:lvlJc w:val="left"/>
      <w:pPr>
        <w:ind w:left="8647" w:hanging="4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99"/>
    <w:rsid w:val="000D0E8D"/>
    <w:rsid w:val="0038377D"/>
    <w:rsid w:val="00392599"/>
    <w:rsid w:val="003F2421"/>
    <w:rsid w:val="0073177E"/>
    <w:rsid w:val="007F6B8F"/>
    <w:rsid w:val="008C7B3D"/>
    <w:rsid w:val="00A1238D"/>
    <w:rsid w:val="00C90530"/>
    <w:rsid w:val="00CE48C7"/>
    <w:rsid w:val="00DE54F6"/>
    <w:rsid w:val="00E8371A"/>
    <w:rsid w:val="00F43EBC"/>
    <w:rsid w:val="00FE5CE2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3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1"/>
    <w:qFormat/>
    <w:rsid w:val="00C90530"/>
    <w:pPr>
      <w:keepNext/>
      <w:keepLines/>
      <w:contextualSpacing/>
      <w:jc w:val="center"/>
      <w:outlineLvl w:val="0"/>
    </w:pPr>
    <w:rPr>
      <w:rFonts w:eastAsiaTheme="majorEastAsia" w:cs="Times New Roman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0530"/>
    <w:pPr>
      <w:keepNext/>
      <w:keepLines/>
      <w:spacing w:before="200"/>
      <w:contextualSpacing/>
      <w:outlineLvl w:val="1"/>
    </w:pPr>
    <w:rPr>
      <w:rFonts w:eastAsiaTheme="majorEastAsia" w:cs="Times New Roman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05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530"/>
    <w:rPr>
      <w:rFonts w:ascii="Times New Roman" w:eastAsiaTheme="majorEastAsia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0530"/>
    <w:rPr>
      <w:rFonts w:ascii="Times New Roman" w:eastAsiaTheme="majorEastAsia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9053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3">
    <w:name w:val="Strong"/>
    <w:basedOn w:val="a0"/>
    <w:uiPriority w:val="22"/>
    <w:qFormat/>
    <w:rsid w:val="00C90530"/>
    <w:rPr>
      <w:b/>
      <w:bCs/>
    </w:rPr>
  </w:style>
  <w:style w:type="paragraph" w:styleId="a4">
    <w:name w:val="No Spacing"/>
    <w:link w:val="a5"/>
    <w:uiPriority w:val="1"/>
    <w:qFormat/>
    <w:rsid w:val="00C90530"/>
    <w:pPr>
      <w:spacing w:line="240" w:lineRule="auto"/>
    </w:pPr>
    <w:rPr>
      <w:rFonts w:ascii="Times New Roman" w:hAnsi="Times New Roman"/>
      <w:sz w:val="28"/>
    </w:rPr>
  </w:style>
  <w:style w:type="paragraph" w:styleId="a6">
    <w:name w:val="List Paragraph"/>
    <w:aliases w:val="Содержание. 2 уровень"/>
    <w:basedOn w:val="a"/>
    <w:link w:val="a7"/>
    <w:uiPriority w:val="1"/>
    <w:qFormat/>
    <w:rsid w:val="00C90530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C90530"/>
    <w:pPr>
      <w:spacing w:before="480" w:line="276" w:lineRule="auto"/>
      <w:ind w:firstLine="0"/>
      <w:contextualSpacing w:val="0"/>
      <w:jc w:val="left"/>
      <w:outlineLvl w:val="9"/>
    </w:pPr>
    <w:rPr>
      <w:rFonts w:asciiTheme="majorHAnsi" w:hAnsiTheme="majorHAnsi" w:cstheme="majorBidi"/>
      <w:color w:val="365F91" w:themeColor="accent1" w:themeShade="BF"/>
    </w:rPr>
  </w:style>
  <w:style w:type="character" w:customStyle="1" w:styleId="a5">
    <w:name w:val="Без интервала Знак"/>
    <w:link w:val="a4"/>
    <w:uiPriority w:val="1"/>
    <w:locked/>
    <w:rsid w:val="0038377D"/>
    <w:rPr>
      <w:rFonts w:ascii="Times New Roman" w:hAnsi="Times New Roman"/>
      <w:sz w:val="28"/>
    </w:rPr>
  </w:style>
  <w:style w:type="paragraph" w:styleId="a9">
    <w:name w:val="Body Text"/>
    <w:basedOn w:val="a"/>
    <w:link w:val="aa"/>
    <w:uiPriority w:val="1"/>
    <w:qFormat/>
    <w:rsid w:val="0038377D"/>
    <w:pPr>
      <w:widowControl w:val="0"/>
      <w:autoSpaceDE w:val="0"/>
      <w:autoSpaceDN w:val="0"/>
      <w:spacing w:line="240" w:lineRule="auto"/>
      <w:ind w:left="222" w:firstLine="707"/>
    </w:pPr>
    <w:rPr>
      <w:rFonts w:eastAsia="Times New Roman" w:cs="Times New Roman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38377D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Абзац списка Знак"/>
    <w:aliases w:val="Содержание. 2 уровень Знак"/>
    <w:link w:val="a6"/>
    <w:uiPriority w:val="1"/>
    <w:rsid w:val="00F43EB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3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1"/>
    <w:qFormat/>
    <w:rsid w:val="00C90530"/>
    <w:pPr>
      <w:keepNext/>
      <w:keepLines/>
      <w:contextualSpacing/>
      <w:jc w:val="center"/>
      <w:outlineLvl w:val="0"/>
    </w:pPr>
    <w:rPr>
      <w:rFonts w:eastAsiaTheme="majorEastAsia" w:cs="Times New Roman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0530"/>
    <w:pPr>
      <w:keepNext/>
      <w:keepLines/>
      <w:spacing w:before="200"/>
      <w:contextualSpacing/>
      <w:outlineLvl w:val="1"/>
    </w:pPr>
    <w:rPr>
      <w:rFonts w:eastAsiaTheme="majorEastAsia" w:cs="Times New Roman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05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530"/>
    <w:rPr>
      <w:rFonts w:ascii="Times New Roman" w:eastAsiaTheme="majorEastAsia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0530"/>
    <w:rPr>
      <w:rFonts w:ascii="Times New Roman" w:eastAsiaTheme="majorEastAsia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9053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3">
    <w:name w:val="Strong"/>
    <w:basedOn w:val="a0"/>
    <w:uiPriority w:val="22"/>
    <w:qFormat/>
    <w:rsid w:val="00C90530"/>
    <w:rPr>
      <w:b/>
      <w:bCs/>
    </w:rPr>
  </w:style>
  <w:style w:type="paragraph" w:styleId="a4">
    <w:name w:val="No Spacing"/>
    <w:link w:val="a5"/>
    <w:uiPriority w:val="1"/>
    <w:qFormat/>
    <w:rsid w:val="00C90530"/>
    <w:pPr>
      <w:spacing w:line="240" w:lineRule="auto"/>
    </w:pPr>
    <w:rPr>
      <w:rFonts w:ascii="Times New Roman" w:hAnsi="Times New Roman"/>
      <w:sz w:val="28"/>
    </w:rPr>
  </w:style>
  <w:style w:type="paragraph" w:styleId="a6">
    <w:name w:val="List Paragraph"/>
    <w:aliases w:val="Содержание. 2 уровень"/>
    <w:basedOn w:val="a"/>
    <w:link w:val="a7"/>
    <w:uiPriority w:val="1"/>
    <w:qFormat/>
    <w:rsid w:val="00C90530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C90530"/>
    <w:pPr>
      <w:spacing w:before="480" w:line="276" w:lineRule="auto"/>
      <w:ind w:firstLine="0"/>
      <w:contextualSpacing w:val="0"/>
      <w:jc w:val="left"/>
      <w:outlineLvl w:val="9"/>
    </w:pPr>
    <w:rPr>
      <w:rFonts w:asciiTheme="majorHAnsi" w:hAnsiTheme="majorHAnsi" w:cstheme="majorBidi"/>
      <w:color w:val="365F91" w:themeColor="accent1" w:themeShade="BF"/>
    </w:rPr>
  </w:style>
  <w:style w:type="character" w:customStyle="1" w:styleId="a5">
    <w:name w:val="Без интервала Знак"/>
    <w:link w:val="a4"/>
    <w:uiPriority w:val="1"/>
    <w:locked/>
    <w:rsid w:val="0038377D"/>
    <w:rPr>
      <w:rFonts w:ascii="Times New Roman" w:hAnsi="Times New Roman"/>
      <w:sz w:val="28"/>
    </w:rPr>
  </w:style>
  <w:style w:type="paragraph" w:styleId="a9">
    <w:name w:val="Body Text"/>
    <w:basedOn w:val="a"/>
    <w:link w:val="aa"/>
    <w:uiPriority w:val="1"/>
    <w:qFormat/>
    <w:rsid w:val="0038377D"/>
    <w:pPr>
      <w:widowControl w:val="0"/>
      <w:autoSpaceDE w:val="0"/>
      <w:autoSpaceDN w:val="0"/>
      <w:spacing w:line="240" w:lineRule="auto"/>
      <w:ind w:left="222" w:firstLine="707"/>
    </w:pPr>
    <w:rPr>
      <w:rFonts w:eastAsia="Times New Roman" w:cs="Times New Roman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38377D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Абзац списка Знак"/>
    <w:aliases w:val="Содержание. 2 уровень Знак"/>
    <w:link w:val="a6"/>
    <w:uiPriority w:val="1"/>
    <w:rsid w:val="00F43EB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2023-09-24T10:15:00Z</cp:lastPrinted>
  <dcterms:created xsi:type="dcterms:W3CDTF">2023-09-27T09:43:00Z</dcterms:created>
  <dcterms:modified xsi:type="dcterms:W3CDTF">2023-09-27T09:43:00Z</dcterms:modified>
</cp:coreProperties>
</file>