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F0" w:rsidRDefault="00FB2AF0" w:rsidP="00FB2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5D22" w:rsidRPr="00FB2AF0">
        <w:rPr>
          <w:rFonts w:ascii="Times New Roman" w:hAnsi="Times New Roman" w:cs="Times New Roman"/>
          <w:sz w:val="24"/>
          <w:szCs w:val="24"/>
        </w:rPr>
        <w:t>Для организации внима</w:t>
      </w:r>
      <w:r>
        <w:rPr>
          <w:rFonts w:ascii="Times New Roman" w:hAnsi="Times New Roman" w:cs="Times New Roman"/>
          <w:sz w:val="24"/>
          <w:szCs w:val="24"/>
        </w:rPr>
        <w:t>ния на уроках использую прием</w:t>
      </w:r>
      <w:r w:rsidR="002A5D22" w:rsidRPr="00FB2AF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Энергия добра</w:t>
      </w:r>
      <w:r w:rsidR="002A5D22" w:rsidRPr="00FB2AF0">
        <w:rPr>
          <w:rFonts w:ascii="Times New Roman" w:hAnsi="Times New Roman" w:cs="Times New Roman"/>
          <w:sz w:val="24"/>
          <w:szCs w:val="24"/>
        </w:rPr>
        <w:t xml:space="preserve">». </w:t>
      </w:r>
      <w:bookmarkStart w:id="0" w:name="_GoBack"/>
      <w:bookmarkEnd w:id="0"/>
    </w:p>
    <w:p w:rsidR="00FB2AF0" w:rsidRDefault="002A5D22" w:rsidP="00FB2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2AF0">
        <w:rPr>
          <w:rFonts w:ascii="Times New Roman" w:hAnsi="Times New Roman" w:cs="Times New Roman"/>
          <w:sz w:val="24"/>
          <w:szCs w:val="24"/>
        </w:rPr>
        <w:t>Ребятам заранее рассказываю о том, что из глаз каждого ученика исходят лучи энергии добра (добрые лучики), которые питают каждого учителя. Когда учитель что-то рассказывает детям, он теряет свою энергию и тут на помощь приходят «лучики» энергии ребят. Очень важно не опускать свои глазки, чтобы учитель</w:t>
      </w:r>
      <w:r w:rsidR="00FB2AF0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Pr="00FB2AF0">
        <w:rPr>
          <w:rFonts w:ascii="Times New Roman" w:hAnsi="Times New Roman" w:cs="Times New Roman"/>
          <w:sz w:val="24"/>
          <w:szCs w:val="24"/>
        </w:rPr>
        <w:t xml:space="preserve"> наполнялся энергией. В тот момент, когда я замечаю, что внимание ребят начинает </w:t>
      </w:r>
      <w:r w:rsidR="00FB2AF0" w:rsidRPr="00FB2AF0">
        <w:rPr>
          <w:rFonts w:ascii="Times New Roman" w:hAnsi="Times New Roman" w:cs="Times New Roman"/>
          <w:sz w:val="24"/>
          <w:szCs w:val="24"/>
        </w:rPr>
        <w:t>рассеиваться, говорю:</w:t>
      </w:r>
      <w:r w:rsidRPr="00FB2AF0">
        <w:rPr>
          <w:rFonts w:ascii="Times New Roman" w:hAnsi="Times New Roman" w:cs="Times New Roman"/>
          <w:sz w:val="24"/>
          <w:szCs w:val="24"/>
        </w:rPr>
        <w:t xml:space="preserve"> </w:t>
      </w:r>
      <w:r w:rsidR="00FB2AF0" w:rsidRPr="00FB2AF0">
        <w:rPr>
          <w:rFonts w:ascii="Times New Roman" w:hAnsi="Times New Roman" w:cs="Times New Roman"/>
          <w:sz w:val="24"/>
          <w:szCs w:val="24"/>
        </w:rPr>
        <w:t>«Что</w:t>
      </w:r>
      <w:r w:rsidRPr="00FB2AF0">
        <w:rPr>
          <w:rFonts w:ascii="Times New Roman" w:hAnsi="Times New Roman" w:cs="Times New Roman"/>
          <w:sz w:val="24"/>
          <w:szCs w:val="24"/>
        </w:rPr>
        <w:t>-то я теряю энергию, кто-то опустил свои глазки и перестал меня питать</w:t>
      </w:r>
      <w:r w:rsidR="00FB2AF0" w:rsidRPr="00FB2AF0">
        <w:rPr>
          <w:rFonts w:ascii="Times New Roman" w:hAnsi="Times New Roman" w:cs="Times New Roman"/>
          <w:sz w:val="24"/>
          <w:szCs w:val="24"/>
        </w:rPr>
        <w:t>. Кто же это?» Небольшая эмоциональная разрядка и ребята снова слушают внимательно.</w:t>
      </w:r>
    </w:p>
    <w:p w:rsidR="00FB2AF0" w:rsidRDefault="00FB2AF0" w:rsidP="00FB2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Этот прием активно использую с 1 класса. Детям интересно, учителю большая помощь в организации внимания.</w:t>
      </w:r>
    </w:p>
    <w:p w:rsidR="00FB2AF0" w:rsidRDefault="00FB2AF0" w:rsidP="00FB2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Также во время урока, для поднятия настроения, мы делимся энергией добра друг с другом.</w:t>
      </w:r>
      <w:r w:rsidR="00E971C8">
        <w:rPr>
          <w:rFonts w:ascii="Times New Roman" w:hAnsi="Times New Roman" w:cs="Times New Roman"/>
          <w:sz w:val="24"/>
          <w:szCs w:val="24"/>
        </w:rPr>
        <w:t xml:space="preserve"> Я говорю: «А сейчас вы будете заряжать друг друга!» </w:t>
      </w:r>
      <w:r>
        <w:rPr>
          <w:rFonts w:ascii="Times New Roman" w:hAnsi="Times New Roman" w:cs="Times New Roman"/>
          <w:sz w:val="24"/>
          <w:szCs w:val="24"/>
        </w:rPr>
        <w:t xml:space="preserve"> Каждый уч</w:t>
      </w:r>
      <w:r w:rsidR="00E971C8">
        <w:rPr>
          <w:rFonts w:ascii="Times New Roman" w:hAnsi="Times New Roman" w:cs="Times New Roman"/>
          <w:sz w:val="24"/>
          <w:szCs w:val="24"/>
        </w:rPr>
        <w:t>еник поворачивается к соседу</w:t>
      </w:r>
      <w:r>
        <w:rPr>
          <w:rFonts w:ascii="Times New Roman" w:hAnsi="Times New Roman" w:cs="Times New Roman"/>
          <w:sz w:val="24"/>
          <w:szCs w:val="24"/>
        </w:rPr>
        <w:t xml:space="preserve"> смотрит</w:t>
      </w:r>
      <w:r w:rsidR="00E971C8">
        <w:rPr>
          <w:rFonts w:ascii="Times New Roman" w:hAnsi="Times New Roman" w:cs="Times New Roman"/>
          <w:sz w:val="24"/>
          <w:szCs w:val="24"/>
        </w:rPr>
        <w:t xml:space="preserve"> в глаза, улыбается и наполняет энергией своего одноклассника. Этот прием снимает напряжение, поднимает настроение ребят.</w:t>
      </w:r>
    </w:p>
    <w:p w:rsidR="00E971C8" w:rsidRPr="00FB2AF0" w:rsidRDefault="00E971C8" w:rsidP="00FB2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Однажды мы своей доброй энергией заряжали одноклассника, который пришел в плохом настроении в школу. Я попросила ребят на каждое его грубое слово или действие отвечать </w:t>
      </w:r>
      <w:r w:rsidR="005E4B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энергией добра</w:t>
      </w:r>
      <w:r w:rsidR="005E4B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Через короткое время к этому ученику </w:t>
      </w:r>
      <w:r w:rsidR="005E4B1D">
        <w:rPr>
          <w:rFonts w:ascii="Times New Roman" w:hAnsi="Times New Roman" w:cs="Times New Roman"/>
          <w:sz w:val="24"/>
          <w:szCs w:val="24"/>
        </w:rPr>
        <w:t>вернулось хорошее настроение.        Ребята рассказывают, что заряжают «энергией добра» дома своих родных и этот прием работает!</w:t>
      </w:r>
    </w:p>
    <w:p w:rsidR="00FB2AF0" w:rsidRPr="00FB2AF0" w:rsidRDefault="00FB2AF0" w:rsidP="00FB2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AF0" w:rsidRDefault="00FB2AF0"/>
    <w:sectPr w:rsidR="00FB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80"/>
    <w:rsid w:val="00120980"/>
    <w:rsid w:val="002A5D22"/>
    <w:rsid w:val="005E4B1D"/>
    <w:rsid w:val="00DA3EEB"/>
    <w:rsid w:val="00E971C8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308D"/>
  <w15:chartTrackingRefBased/>
  <w15:docId w15:val="{80E4CD3B-AEBE-4241-8951-5AC59797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2024-03-29T15:30:00Z</dcterms:created>
  <dcterms:modified xsi:type="dcterms:W3CDTF">2024-03-29T16:05:00Z</dcterms:modified>
</cp:coreProperties>
</file>