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025A3" w14:textId="77777777" w:rsidR="00EC6836" w:rsidRPr="0053285A" w:rsidRDefault="00EC6836" w:rsidP="00BD2571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1B00838C" w14:textId="77777777" w:rsidR="00567844" w:rsidRPr="00567844" w:rsidRDefault="00567844" w:rsidP="00567844">
      <w:pPr>
        <w:pStyle w:val="a3"/>
        <w:spacing w:before="200" w:beforeAutospacing="0" w:after="0" w:afterAutospacing="0"/>
        <w:jc w:val="center"/>
      </w:pPr>
      <w:r w:rsidRPr="00567844">
        <w:rPr>
          <w:rFonts w:eastAsiaTheme="majorEastAsia"/>
          <w:b/>
          <w:bCs/>
          <w:color w:val="002060"/>
          <w:kern w:val="24"/>
        </w:rPr>
        <w:t>«Конструирование как средство</w:t>
      </w:r>
    </w:p>
    <w:p w14:paraId="7DC34B07" w14:textId="479BA5A2" w:rsidR="00567844" w:rsidRDefault="00567844" w:rsidP="00567844">
      <w:pPr>
        <w:pStyle w:val="a3"/>
        <w:spacing w:before="200" w:beforeAutospacing="0" w:after="0" w:afterAutospacing="0"/>
        <w:jc w:val="center"/>
        <w:rPr>
          <w:rFonts w:eastAsiaTheme="majorEastAsia"/>
          <w:b/>
          <w:bCs/>
          <w:color w:val="002060"/>
          <w:kern w:val="24"/>
        </w:rPr>
      </w:pPr>
      <w:r w:rsidRPr="00567844">
        <w:rPr>
          <w:rFonts w:eastAsiaTheme="majorEastAsia"/>
          <w:b/>
          <w:bCs/>
          <w:color w:val="002060"/>
          <w:kern w:val="24"/>
        </w:rPr>
        <w:t xml:space="preserve">развития речи у детей </w:t>
      </w:r>
      <w:r w:rsidRPr="00567844">
        <w:rPr>
          <w:rFonts w:eastAsiaTheme="majorEastAsia"/>
          <w:b/>
          <w:bCs/>
          <w:color w:val="002060"/>
          <w:kern w:val="24"/>
        </w:rPr>
        <w:br/>
        <w:t>старшего дошкольного возраста»</w:t>
      </w:r>
    </w:p>
    <w:p w14:paraId="392E15F6" w14:textId="4F29E442" w:rsidR="00567844" w:rsidRPr="00567844" w:rsidRDefault="00567844" w:rsidP="00567844">
      <w:pPr>
        <w:pStyle w:val="a3"/>
        <w:spacing w:before="200" w:beforeAutospacing="0" w:after="0" w:afterAutospacing="0"/>
        <w:jc w:val="center"/>
      </w:pPr>
      <w:r>
        <w:rPr>
          <w:rFonts w:eastAsiaTheme="majorEastAsia"/>
          <w:b/>
          <w:bCs/>
          <w:color w:val="002060"/>
          <w:kern w:val="24"/>
        </w:rPr>
        <w:t>Материалы подготовлены</w:t>
      </w:r>
      <w:r w:rsidRPr="00567844">
        <w:rPr>
          <w:rFonts w:eastAsiaTheme="majorEastAsia"/>
          <w:b/>
          <w:bCs/>
          <w:color w:val="002060"/>
          <w:kern w:val="24"/>
        </w:rPr>
        <w:t>:</w:t>
      </w:r>
    </w:p>
    <w:p w14:paraId="065219EA" w14:textId="15269A36" w:rsidR="00567844" w:rsidRPr="00567844" w:rsidRDefault="00567844" w:rsidP="00567844">
      <w:pPr>
        <w:pStyle w:val="a3"/>
        <w:spacing w:before="200" w:beforeAutospacing="0" w:after="0" w:afterAutospacing="0"/>
        <w:jc w:val="center"/>
        <w:rPr>
          <w:rFonts w:eastAsiaTheme="majorEastAsia"/>
          <w:b/>
          <w:bCs/>
          <w:color w:val="002060"/>
          <w:kern w:val="24"/>
        </w:rPr>
      </w:pPr>
      <w:r>
        <w:rPr>
          <w:rFonts w:eastAsiaTheme="majorEastAsia"/>
          <w:b/>
          <w:bCs/>
          <w:color w:val="002060"/>
          <w:kern w:val="24"/>
        </w:rPr>
        <w:t xml:space="preserve">           </w:t>
      </w:r>
      <w:r w:rsidRPr="00567844">
        <w:rPr>
          <w:rFonts w:eastAsiaTheme="majorEastAsia"/>
          <w:b/>
          <w:bCs/>
          <w:color w:val="002060"/>
          <w:kern w:val="24"/>
        </w:rPr>
        <w:t>Учитель-логопед</w:t>
      </w:r>
      <w:r>
        <w:rPr>
          <w:rFonts w:eastAsiaTheme="majorEastAsia"/>
          <w:b/>
          <w:bCs/>
          <w:color w:val="002060"/>
          <w:kern w:val="24"/>
        </w:rPr>
        <w:t xml:space="preserve"> высшей категории </w:t>
      </w:r>
      <w:r w:rsidRPr="00567844">
        <w:rPr>
          <w:rFonts w:eastAsiaTheme="majorEastAsia"/>
          <w:b/>
          <w:bCs/>
          <w:color w:val="002060"/>
          <w:kern w:val="24"/>
        </w:rPr>
        <w:t>:</w:t>
      </w:r>
      <w:r>
        <w:rPr>
          <w:rFonts w:eastAsiaTheme="majorEastAsia"/>
          <w:b/>
          <w:bCs/>
          <w:color w:val="002060"/>
          <w:kern w:val="24"/>
        </w:rPr>
        <w:t>Кучук Е.В. г. Санкт-Петербург</w:t>
      </w:r>
    </w:p>
    <w:p w14:paraId="01B85570" w14:textId="04F6C21E" w:rsidR="00567844" w:rsidRPr="00567844" w:rsidRDefault="00567844" w:rsidP="00567844">
      <w:pPr>
        <w:pStyle w:val="a3"/>
        <w:spacing w:before="200" w:beforeAutospacing="0" w:after="0" w:afterAutospacing="0"/>
        <w:jc w:val="center"/>
      </w:pPr>
      <w:r>
        <w:rPr>
          <w:rFonts w:eastAsiaTheme="majorEastAsia"/>
          <w:b/>
          <w:bCs/>
          <w:color w:val="002060"/>
          <w:kern w:val="24"/>
        </w:rPr>
        <w:t xml:space="preserve">                 </w:t>
      </w:r>
      <w:r w:rsidRPr="00567844">
        <w:rPr>
          <w:rFonts w:eastAsiaTheme="majorEastAsia"/>
          <w:b/>
          <w:bCs/>
          <w:color w:val="002060"/>
          <w:kern w:val="24"/>
        </w:rPr>
        <w:t xml:space="preserve">  Учитель-логопед</w:t>
      </w:r>
      <w:r>
        <w:rPr>
          <w:rFonts w:eastAsiaTheme="majorEastAsia"/>
          <w:b/>
          <w:bCs/>
          <w:color w:val="002060"/>
          <w:kern w:val="24"/>
        </w:rPr>
        <w:t xml:space="preserve"> первой категории</w:t>
      </w:r>
      <w:r>
        <w:rPr>
          <w:rFonts w:eastAsiaTheme="majorEastAsia"/>
          <w:b/>
          <w:bCs/>
          <w:color w:val="002060"/>
          <w:kern w:val="24"/>
          <w:lang w:val="en-US"/>
        </w:rPr>
        <w:t>:</w:t>
      </w:r>
      <w:bookmarkStart w:id="0" w:name="_GoBack"/>
      <w:bookmarkEnd w:id="0"/>
      <w:r>
        <w:rPr>
          <w:rFonts w:eastAsiaTheme="majorEastAsia"/>
          <w:b/>
          <w:bCs/>
          <w:color w:val="002060"/>
          <w:kern w:val="24"/>
        </w:rPr>
        <w:t xml:space="preserve"> Фроловой С.А. г. Санкт- Петербург</w:t>
      </w:r>
    </w:p>
    <w:p w14:paraId="17B247BD" w14:textId="1E617ECD" w:rsidR="00567844" w:rsidRPr="00567844" w:rsidRDefault="00567844" w:rsidP="00567844">
      <w:pPr>
        <w:pStyle w:val="a3"/>
        <w:spacing w:before="200" w:beforeAutospacing="0" w:after="0" w:afterAutospacing="0"/>
        <w:jc w:val="right"/>
      </w:pPr>
    </w:p>
    <w:p w14:paraId="4D63EBF7" w14:textId="77777777" w:rsidR="00567844" w:rsidRPr="00567844" w:rsidRDefault="00567844" w:rsidP="00BD2571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3FCFA0E9" w14:textId="77777777" w:rsidR="00567844" w:rsidRDefault="00567844" w:rsidP="00BD2571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6760A612" w14:textId="4EE8CFE1" w:rsidR="00BD2571" w:rsidRPr="0053285A" w:rsidRDefault="00BD2571" w:rsidP="00BD25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285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«Конструирование как средство развития речи у детей старшего </w:t>
      </w:r>
      <w:r w:rsidR="00D214F7" w:rsidRPr="0053285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          </w:t>
      </w:r>
      <w:r w:rsidRPr="0053285A">
        <w:rPr>
          <w:rFonts w:ascii="Times New Roman" w:eastAsiaTheme="majorEastAsia" w:hAnsi="Times New Roman" w:cs="Times New Roman"/>
          <w:b/>
          <w:bCs/>
          <w:sz w:val="24"/>
          <w:szCs w:val="24"/>
        </w:rPr>
        <w:t>дошкольного возраста»</w:t>
      </w:r>
      <w:r w:rsidR="00567844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</w:p>
    <w:p w14:paraId="01CFE1CD" w14:textId="77777777" w:rsidR="00BD2571" w:rsidRPr="0053285A" w:rsidRDefault="00BD2571" w:rsidP="00BD2571">
      <w:pPr>
        <w:rPr>
          <w:rFonts w:ascii="Times New Roman" w:hAnsi="Times New Roman" w:cs="Times New Roman"/>
          <w:color w:val="5FCBEF"/>
          <w:sz w:val="24"/>
          <w:szCs w:val="24"/>
        </w:rPr>
      </w:pPr>
      <w:r w:rsidRPr="0053285A">
        <w:rPr>
          <w:rFonts w:ascii="Times New Roman" w:eastAsiaTheme="minorEastAsia" w:hAnsi="Times New Roman" w:cs="Times New Roman"/>
          <w:sz w:val="24"/>
          <w:szCs w:val="24"/>
        </w:rPr>
        <w:t>Основными видами деятельности в дошкольном возрасте является игровая и конструктивная деятельности.</w:t>
      </w:r>
    </w:p>
    <w:p w14:paraId="1F16201C" w14:textId="77777777" w:rsidR="00BD2571" w:rsidRPr="0053285A" w:rsidRDefault="00BD2571" w:rsidP="00BD2571">
      <w:pPr>
        <w:rPr>
          <w:rFonts w:ascii="Times New Roman" w:eastAsiaTheme="minorEastAsia" w:hAnsi="Times New Roman" w:cs="Times New Roman"/>
          <w:sz w:val="24"/>
          <w:szCs w:val="24"/>
        </w:rPr>
      </w:pPr>
      <w:r w:rsidRPr="0053285A">
        <w:rPr>
          <w:rFonts w:ascii="Times New Roman" w:eastAsiaTheme="minorEastAsia" w:hAnsi="Times New Roman" w:cs="Times New Roman"/>
          <w:sz w:val="24"/>
          <w:szCs w:val="24"/>
        </w:rPr>
        <w:t xml:space="preserve">КОНСТРУИРОВАНИЕ - продуктивный вид деятельности, поскольку основная его цель - получение определенного продукта. Под детским конструированием подразумевается создание разных конструкций и моделей из строительного материала, деталей конструктора, изготовление поделок из бумаги, картона, различного природного и бросового материала.                                                                              </w:t>
      </w:r>
    </w:p>
    <w:p w14:paraId="2EDA9337" w14:textId="77777777" w:rsidR="00BD2571" w:rsidRPr="0053285A" w:rsidRDefault="00BD2571" w:rsidP="00BD2571">
      <w:pPr>
        <w:rPr>
          <w:rFonts w:ascii="Times New Roman" w:hAnsi="Times New Roman" w:cs="Times New Roman"/>
          <w:color w:val="5FCBEF"/>
          <w:sz w:val="24"/>
          <w:szCs w:val="24"/>
        </w:rPr>
      </w:pPr>
      <w:r w:rsidRPr="0053285A">
        <w:rPr>
          <w:rFonts w:ascii="Times New Roman" w:eastAsiaTheme="minorEastAsia" w:hAnsi="Times New Roman" w:cs="Times New Roman"/>
          <w:sz w:val="24"/>
          <w:szCs w:val="24"/>
        </w:rPr>
        <w:t xml:space="preserve">    Конструирование поможет Вам с успехом использовать игры с ребёнком для постановки и реализации многих обучающих задач, оно носит коррекционную направленность, способствует развитию не только мелкой моторики и планирующей функции речи, но и развитию речевой активности особенно для развития его речи. </w:t>
      </w:r>
    </w:p>
    <w:p w14:paraId="124E6293" w14:textId="77777777" w:rsidR="00BD2571" w:rsidRPr="0053285A" w:rsidRDefault="00BD2571" w:rsidP="00BD257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285A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</w:rPr>
        <w:t>Критерии речевой готовности к школьному обучению:</w:t>
      </w:r>
    </w:p>
    <w:p w14:paraId="642860B7" w14:textId="77777777" w:rsidR="00BD2571" w:rsidRPr="0053285A" w:rsidRDefault="00BD2571" w:rsidP="00BD2571">
      <w:pPr>
        <w:rPr>
          <w:rFonts w:ascii="Times New Roman" w:hAnsi="Times New Roman" w:cs="Times New Roman"/>
          <w:color w:val="5FCBEF"/>
          <w:sz w:val="24"/>
          <w:szCs w:val="24"/>
        </w:rPr>
      </w:pPr>
      <w:r w:rsidRPr="0053285A">
        <w:rPr>
          <w:rFonts w:ascii="Tahoma" w:eastAsiaTheme="minorEastAsia" w:hAnsi="Tahoma" w:cs="Tahoma"/>
          <w:color w:val="404040" w:themeColor="text1" w:themeTint="BF"/>
          <w:sz w:val="24"/>
          <w:szCs w:val="24"/>
        </w:rPr>
        <w:t>﻿</w:t>
      </w:r>
      <w:r w:rsidRPr="0053285A">
        <w:rPr>
          <w:rFonts w:ascii="Times New Roman" w:eastAsiaTheme="minorEastAsia" w:hAnsi="Times New Roman" w:cs="Times New Roman"/>
          <w:sz w:val="24"/>
          <w:szCs w:val="24"/>
        </w:rPr>
        <w:t>Сформированность звуковой стороны речи</w:t>
      </w:r>
    </w:p>
    <w:p w14:paraId="7C1338F9" w14:textId="77777777" w:rsidR="00BD2571" w:rsidRPr="0053285A" w:rsidRDefault="00BD2571" w:rsidP="00BD2571">
      <w:pPr>
        <w:rPr>
          <w:rFonts w:ascii="Times New Roman" w:hAnsi="Times New Roman" w:cs="Times New Roman"/>
          <w:color w:val="5FCBEF"/>
          <w:sz w:val="24"/>
          <w:szCs w:val="24"/>
        </w:rPr>
      </w:pPr>
      <w:r w:rsidRPr="0053285A">
        <w:rPr>
          <w:rFonts w:ascii="Tahoma" w:eastAsiaTheme="minorEastAsia" w:hAnsi="Tahoma" w:cs="Tahoma"/>
          <w:sz w:val="24"/>
          <w:szCs w:val="24"/>
        </w:rPr>
        <w:t>﻿</w:t>
      </w:r>
      <w:r w:rsidRPr="0053285A">
        <w:rPr>
          <w:rFonts w:ascii="Times New Roman" w:eastAsiaTheme="minorEastAsia" w:hAnsi="Times New Roman" w:cs="Times New Roman"/>
          <w:sz w:val="24"/>
          <w:szCs w:val="24"/>
        </w:rPr>
        <w:t>Сформированность фонематических процессов</w:t>
      </w:r>
    </w:p>
    <w:p w14:paraId="087DA943" w14:textId="77777777" w:rsidR="00BD2571" w:rsidRPr="0053285A" w:rsidRDefault="00BD2571" w:rsidP="00BD2571">
      <w:pPr>
        <w:rPr>
          <w:rFonts w:ascii="Times New Roman" w:hAnsi="Times New Roman" w:cs="Times New Roman"/>
          <w:color w:val="5FCBEF"/>
          <w:sz w:val="24"/>
          <w:szCs w:val="24"/>
        </w:rPr>
      </w:pPr>
      <w:r w:rsidRPr="0053285A">
        <w:rPr>
          <w:rFonts w:ascii="Tahoma" w:eastAsiaTheme="minorEastAsia" w:hAnsi="Tahoma" w:cs="Tahoma"/>
          <w:sz w:val="24"/>
          <w:szCs w:val="24"/>
        </w:rPr>
        <w:t>﻿</w:t>
      </w:r>
      <w:r w:rsidRPr="0053285A">
        <w:rPr>
          <w:rFonts w:ascii="Times New Roman" w:eastAsiaTheme="minorEastAsia" w:hAnsi="Times New Roman" w:cs="Times New Roman"/>
          <w:sz w:val="24"/>
          <w:szCs w:val="24"/>
        </w:rPr>
        <w:t>Сформированность слоговой структуры слова</w:t>
      </w:r>
    </w:p>
    <w:p w14:paraId="57D32C1B" w14:textId="77777777" w:rsidR="00BD2571" w:rsidRPr="0053285A" w:rsidRDefault="00BD2571" w:rsidP="00BD2571">
      <w:pPr>
        <w:rPr>
          <w:rFonts w:ascii="Times New Roman" w:hAnsi="Times New Roman" w:cs="Times New Roman"/>
          <w:color w:val="5FCBEF"/>
          <w:sz w:val="24"/>
          <w:szCs w:val="24"/>
        </w:rPr>
      </w:pPr>
      <w:r w:rsidRPr="0053285A">
        <w:rPr>
          <w:rFonts w:ascii="Tahoma" w:eastAsiaTheme="minorEastAsia" w:hAnsi="Tahoma" w:cs="Tahoma"/>
          <w:sz w:val="24"/>
          <w:szCs w:val="24"/>
        </w:rPr>
        <w:t>﻿</w:t>
      </w:r>
      <w:r w:rsidRPr="0053285A">
        <w:rPr>
          <w:rFonts w:ascii="Times New Roman" w:eastAsiaTheme="minorEastAsia" w:hAnsi="Times New Roman" w:cs="Times New Roman"/>
          <w:sz w:val="24"/>
          <w:szCs w:val="24"/>
        </w:rPr>
        <w:t>Достаточный словарный запас</w:t>
      </w:r>
    </w:p>
    <w:p w14:paraId="5B4FED8F" w14:textId="77777777" w:rsidR="00BD2571" w:rsidRPr="0053285A" w:rsidRDefault="00BD2571" w:rsidP="00BD2571">
      <w:pPr>
        <w:rPr>
          <w:rFonts w:ascii="Times New Roman" w:hAnsi="Times New Roman" w:cs="Times New Roman"/>
          <w:color w:val="5FCBEF"/>
          <w:sz w:val="24"/>
          <w:szCs w:val="24"/>
        </w:rPr>
      </w:pPr>
      <w:r w:rsidRPr="0053285A">
        <w:rPr>
          <w:rFonts w:ascii="Tahoma" w:eastAsiaTheme="minorEastAsia" w:hAnsi="Tahoma" w:cs="Tahoma"/>
          <w:sz w:val="24"/>
          <w:szCs w:val="24"/>
        </w:rPr>
        <w:t>﻿</w:t>
      </w:r>
      <w:r w:rsidRPr="0053285A">
        <w:rPr>
          <w:rFonts w:ascii="Times New Roman" w:eastAsiaTheme="minorEastAsia" w:hAnsi="Times New Roman" w:cs="Times New Roman"/>
          <w:sz w:val="24"/>
          <w:szCs w:val="24"/>
        </w:rPr>
        <w:t>Умение пользоваться разными способами словообразования</w:t>
      </w:r>
    </w:p>
    <w:p w14:paraId="24597A6A" w14:textId="77777777" w:rsidR="00BD2571" w:rsidRPr="0053285A" w:rsidRDefault="00BD2571" w:rsidP="00BD2571">
      <w:pPr>
        <w:rPr>
          <w:rFonts w:ascii="Times New Roman" w:hAnsi="Times New Roman" w:cs="Times New Roman"/>
          <w:color w:val="5FCBEF"/>
          <w:sz w:val="24"/>
          <w:szCs w:val="24"/>
        </w:rPr>
      </w:pPr>
      <w:r w:rsidRPr="0053285A">
        <w:rPr>
          <w:rFonts w:ascii="Tahoma" w:eastAsiaTheme="minorEastAsia" w:hAnsi="Tahoma" w:cs="Tahoma"/>
          <w:sz w:val="24"/>
          <w:szCs w:val="24"/>
        </w:rPr>
        <w:t>﻿</w:t>
      </w:r>
      <w:r w:rsidRPr="0053285A">
        <w:rPr>
          <w:rFonts w:ascii="Times New Roman" w:eastAsiaTheme="minorEastAsia" w:hAnsi="Times New Roman" w:cs="Times New Roman"/>
          <w:sz w:val="24"/>
          <w:szCs w:val="24"/>
        </w:rPr>
        <w:t>Сформированность грамматического строя речи</w:t>
      </w:r>
    </w:p>
    <w:p w14:paraId="17BA0AD4" w14:textId="77777777" w:rsidR="00BD2571" w:rsidRPr="0053285A" w:rsidRDefault="00BD2571" w:rsidP="00BD2571">
      <w:pPr>
        <w:rPr>
          <w:rFonts w:ascii="Times New Roman" w:hAnsi="Times New Roman" w:cs="Times New Roman"/>
          <w:color w:val="5FCBEF"/>
          <w:sz w:val="24"/>
          <w:szCs w:val="24"/>
        </w:rPr>
      </w:pPr>
      <w:r w:rsidRPr="0053285A">
        <w:rPr>
          <w:rFonts w:ascii="Tahoma" w:eastAsiaTheme="minorEastAsia" w:hAnsi="Tahoma" w:cs="Tahoma"/>
          <w:sz w:val="24"/>
          <w:szCs w:val="24"/>
        </w:rPr>
        <w:t>﻿</w:t>
      </w:r>
      <w:r w:rsidRPr="0053285A">
        <w:rPr>
          <w:rFonts w:ascii="Times New Roman" w:eastAsiaTheme="minorEastAsia" w:hAnsi="Times New Roman" w:cs="Times New Roman"/>
          <w:sz w:val="24"/>
          <w:szCs w:val="24"/>
        </w:rPr>
        <w:t>Владение связной речью</w:t>
      </w:r>
    </w:p>
    <w:p w14:paraId="573E2415" w14:textId="77777777" w:rsidR="00BD2571" w:rsidRPr="0053285A" w:rsidRDefault="00BD2571" w:rsidP="00BD2571">
      <w:pPr>
        <w:rPr>
          <w:rFonts w:ascii="Times New Roman" w:hAnsi="Times New Roman" w:cs="Times New Roman"/>
          <w:color w:val="5FCBEF"/>
          <w:sz w:val="24"/>
          <w:szCs w:val="24"/>
        </w:rPr>
      </w:pPr>
      <w:r w:rsidRPr="0053285A">
        <w:rPr>
          <w:rFonts w:ascii="Tahoma" w:eastAsiaTheme="minorEastAsia" w:hAnsi="Tahoma" w:cs="Tahoma"/>
          <w:sz w:val="24"/>
          <w:szCs w:val="24"/>
        </w:rPr>
        <w:t>﻿</w:t>
      </w:r>
      <w:r w:rsidRPr="0053285A">
        <w:rPr>
          <w:rFonts w:ascii="Times New Roman" w:eastAsiaTheme="minorEastAsia" w:hAnsi="Times New Roman" w:cs="Times New Roman"/>
          <w:sz w:val="24"/>
          <w:szCs w:val="24"/>
        </w:rPr>
        <w:t>Речевая коммуникация</w:t>
      </w:r>
    </w:p>
    <w:p w14:paraId="05FB14E5" w14:textId="77777777" w:rsidR="00BD2571" w:rsidRPr="0053285A" w:rsidRDefault="00BD2571" w:rsidP="00BD2571">
      <w:pPr>
        <w:rPr>
          <w:rFonts w:ascii="Times New Roman" w:hAnsi="Times New Roman" w:cs="Times New Roman"/>
          <w:color w:val="5FCBEF"/>
          <w:sz w:val="24"/>
          <w:szCs w:val="24"/>
        </w:rPr>
      </w:pPr>
      <w:r w:rsidRPr="0053285A">
        <w:rPr>
          <w:rFonts w:ascii="Tahoma" w:eastAsiaTheme="minorEastAsia" w:hAnsi="Tahoma" w:cs="Tahoma"/>
          <w:sz w:val="24"/>
          <w:szCs w:val="24"/>
        </w:rPr>
        <w:t>﻿</w:t>
      </w:r>
      <w:r w:rsidRPr="0053285A">
        <w:rPr>
          <w:rFonts w:ascii="Times New Roman" w:eastAsiaTheme="minorEastAsia" w:hAnsi="Times New Roman" w:cs="Times New Roman"/>
          <w:sz w:val="24"/>
          <w:szCs w:val="24"/>
        </w:rPr>
        <w:t>Сформированность мелкой моторики</w:t>
      </w:r>
    </w:p>
    <w:p w14:paraId="0C5D51D0" w14:textId="77777777" w:rsidR="00BD2571" w:rsidRPr="0053285A" w:rsidRDefault="00BD2571" w:rsidP="00BD2571">
      <w:pPr>
        <w:rPr>
          <w:rFonts w:ascii="Times New Roman" w:hAnsi="Times New Roman" w:cs="Times New Roman"/>
          <w:sz w:val="24"/>
          <w:szCs w:val="24"/>
        </w:rPr>
      </w:pPr>
      <w:r w:rsidRPr="0053285A">
        <w:rPr>
          <w:rFonts w:ascii="Times New Roman" w:eastAsiaTheme="minorEastAsia" w:hAnsi="Times New Roman" w:cs="Times New Roman"/>
          <w:sz w:val="24"/>
          <w:szCs w:val="24"/>
        </w:rPr>
        <w:t>Применение Лего-конструктора позитивно отражается на качестве процесса обучения, так как способствует:</w:t>
      </w:r>
    </w:p>
    <w:p w14:paraId="73184A03" w14:textId="77777777" w:rsidR="00BD2571" w:rsidRPr="0053285A" w:rsidRDefault="00BD2571" w:rsidP="00BD2571">
      <w:pPr>
        <w:rPr>
          <w:rFonts w:ascii="Times New Roman" w:hAnsi="Times New Roman" w:cs="Times New Roman"/>
          <w:color w:val="5FCBEF"/>
          <w:sz w:val="24"/>
          <w:szCs w:val="24"/>
        </w:rPr>
      </w:pPr>
      <w:r w:rsidRPr="0053285A">
        <w:rPr>
          <w:rFonts w:ascii="Times New Roman" w:eastAsiaTheme="minorEastAsia" w:hAnsi="Times New Roman" w:cs="Times New Roman"/>
          <w:sz w:val="24"/>
          <w:szCs w:val="24"/>
        </w:rPr>
        <w:t>закреплению (автоматизацию) звуков в ходе игры;</w:t>
      </w:r>
    </w:p>
    <w:p w14:paraId="05DC50CD" w14:textId="77777777" w:rsidR="00BD2571" w:rsidRPr="0053285A" w:rsidRDefault="00BD2571" w:rsidP="00BD2571">
      <w:pPr>
        <w:rPr>
          <w:rFonts w:ascii="Times New Roman" w:hAnsi="Times New Roman" w:cs="Times New Roman"/>
          <w:color w:val="5FCBEF"/>
          <w:sz w:val="24"/>
          <w:szCs w:val="24"/>
        </w:rPr>
      </w:pPr>
      <w:r w:rsidRPr="0053285A">
        <w:rPr>
          <w:rFonts w:ascii="Times New Roman" w:eastAsiaTheme="minorEastAsia" w:hAnsi="Times New Roman" w:cs="Times New Roman"/>
          <w:sz w:val="24"/>
          <w:szCs w:val="24"/>
        </w:rPr>
        <w:lastRenderedPageBreak/>
        <w:t>развитию словаря;</w:t>
      </w:r>
    </w:p>
    <w:p w14:paraId="701477C0" w14:textId="77777777" w:rsidR="00BD2571" w:rsidRPr="0053285A" w:rsidRDefault="00BD2571" w:rsidP="00BD2571">
      <w:pPr>
        <w:rPr>
          <w:rFonts w:ascii="Times New Roman" w:hAnsi="Times New Roman" w:cs="Times New Roman"/>
          <w:color w:val="5FCBEF"/>
          <w:sz w:val="24"/>
          <w:szCs w:val="24"/>
        </w:rPr>
      </w:pPr>
      <w:r w:rsidRPr="0053285A">
        <w:rPr>
          <w:rFonts w:ascii="Times New Roman" w:eastAsiaTheme="minorEastAsia" w:hAnsi="Times New Roman" w:cs="Times New Roman"/>
          <w:sz w:val="24"/>
          <w:szCs w:val="24"/>
        </w:rPr>
        <w:t xml:space="preserve">формированию/развитию грамматической составляющей; </w:t>
      </w:r>
    </w:p>
    <w:p w14:paraId="5C42F231" w14:textId="77777777" w:rsidR="00BD2571" w:rsidRPr="0053285A" w:rsidRDefault="00BD2571" w:rsidP="00BD2571">
      <w:pPr>
        <w:rPr>
          <w:rFonts w:ascii="Times New Roman" w:hAnsi="Times New Roman" w:cs="Times New Roman"/>
          <w:color w:val="5FCBEF"/>
          <w:sz w:val="24"/>
          <w:szCs w:val="24"/>
        </w:rPr>
      </w:pPr>
      <w:r w:rsidRPr="0053285A">
        <w:rPr>
          <w:rFonts w:ascii="Times New Roman" w:eastAsiaTheme="minorEastAsia" w:hAnsi="Times New Roman" w:cs="Times New Roman"/>
          <w:sz w:val="24"/>
          <w:szCs w:val="24"/>
        </w:rPr>
        <w:t>развитию связной речи;</w:t>
      </w:r>
    </w:p>
    <w:p w14:paraId="0F521BF1" w14:textId="2ED631F0" w:rsidR="00BD2571" w:rsidRPr="0053285A" w:rsidRDefault="00BD2571" w:rsidP="00BD2571">
      <w:pPr>
        <w:rPr>
          <w:rFonts w:ascii="Times New Roman" w:hAnsi="Times New Roman" w:cs="Times New Roman"/>
          <w:color w:val="5FCBEF"/>
          <w:sz w:val="24"/>
          <w:szCs w:val="24"/>
        </w:rPr>
      </w:pPr>
      <w:r w:rsidRPr="0053285A">
        <w:rPr>
          <w:rFonts w:ascii="Times New Roman" w:eastAsiaTheme="minorEastAsia" w:hAnsi="Times New Roman" w:cs="Times New Roman"/>
          <w:sz w:val="24"/>
          <w:szCs w:val="24"/>
        </w:rPr>
        <w:t xml:space="preserve">овладению звуко-буквенным анализом и </w:t>
      </w:r>
      <w:r w:rsidR="00B02D57" w:rsidRPr="0053285A">
        <w:rPr>
          <w:rFonts w:ascii="Times New Roman" w:eastAsiaTheme="minorEastAsia" w:hAnsi="Times New Roman" w:cs="Times New Roman"/>
          <w:sz w:val="24"/>
          <w:szCs w:val="24"/>
        </w:rPr>
        <w:t>слога</w:t>
      </w:r>
      <w:r w:rsidRPr="0053285A">
        <w:rPr>
          <w:rFonts w:ascii="Times New Roman" w:eastAsiaTheme="minorEastAsia" w:hAnsi="Times New Roman" w:cs="Times New Roman"/>
          <w:sz w:val="24"/>
          <w:szCs w:val="24"/>
        </w:rPr>
        <w:t>-звуковым составом слов;</w:t>
      </w:r>
    </w:p>
    <w:p w14:paraId="5C06B3BB" w14:textId="78B4519E" w:rsidR="00BD2571" w:rsidRPr="0053285A" w:rsidRDefault="00BD2571" w:rsidP="00BD2571">
      <w:pPr>
        <w:rPr>
          <w:rFonts w:ascii="Times New Roman" w:hAnsi="Times New Roman" w:cs="Times New Roman"/>
          <w:color w:val="5FCBEF"/>
          <w:sz w:val="24"/>
          <w:szCs w:val="24"/>
        </w:rPr>
      </w:pPr>
      <w:r w:rsidRPr="0053285A">
        <w:rPr>
          <w:rFonts w:ascii="Times New Roman" w:eastAsiaTheme="minorEastAsia" w:hAnsi="Times New Roman" w:cs="Times New Roman"/>
          <w:sz w:val="24"/>
          <w:szCs w:val="24"/>
        </w:rPr>
        <w:t xml:space="preserve">знакомству с графическим образом букв при обучении </w:t>
      </w:r>
      <w:r w:rsidR="00BA6F21" w:rsidRPr="0053285A">
        <w:rPr>
          <w:rFonts w:ascii="Times New Roman" w:eastAsiaTheme="minorEastAsia" w:hAnsi="Times New Roman" w:cs="Times New Roman"/>
          <w:sz w:val="24"/>
          <w:szCs w:val="24"/>
        </w:rPr>
        <w:t>грамоте</w:t>
      </w:r>
      <w:r w:rsidRPr="0053285A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14:paraId="0829FC35" w14:textId="77777777" w:rsidR="00BD2571" w:rsidRPr="0053285A" w:rsidRDefault="00BD2571" w:rsidP="00BD2571">
      <w:pPr>
        <w:rPr>
          <w:rFonts w:ascii="Times New Roman" w:hAnsi="Times New Roman" w:cs="Times New Roman"/>
          <w:color w:val="5FCBEF"/>
          <w:sz w:val="24"/>
          <w:szCs w:val="24"/>
        </w:rPr>
      </w:pPr>
      <w:r w:rsidRPr="0053285A">
        <w:rPr>
          <w:rFonts w:ascii="Times New Roman" w:eastAsiaTheme="minorEastAsia" w:hAnsi="Times New Roman" w:cs="Times New Roman"/>
          <w:sz w:val="24"/>
          <w:szCs w:val="24"/>
        </w:rPr>
        <w:t>формированию пространственной ориентации, схема собственного тела (профилактика нарушения письма;</w:t>
      </w:r>
    </w:p>
    <w:p w14:paraId="6C7F3910" w14:textId="2E778EC4" w:rsidR="00C25E5E" w:rsidRDefault="00BD2571" w:rsidP="00BD2571">
      <w:pPr>
        <w:rPr>
          <w:rFonts w:ascii="Times New Roman" w:eastAsiaTheme="minorEastAsia" w:hAnsi="Times New Roman" w:cs="Times New Roman"/>
          <w:sz w:val="24"/>
          <w:szCs w:val="24"/>
        </w:rPr>
      </w:pPr>
      <w:r w:rsidRPr="0053285A">
        <w:rPr>
          <w:rFonts w:ascii="Times New Roman" w:eastAsiaTheme="minorEastAsia" w:hAnsi="Times New Roman" w:cs="Times New Roman"/>
          <w:sz w:val="24"/>
          <w:szCs w:val="24"/>
        </w:rPr>
        <w:t xml:space="preserve">тренировки тонких и дифференцированных движений пальцев и кистей рук (оказывает стимулирующее влияние на развитие </w:t>
      </w:r>
      <w:r w:rsidR="00BA6F21" w:rsidRPr="0053285A">
        <w:rPr>
          <w:rFonts w:ascii="Times New Roman" w:eastAsiaTheme="minorEastAsia" w:hAnsi="Times New Roman" w:cs="Times New Roman"/>
          <w:sz w:val="24"/>
          <w:szCs w:val="24"/>
        </w:rPr>
        <w:t>Рече двигательных</w:t>
      </w:r>
      <w:r w:rsidRPr="0053285A">
        <w:rPr>
          <w:rFonts w:ascii="Times New Roman" w:eastAsiaTheme="minorEastAsia" w:hAnsi="Times New Roman" w:cs="Times New Roman"/>
          <w:sz w:val="24"/>
          <w:szCs w:val="24"/>
        </w:rPr>
        <w:t xml:space="preserve"> зон коры головного мозга).</w:t>
      </w:r>
    </w:p>
    <w:p w14:paraId="3BACB558" w14:textId="77777777" w:rsidR="00B02D57" w:rsidRPr="0053285A" w:rsidRDefault="00B02D57" w:rsidP="00BD257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7BD0775" w14:textId="77777777" w:rsidR="00C25E5E" w:rsidRPr="0053285A" w:rsidRDefault="00C25E5E" w:rsidP="00C25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5A">
        <w:rPr>
          <w:rFonts w:ascii="Times New Roman" w:hAnsi="Times New Roman" w:cs="Times New Roman"/>
          <w:b/>
          <w:sz w:val="24"/>
          <w:szCs w:val="24"/>
        </w:rPr>
        <w:t>Речевые игры с Лего.</w:t>
      </w:r>
    </w:p>
    <w:tbl>
      <w:tblPr>
        <w:tblStyle w:val="a5"/>
        <w:tblpPr w:leftFromText="180" w:rightFromText="180" w:vertAnchor="text" w:horzAnchor="margin" w:tblpXSpec="center" w:tblpY="360"/>
        <w:tblW w:w="9861" w:type="dxa"/>
        <w:tblLook w:val="04A0" w:firstRow="1" w:lastRow="0" w:firstColumn="1" w:lastColumn="0" w:noHBand="0" w:noVBand="1"/>
      </w:tblPr>
      <w:tblGrid>
        <w:gridCol w:w="4930"/>
        <w:gridCol w:w="4931"/>
      </w:tblGrid>
      <w:tr w:rsidR="00C25E5E" w:rsidRPr="0053285A" w14:paraId="0E04F18A" w14:textId="77777777" w:rsidTr="003334F9">
        <w:trPr>
          <w:trHeight w:val="272"/>
        </w:trPr>
        <w:tc>
          <w:tcPr>
            <w:tcW w:w="4930" w:type="dxa"/>
          </w:tcPr>
          <w:p w14:paraId="59D3FC07" w14:textId="77777777" w:rsidR="00C25E5E" w:rsidRPr="0053285A" w:rsidRDefault="00C25E5E" w:rsidP="0033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4931" w:type="dxa"/>
          </w:tcPr>
          <w:p w14:paraId="3478814B" w14:textId="77777777" w:rsidR="00C25E5E" w:rsidRPr="0053285A" w:rsidRDefault="00C25E5E" w:rsidP="0033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Установки и деятельность</w:t>
            </w:r>
          </w:p>
        </w:tc>
      </w:tr>
      <w:tr w:rsidR="00C25E5E" w:rsidRPr="0053285A" w14:paraId="10841A81" w14:textId="77777777" w:rsidTr="003334F9">
        <w:trPr>
          <w:trHeight w:val="2562"/>
        </w:trPr>
        <w:tc>
          <w:tcPr>
            <w:tcW w:w="4930" w:type="dxa"/>
          </w:tcPr>
          <w:p w14:paraId="6EB3060F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3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. «Крестики-нолики».</w:t>
            </w:r>
          </w:p>
          <w:p w14:paraId="64FC5FDD" w14:textId="77777777" w:rsidR="00C25E5E" w:rsidRPr="0053285A" w:rsidRDefault="00C25E5E" w:rsidP="003334F9">
            <w:pPr>
              <w:pStyle w:val="a4"/>
              <w:ind w:left="49"/>
            </w:pPr>
            <w:r w:rsidRPr="0053285A">
              <w:t>А) Базовая пластина, (поле 3*3)</w:t>
            </w:r>
          </w:p>
          <w:p w14:paraId="40F68936" w14:textId="77777777" w:rsidR="00C25E5E" w:rsidRPr="0053285A" w:rsidRDefault="00C25E5E" w:rsidP="003334F9">
            <w:pPr>
              <w:pStyle w:val="a4"/>
              <w:ind w:left="49"/>
            </w:pPr>
            <w:r w:rsidRPr="0053285A">
              <w:t>Б) Блоки – кирпичи, 2 цветов по 5 фишек</w:t>
            </w:r>
          </w:p>
          <w:p w14:paraId="4CFAB3FC" w14:textId="77777777" w:rsidR="00C25E5E" w:rsidRPr="0053285A" w:rsidRDefault="00C25E5E" w:rsidP="00B02D57"/>
          <w:p w14:paraId="48D79C71" w14:textId="77777777" w:rsidR="00C25E5E" w:rsidRPr="0053285A" w:rsidRDefault="00C25E5E" w:rsidP="003334F9">
            <w:pPr>
              <w:pStyle w:val="a4"/>
              <w:ind w:left="49"/>
            </w:pPr>
          </w:p>
          <w:p w14:paraId="12998959" w14:textId="559FF483" w:rsidR="00C25E5E" w:rsidRPr="0053285A" w:rsidRDefault="00A7383B" w:rsidP="00D33F1F">
            <w:pPr>
              <w:pStyle w:val="a4"/>
              <w:ind w:left="49"/>
              <w:jc w:val="center"/>
            </w:pPr>
            <w:r w:rsidRPr="0053285A">
              <w:rPr>
                <w:noProof/>
              </w:rPr>
              <w:drawing>
                <wp:inline distT="0" distB="0" distL="0" distR="0" wp14:anchorId="2A49A878" wp14:editId="6F93BC54">
                  <wp:extent cx="1753479" cy="13208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884" cy="1447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40692" w14:textId="23E30C1D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CD852" w14:textId="77777777" w:rsidR="00C25E5E" w:rsidRPr="0053285A" w:rsidRDefault="00C25E5E" w:rsidP="003334F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. «Тройка».</w:t>
            </w:r>
          </w:p>
          <w:p w14:paraId="5C238DFD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B18B2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931" w:type="dxa"/>
          </w:tcPr>
          <w:p w14:paraId="53BF532F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Игроки по очереди ставят на свободные клетки поля лего-фишки, произнося свое слово</w:t>
            </w:r>
          </w:p>
          <w:p w14:paraId="6DE708D7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Первый, выстроивший в ряд 3 своих лего-фишки по вертикали, горизонтали или диагонали и произносивший слова на заданный звук, выигрывает.</w:t>
            </w:r>
          </w:p>
          <w:p w14:paraId="534B06FB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Можно усложнить игру. Каждый игрок может ставить любую лего-фишку (из двух предложенных вариантов) и произносить слово, соответствующей лего-фишки.</w:t>
            </w:r>
          </w:p>
          <w:p w14:paraId="0057B42A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74EBA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 xml:space="preserve">- Игра по принципу крестиков-ноликов, только с буквами. Игроки ставят на поле по одной букве, придумывая слово на эту букву и выигрывает тот, у кого к концу партии (когда все поля будут заполнены) получиться назвать больше слов из трех букв. </w:t>
            </w:r>
          </w:p>
        </w:tc>
      </w:tr>
      <w:tr w:rsidR="00C25E5E" w:rsidRPr="0053285A" w14:paraId="2FA6EE4C" w14:textId="77777777" w:rsidTr="003334F9">
        <w:trPr>
          <w:trHeight w:val="2562"/>
        </w:trPr>
        <w:tc>
          <w:tcPr>
            <w:tcW w:w="4930" w:type="dxa"/>
          </w:tcPr>
          <w:p w14:paraId="36F97C10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2. «Наборщик».</w:t>
            </w:r>
          </w:p>
          <w:p w14:paraId="1C194A4E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А) Буквы из лего-конструктора (А, Б, В, Г, Д, Е, Л, М, Н, О, П, Р, С, Т, У Ц, Щ).</w:t>
            </w:r>
          </w:p>
          <w:p w14:paraId="114459AC" w14:textId="171C9472" w:rsidR="00C25E5E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 xml:space="preserve">Б) Слова: гол, два, дом, лес, сом, дар, рог, пот, луг, рот, еда, лев, сор, она, нос, вид, лоб, том, сад, пол, тон, маг, бал, сон, мул, мел, оса, дуб, год, пар, лом, суп. </w:t>
            </w:r>
          </w:p>
          <w:p w14:paraId="3E77A7B7" w14:textId="77777777" w:rsidR="00B02D57" w:rsidRPr="0053285A" w:rsidRDefault="00B02D57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10B54" w14:textId="77777777" w:rsidR="00C25E5E" w:rsidRDefault="00A6141C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98223B2" wp14:editId="50A02886">
                  <wp:extent cx="1423617" cy="158750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297" cy="162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30CBF8" w14:textId="1D3DB979" w:rsidR="00B02D57" w:rsidRPr="0053285A" w:rsidRDefault="00B02D57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</w:tcPr>
          <w:p w14:paraId="190D8A37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Собрать буквы из деталей лего-конструктора (А, Б, В, Г, Д, Е, Л, М, Н, О, П, Р, С, Т, У Ц, Щ).</w:t>
            </w:r>
          </w:p>
          <w:p w14:paraId="377C1E66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 xml:space="preserve">- Придумать, слова из этих букв. </w:t>
            </w:r>
          </w:p>
        </w:tc>
      </w:tr>
      <w:tr w:rsidR="00C25E5E" w:rsidRPr="0053285A" w14:paraId="5725C7A3" w14:textId="77777777" w:rsidTr="003334F9">
        <w:trPr>
          <w:trHeight w:val="1276"/>
        </w:trPr>
        <w:tc>
          <w:tcPr>
            <w:tcW w:w="4930" w:type="dxa"/>
          </w:tcPr>
          <w:p w14:paraId="321098C6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3. « Разноцветные дорожки».</w:t>
            </w:r>
          </w:p>
          <w:p w14:paraId="41C1C27D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 xml:space="preserve">      Башня, арка, мост.</w:t>
            </w:r>
          </w:p>
          <w:p w14:paraId="414F1817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А) Базовая пластина, (поле 3*4)</w:t>
            </w:r>
          </w:p>
          <w:p w14:paraId="0641E7F2" w14:textId="4E337BF9" w:rsidR="00C25E5E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 xml:space="preserve">Б) Блоки – кирпичики, 3 цветов по 3 фишки. </w:t>
            </w:r>
          </w:p>
          <w:p w14:paraId="2827E30A" w14:textId="77777777" w:rsidR="00B02D57" w:rsidRPr="0053285A" w:rsidRDefault="00B02D57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A73A6" w14:textId="77777777" w:rsidR="00A7383B" w:rsidRDefault="00A7383B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AB1D6B" wp14:editId="6C944DE3">
                  <wp:extent cx="839096" cy="88138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019" cy="9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5C0CAA" w14:textId="47A88B72" w:rsidR="00B02D57" w:rsidRPr="0053285A" w:rsidRDefault="00B02D57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</w:tcPr>
          <w:p w14:paraId="705E9538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Выложите к башне красную дорожку, к арке желтую дорожку, а к мосту белую дорожку.</w:t>
            </w:r>
          </w:p>
          <w:p w14:paraId="778F7FC6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Ходить можно только по вертикали или горизонтали. Каждой ход игрок, передвигая лего-фишку произносит заданное слово, соответствующие каждой фишке. Игровая партия закончена, если лего-фишки стоят на своих дорожках.</w:t>
            </w:r>
          </w:p>
        </w:tc>
      </w:tr>
      <w:tr w:rsidR="00C25E5E" w:rsidRPr="0053285A" w14:paraId="1974E6FE" w14:textId="77777777" w:rsidTr="003334F9">
        <w:trPr>
          <w:trHeight w:val="1276"/>
        </w:trPr>
        <w:tc>
          <w:tcPr>
            <w:tcW w:w="4930" w:type="dxa"/>
          </w:tcPr>
          <w:p w14:paraId="5F68AA08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4. «Числовой лабиринт». Скорочтение.</w:t>
            </w:r>
          </w:p>
          <w:p w14:paraId="4D4FCB5F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А) «Таблица Шульте», Лего-блоки с цифрами (1-16).</w:t>
            </w:r>
          </w:p>
          <w:p w14:paraId="6DA1AF85" w14:textId="5036214E" w:rsidR="00A7383B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Б) Стихотворение. Т.</w:t>
            </w:r>
            <w:r w:rsidR="00B02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Маршалова «Чемоданы»</w:t>
            </w:r>
          </w:p>
          <w:p w14:paraId="59F5BB11" w14:textId="1491B5E9" w:rsidR="00A7383B" w:rsidRDefault="00A7383B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C5ADA" w14:textId="77777777" w:rsidR="00B02D57" w:rsidRPr="0053285A" w:rsidRDefault="00B02D57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9ECE2" w14:textId="3AEDF36A" w:rsidR="00A7383B" w:rsidRPr="0053285A" w:rsidRDefault="00A6141C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6D8DBB" wp14:editId="654B4B39">
                  <wp:extent cx="1479472" cy="1460500"/>
                  <wp:effectExtent l="0" t="0" r="6985" b="635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182" cy="151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1" w:type="dxa"/>
          </w:tcPr>
          <w:p w14:paraId="0E4146C3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-Повторите, стишок.</w:t>
            </w:r>
          </w:p>
          <w:p w14:paraId="79446434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-Произносите, каждое слово закрывая числа по порядку лего-фишками, затем открывая числа.</w:t>
            </w:r>
          </w:p>
          <w:p w14:paraId="4FC51607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Чемоданы.</w:t>
            </w:r>
          </w:p>
          <w:p w14:paraId="56EADD30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 xml:space="preserve">Чистил Чижик Чемодан, Чашки Чистил, Чайник, Чан. Черепахе-Чугунок, Чистил Чибису Челнок. </w:t>
            </w:r>
          </w:p>
          <w:p w14:paraId="0B3461B1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Четверть Часа Чаевал...ЧАС черкал, Часок Читал. Чиж читал: Чело, Чепец...Чудный Чижик! Чижик-Чтец!</w:t>
            </w:r>
          </w:p>
          <w:p w14:paraId="73948250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Сколько всего красных кубиков в лабиринте?</w:t>
            </w:r>
          </w:p>
          <w:p w14:paraId="23582E0D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Находите числа по порядку, но на нечетных называй цвет участка, а не число.</w:t>
            </w:r>
          </w:p>
          <w:p w14:paraId="08EB6D49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Называйте числа в таком порядке, в котором вы строили бы стену.</w:t>
            </w:r>
          </w:p>
          <w:p w14:paraId="4ACC44B6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Вспомните, если не смотреть на лабиринт, какие числа были на желтом фоне?</w:t>
            </w:r>
          </w:p>
        </w:tc>
      </w:tr>
      <w:tr w:rsidR="00C25E5E" w:rsidRPr="0053285A" w14:paraId="709143E2" w14:textId="77777777" w:rsidTr="003334F9">
        <w:trPr>
          <w:trHeight w:val="1276"/>
        </w:trPr>
        <w:tc>
          <w:tcPr>
            <w:tcW w:w="4930" w:type="dxa"/>
          </w:tcPr>
          <w:p w14:paraId="34CE4ED4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5. «Чашечки».</w:t>
            </w:r>
          </w:p>
          <w:p w14:paraId="69B2E977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B35AE4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А) Лего-чашки, 2 штуки.</w:t>
            </w:r>
          </w:p>
          <w:p w14:paraId="6EB29C71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Б) Лего-блоки.</w:t>
            </w:r>
          </w:p>
          <w:p w14:paraId="55287D0E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В) Кубик.</w:t>
            </w:r>
          </w:p>
          <w:p w14:paraId="0D527268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BBDF9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3CA29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6BD68B" w14:textId="77777777" w:rsidR="00C25E5E" w:rsidRDefault="00D7670B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2D42995" wp14:editId="6BEC2F21">
                  <wp:extent cx="1418141" cy="1413457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197" cy="144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F2C0F" w14:textId="30175D87" w:rsidR="00D33F1F" w:rsidRPr="0053285A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</w:tcPr>
          <w:p w14:paraId="142A18E3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Пара чашечек какао с маршмеллоу согреют и развлекут вас этим снежным вечером.</w:t>
            </w:r>
          </w:p>
          <w:p w14:paraId="2E098359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 По очереди бросая кубик, добавлять маршмеллоу в какао, какое количество точек выпало на кубике, называя вкус маршмеллоу  и считая его в чашке. Выигрывает тот игрок, у кого больше маршмеллоу в чашке.</w:t>
            </w:r>
          </w:p>
          <w:p w14:paraId="3E00C0BA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E7FC7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Чашки с какао заполнены маршмеллоу,</w:t>
            </w:r>
          </w:p>
          <w:p w14:paraId="01A8D7D4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Теперь бросая кубик, можно забирать маршмеллоу у друг друга из чашки, считая их.</w:t>
            </w:r>
          </w:p>
          <w:p w14:paraId="456C8E06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5E" w:rsidRPr="0053285A" w14:paraId="5EA2BBCB" w14:textId="77777777" w:rsidTr="003334F9">
        <w:trPr>
          <w:trHeight w:val="1276"/>
        </w:trPr>
        <w:tc>
          <w:tcPr>
            <w:tcW w:w="4930" w:type="dxa"/>
          </w:tcPr>
          <w:p w14:paraId="0FE63A41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«Гонки в высоту».</w:t>
            </w:r>
          </w:p>
          <w:p w14:paraId="0E557A8D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А) Лего-человечки (мальчик, девочка).</w:t>
            </w:r>
          </w:p>
          <w:p w14:paraId="004B29C6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Б) Лего- блоки.</w:t>
            </w:r>
          </w:p>
          <w:p w14:paraId="3A08E410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В) Кубик.</w:t>
            </w:r>
          </w:p>
          <w:p w14:paraId="38046E8F" w14:textId="77777777" w:rsidR="00A7383B" w:rsidRDefault="00A7383B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AB5F1D" wp14:editId="073C51B6">
                  <wp:extent cx="1231900" cy="1400128"/>
                  <wp:effectExtent l="0" t="0" r="635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069" cy="1434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8E4D65" w14:textId="6F9B687D" w:rsidR="00D33F1F" w:rsidRPr="0053285A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</w:tcPr>
          <w:p w14:paraId="143C0BF0" w14:textId="2E962264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 xml:space="preserve">- По очереди бросая кубик, строить для своего лего-человечка пьедестал такой высоты, какое количество точек выпало на кубике. Ставит один лего-блок на другой, если называет слова по теме «Зима» или произносит слова, в которых есть звук [Ш] в начале слова и во множественном числе. После 3-10 ходов, выигрывает тот </w:t>
            </w:r>
            <w:r w:rsidR="00D33F1F" w:rsidRPr="0053285A">
              <w:rPr>
                <w:rFonts w:ascii="Times New Roman" w:hAnsi="Times New Roman" w:cs="Times New Roman"/>
                <w:sz w:val="24"/>
                <w:szCs w:val="24"/>
              </w:rPr>
              <w:t>игрок, у</w:t>
            </w: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 xml:space="preserve"> кого лего- человечек поднялся выше.</w:t>
            </w:r>
          </w:p>
        </w:tc>
      </w:tr>
      <w:tr w:rsidR="00C25E5E" w:rsidRPr="0053285A" w14:paraId="60C474E8" w14:textId="77777777" w:rsidTr="003334F9">
        <w:trPr>
          <w:trHeight w:val="1276"/>
        </w:trPr>
        <w:tc>
          <w:tcPr>
            <w:tcW w:w="4930" w:type="dxa"/>
          </w:tcPr>
          <w:p w14:paraId="240B5123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7. «Экспедиция».</w:t>
            </w:r>
          </w:p>
          <w:p w14:paraId="61345EE4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А) Базовая пластина.</w:t>
            </w:r>
          </w:p>
          <w:p w14:paraId="31292CFE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Б) Слайм.</w:t>
            </w:r>
          </w:p>
          <w:p w14:paraId="6BF681CD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В) Лего-фигурки.</w:t>
            </w:r>
          </w:p>
          <w:p w14:paraId="2B33E35F" w14:textId="77777777" w:rsidR="008C3FB5" w:rsidRDefault="00723DC3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DDD799" wp14:editId="627DD571">
                  <wp:extent cx="1452803" cy="14097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224" cy="144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3F1F" w:rsidRPr="005328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A83DC8" wp14:editId="583DC20A">
                  <wp:extent cx="1238463" cy="13208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737" cy="137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AFCFC9" w14:textId="3941C51E" w:rsidR="00D33F1F" w:rsidRPr="0053285A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</w:tcPr>
          <w:p w14:paraId="5AC31EBF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Экспедиция обнаружила неизученное озеро.</w:t>
            </w:r>
          </w:p>
          <w:p w14:paraId="0A7F5F3B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Аквалангист выловил из озера (гитару, скелет, ...).</w:t>
            </w:r>
          </w:p>
          <w:p w14:paraId="537505BE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 xml:space="preserve">- Водолаз обнаружил на дне озера (решётку, </w:t>
            </w:r>
          </w:p>
          <w:p w14:paraId="4B6A236A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телефонную трубку, ...)</w:t>
            </w:r>
          </w:p>
          <w:p w14:paraId="41DD67BC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-Рассортировать, выловленные предметы.</w:t>
            </w:r>
          </w:p>
          <w:p w14:paraId="65E1630C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-Положить, предметы со звуком [</w:t>
            </w:r>
            <w:r w:rsidRPr="0053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] в красное ведро, а предметы со звуком [Л] в зелёное ведро.</w:t>
            </w:r>
          </w:p>
          <w:p w14:paraId="12A1B5B4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 xml:space="preserve">- Берегите природу. Как ей помочь? </w:t>
            </w:r>
          </w:p>
        </w:tc>
      </w:tr>
      <w:tr w:rsidR="00C25E5E" w:rsidRPr="0053285A" w14:paraId="54F7D0F1" w14:textId="77777777" w:rsidTr="003334F9">
        <w:trPr>
          <w:trHeight w:val="1276"/>
        </w:trPr>
        <w:tc>
          <w:tcPr>
            <w:tcW w:w="4930" w:type="dxa"/>
          </w:tcPr>
          <w:p w14:paraId="6BC5E329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8. «Увлекательная фонетика».</w:t>
            </w:r>
          </w:p>
          <w:p w14:paraId="21A897E7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А) Лего-фигурки.</w:t>
            </w:r>
          </w:p>
          <w:p w14:paraId="41BD469E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Б) Лего- блоки (красного, синего и зелёного цветов).</w:t>
            </w:r>
          </w:p>
          <w:p w14:paraId="0681A2A4" w14:textId="77777777" w:rsidR="00A7383B" w:rsidRDefault="00723DC3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5A5213" wp14:editId="3618651A">
                  <wp:extent cx="1372085" cy="1333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733" cy="139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D84412" w14:textId="71B6A26A" w:rsidR="00D33F1F" w:rsidRPr="0053285A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</w:tcPr>
          <w:p w14:paraId="12B84780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 xml:space="preserve">- Подберите звуковые схемы к словам. </w:t>
            </w:r>
          </w:p>
          <w:p w14:paraId="429BAEA0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Выложите, недостающую схему к слову.</w:t>
            </w:r>
          </w:p>
          <w:p w14:paraId="698701A5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Поделите слова на слоги и отхлопайте.</w:t>
            </w:r>
          </w:p>
          <w:p w14:paraId="7B5708C1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Покажи, звуки в слове жестами (гласный звук-«ладонь», твёрдый согласный звук-«кулак», мягкий согласный звук-«ребро».</w:t>
            </w:r>
          </w:p>
        </w:tc>
      </w:tr>
      <w:tr w:rsidR="00C25E5E" w:rsidRPr="0053285A" w14:paraId="4F9B36BC" w14:textId="77777777" w:rsidTr="003334F9">
        <w:trPr>
          <w:trHeight w:val="1276"/>
        </w:trPr>
        <w:tc>
          <w:tcPr>
            <w:tcW w:w="4930" w:type="dxa"/>
          </w:tcPr>
          <w:p w14:paraId="42179F11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 xml:space="preserve">9. «Важная грамматика». </w:t>
            </w:r>
          </w:p>
          <w:p w14:paraId="1F3E3023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А) Лего-фигурки (зонт, лего-человечек).</w:t>
            </w:r>
          </w:p>
          <w:p w14:paraId="2FC963D7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Б) Лего-блоки.</w:t>
            </w:r>
          </w:p>
          <w:p w14:paraId="6E699A3F" w14:textId="301305A4" w:rsidR="00D33F1F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В) Лего-схемы (начало, середина, конец).</w:t>
            </w:r>
          </w:p>
          <w:p w14:paraId="50468CF8" w14:textId="77777777" w:rsidR="00D33F1F" w:rsidRPr="0053285A" w:rsidRDefault="00D33F1F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800A0" w14:textId="690C9FB8" w:rsidR="00723DC3" w:rsidRPr="0053285A" w:rsidRDefault="00040503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91B008" wp14:editId="671D30CB">
                  <wp:extent cx="1939338" cy="144780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643" cy="1481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1" w:type="dxa"/>
          </w:tcPr>
          <w:p w14:paraId="3A0CEBF1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Придумать предложение, поможет вам схема и лего-фигурки.</w:t>
            </w:r>
          </w:p>
          <w:p w14:paraId="1CC45305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 xml:space="preserve">- Каждое из слов предложения должно начинаться со звука [З] (Замершая Зоя </w:t>
            </w:r>
            <w:r w:rsidRPr="0053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Звонарёва зоолог, знаменитого зоопарка «Золотая зебра», забыла забрать зеленый, звездный зонт, зайти за злющей Зиной, зайкой-зазнайкой, закрыть замок). Звук [В] (Воскресным вечером Валентина Владимировна варила вкусное, вишнёвое варенье выпив воду ...) </w:t>
            </w:r>
          </w:p>
          <w:p w14:paraId="32B1B1D2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В других предложения должно встретиться слово со звуком [Р], определите его место в слове (в начале, в середине или в конце), при помощи схемы.</w:t>
            </w:r>
          </w:p>
          <w:p w14:paraId="65FF984F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Посчитайте, сколько слов в предложении?</w:t>
            </w:r>
          </w:p>
          <w:p w14:paraId="1982F26E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Увеличьте, количество слов в предложении.</w:t>
            </w:r>
          </w:p>
        </w:tc>
      </w:tr>
      <w:tr w:rsidR="00C25E5E" w:rsidRPr="0053285A" w14:paraId="4CDFD128" w14:textId="77777777" w:rsidTr="003334F9">
        <w:trPr>
          <w:trHeight w:val="1838"/>
        </w:trPr>
        <w:tc>
          <w:tcPr>
            <w:tcW w:w="4930" w:type="dxa"/>
          </w:tcPr>
          <w:p w14:paraId="108F9CCC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«Что везут в грузовике?»</w:t>
            </w:r>
          </w:p>
          <w:p w14:paraId="707EF10F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А) Модель грузовика.</w:t>
            </w:r>
          </w:p>
          <w:p w14:paraId="50F2BA12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Б) Блоки-цифры (1- 5), (1-7).</w:t>
            </w:r>
          </w:p>
          <w:p w14:paraId="2D43AACC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В) Блоки – картинки  (экскаватор, каша, ромашки, азбука),  (мяч, светофор, зубные щетки, игрушка, волны, глаз, яблоко, будильник).</w:t>
            </w:r>
          </w:p>
          <w:p w14:paraId="0F7BC984" w14:textId="77777777" w:rsidR="00A7383B" w:rsidRPr="0053285A" w:rsidRDefault="00A7383B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3EAA8" w14:textId="3FEAC411" w:rsidR="00A7383B" w:rsidRPr="0053285A" w:rsidRDefault="00A7383B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7085A3" wp14:editId="7CC86D38">
                  <wp:extent cx="1397000" cy="1658623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370" cy="1755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0E269" w14:textId="77777777" w:rsidR="00A7383B" w:rsidRPr="0053285A" w:rsidRDefault="00A7383B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9147E" w14:textId="704E1CB9" w:rsidR="00A7383B" w:rsidRPr="0053285A" w:rsidRDefault="00A7383B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</w:tcPr>
          <w:p w14:paraId="44F3D1FB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-Что тут зашифровано?</w:t>
            </w:r>
          </w:p>
          <w:p w14:paraId="58CB6A77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Отгадайте, какое слово получится, если составить первые звуки каждого слова и расположив их в числовом порядке.</w:t>
            </w:r>
          </w:p>
          <w:p w14:paraId="0EC040BC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01630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Зашифруйте слово, воспользовавшись цифрами и блоками-картинками.</w:t>
            </w:r>
          </w:p>
        </w:tc>
      </w:tr>
      <w:tr w:rsidR="00C25E5E" w:rsidRPr="0053285A" w14:paraId="59C6DAD7" w14:textId="77777777" w:rsidTr="003334F9">
        <w:trPr>
          <w:trHeight w:val="2011"/>
        </w:trPr>
        <w:tc>
          <w:tcPr>
            <w:tcW w:w="4930" w:type="dxa"/>
          </w:tcPr>
          <w:p w14:paraId="4167BB55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11. «Лего - ребус».</w:t>
            </w:r>
          </w:p>
          <w:p w14:paraId="438A7BFA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А) «Модель».</w:t>
            </w:r>
          </w:p>
          <w:p w14:paraId="32C30654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Б) «Подвал».</w:t>
            </w:r>
          </w:p>
          <w:p w14:paraId="7ED69C8E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В) «Комната».</w:t>
            </w:r>
          </w:p>
          <w:p w14:paraId="0A40DDD6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Г) «Ниточка».</w:t>
            </w:r>
          </w:p>
          <w:p w14:paraId="758B2418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Д) «Рыбак».</w:t>
            </w:r>
          </w:p>
          <w:p w14:paraId="41B3F8C8" w14:textId="0F7E44C6" w:rsidR="00C25E5E" w:rsidRDefault="00D33F1F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Е) «</w:t>
            </w:r>
            <w:r w:rsidR="00C25E5E" w:rsidRPr="0053285A">
              <w:rPr>
                <w:rFonts w:ascii="Times New Roman" w:hAnsi="Times New Roman" w:cs="Times New Roman"/>
                <w:sz w:val="24"/>
                <w:szCs w:val="24"/>
              </w:rPr>
              <w:t>Заноза».</w:t>
            </w:r>
          </w:p>
          <w:p w14:paraId="055A32F8" w14:textId="77777777" w:rsidR="00D33F1F" w:rsidRPr="0053285A" w:rsidRDefault="00D33F1F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44B37" w14:textId="77777777" w:rsidR="00D7670B" w:rsidRDefault="00A6141C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0477E5" wp14:editId="6ECC8E6D">
                  <wp:extent cx="1340565" cy="1430178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41" cy="1480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F4A640" w14:textId="70621248" w:rsidR="00D33F1F" w:rsidRPr="0053285A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</w:tcPr>
          <w:p w14:paraId="459AD711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Отгадайте, слова.</w:t>
            </w:r>
          </w:p>
          <w:p w14:paraId="60397DB7" w14:textId="0A5768E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 xml:space="preserve">- Слово, </w:t>
            </w:r>
            <w:r w:rsidR="00D33F1F" w:rsidRPr="0053285A">
              <w:rPr>
                <w:rFonts w:ascii="Times New Roman" w:hAnsi="Times New Roman" w:cs="Times New Roman"/>
                <w:sz w:val="24"/>
                <w:szCs w:val="24"/>
              </w:rPr>
              <w:t>ДОМ, наоборот,</w:t>
            </w: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 xml:space="preserve"> и ЕЛЬ.</w:t>
            </w:r>
          </w:p>
          <w:p w14:paraId="1898CDD1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Первый слог ПО, цифра 2, а на конце слова буква Л.</w:t>
            </w:r>
          </w:p>
          <w:p w14:paraId="391C99D3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Слог КОМ стоит НА слоге ТА.</w:t>
            </w:r>
          </w:p>
          <w:p w14:paraId="194617C2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Слог НИ, а дальше ТОЧКА.</w:t>
            </w:r>
          </w:p>
          <w:p w14:paraId="310A3ABB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РЫБА в конце слова буква К.</w:t>
            </w:r>
          </w:p>
          <w:p w14:paraId="707BD5D2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Слог ЗА за НО.</w:t>
            </w:r>
          </w:p>
        </w:tc>
      </w:tr>
      <w:tr w:rsidR="00C25E5E" w:rsidRPr="0053285A" w14:paraId="77C82DD0" w14:textId="77777777" w:rsidTr="003334F9">
        <w:trPr>
          <w:trHeight w:val="2011"/>
        </w:trPr>
        <w:tc>
          <w:tcPr>
            <w:tcW w:w="4930" w:type="dxa"/>
          </w:tcPr>
          <w:p w14:paraId="3CC64631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«Хозяйка и кот» (инсценировка стихотворения В. Левановского).</w:t>
            </w:r>
          </w:p>
          <w:p w14:paraId="40D7916A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А) Лего-фигурки (хозяйка, коты-чёрный, серый, белый), дом, ель, цветы, собака, малыш).</w:t>
            </w:r>
          </w:p>
          <w:p w14:paraId="1D7FA8B5" w14:textId="28F257D1" w:rsidR="00D7670B" w:rsidRPr="0053285A" w:rsidRDefault="00D7670B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1FB6BA" wp14:editId="7FB1FA8C">
                  <wp:extent cx="1821815" cy="1686128"/>
                  <wp:effectExtent l="0" t="0" r="698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14" cy="169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1" w:type="dxa"/>
          </w:tcPr>
          <w:p w14:paraId="4577F89A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-Постройте, котов чёрного, серого и белого.</w:t>
            </w:r>
          </w:p>
          <w:p w14:paraId="26890569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Прочитайте, стихотворение вместе по ролям (хозяйка и кот).</w:t>
            </w:r>
          </w:p>
          <w:p w14:paraId="71A16256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Хозяйка            - Почему ты чёрен, кот?</w:t>
            </w:r>
          </w:p>
          <w:p w14:paraId="57466B3C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Чёрный кот      - Лазал ночью в дымоход.</w:t>
            </w:r>
          </w:p>
          <w:p w14:paraId="438CCF83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Хозяйка            - Почему сейчас ты бел?</w:t>
            </w:r>
          </w:p>
          <w:p w14:paraId="0C01B1F4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Белый кот        - Из горшка сметану ел.</w:t>
            </w:r>
          </w:p>
          <w:p w14:paraId="38149D8E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Хозяйка            - Почему ты серым стал?</w:t>
            </w:r>
          </w:p>
          <w:p w14:paraId="09ED281B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Серый кот        - Меня пес в пыли валял.</w:t>
            </w:r>
          </w:p>
          <w:p w14:paraId="6A284D47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Хозяйка            - Так какого же ты цвета?</w:t>
            </w:r>
          </w:p>
          <w:p w14:paraId="272982D9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Чёрный кот      - Я и сам не знаю это.</w:t>
            </w:r>
          </w:p>
          <w:p w14:paraId="7E8D8171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Обогащение словаря.</w:t>
            </w:r>
          </w:p>
          <w:p w14:paraId="15ABB840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Сколько этажей в доме? Кто жители дома? Какие домашние животные у хозяйки? Что за хозяйкой? Между чем сидит женщина? Где стоит малыш?  Крыша, какая? Какого цвета?</w:t>
            </w:r>
          </w:p>
        </w:tc>
      </w:tr>
      <w:tr w:rsidR="00C25E5E" w:rsidRPr="0053285A" w14:paraId="43D4E43C" w14:textId="77777777" w:rsidTr="003334F9">
        <w:trPr>
          <w:trHeight w:val="2011"/>
        </w:trPr>
        <w:tc>
          <w:tcPr>
            <w:tcW w:w="4930" w:type="dxa"/>
          </w:tcPr>
          <w:p w14:paraId="5592781A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13. «Что где, кто где?»</w:t>
            </w:r>
          </w:p>
          <w:p w14:paraId="6F165AE1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«Репка».</w:t>
            </w:r>
          </w:p>
          <w:p w14:paraId="59C36300" w14:textId="235E13D3" w:rsidR="00C25E5E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А) Сюжет сказки из лего-деталей.</w:t>
            </w:r>
          </w:p>
          <w:p w14:paraId="6B2B4590" w14:textId="77777777" w:rsidR="00D33F1F" w:rsidRPr="0053285A" w:rsidRDefault="00D33F1F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956FC" w14:textId="72F0779E" w:rsidR="00A7383B" w:rsidRPr="0053285A" w:rsidRDefault="00040503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777132" wp14:editId="3172FCEE">
                  <wp:extent cx="2669293" cy="971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325" cy="99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1" w:type="dxa"/>
          </w:tcPr>
          <w:p w14:paraId="467AD518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Назовите сказку.</w:t>
            </w:r>
          </w:p>
          <w:p w14:paraId="714DC17F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Кто за кем? Назовите. А если они развернуться в другую сторону, кто будет за кем?</w:t>
            </w:r>
          </w:p>
          <w:p w14:paraId="4F0525CA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Кто после кого?</w:t>
            </w:r>
          </w:p>
          <w:p w14:paraId="13878B94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Кто между кем?</w:t>
            </w:r>
          </w:p>
          <w:p w14:paraId="52027465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Кто смотрит вправо?</w:t>
            </w:r>
          </w:p>
          <w:p w14:paraId="43383968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У кого розовая блузка?</w:t>
            </w:r>
          </w:p>
          <w:p w14:paraId="5EFF2824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Кто самый старый, а кто самый молодой?</w:t>
            </w:r>
          </w:p>
          <w:p w14:paraId="7DB3D35A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Кто большого размера (кошка), а кто маленького (мышка)? Поменяйте их местами и придумайте историю, которая может приключиться с ними.</w:t>
            </w:r>
          </w:p>
          <w:p w14:paraId="76C02192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Или замени предмет или героя на противоположный. Репка в сказке выросла не большая-пребольшая, а маленькая-премаленькая.</w:t>
            </w:r>
          </w:p>
        </w:tc>
      </w:tr>
      <w:tr w:rsidR="00C25E5E" w:rsidRPr="0053285A" w14:paraId="6A050CEB" w14:textId="77777777" w:rsidTr="003334F9">
        <w:trPr>
          <w:trHeight w:val="2011"/>
        </w:trPr>
        <w:tc>
          <w:tcPr>
            <w:tcW w:w="4930" w:type="dxa"/>
          </w:tcPr>
          <w:p w14:paraId="5944B7EC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14. «Что за прелесть эти сказки». Лего-сказки.</w:t>
            </w:r>
          </w:p>
          <w:p w14:paraId="3C50C8AE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Сюжет сказок из лего-деталей.</w:t>
            </w:r>
          </w:p>
          <w:p w14:paraId="022F7CED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А) «Дюймовочка».</w:t>
            </w:r>
          </w:p>
          <w:p w14:paraId="72D84F09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Б) «Принцесса на горошине».</w:t>
            </w:r>
          </w:p>
          <w:p w14:paraId="6F5CFC49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В) «Сказка о рыбаке и рыбке».</w:t>
            </w:r>
          </w:p>
          <w:p w14:paraId="55F4E65C" w14:textId="6114EE22" w:rsidR="00A7383B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Д) «Царевна лягушка».</w:t>
            </w:r>
          </w:p>
          <w:p w14:paraId="536C3677" w14:textId="621880E0" w:rsidR="00A7383B" w:rsidRPr="0053285A" w:rsidRDefault="00A7383B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543201" wp14:editId="6F0FC4A2">
                  <wp:extent cx="1689100" cy="1791737"/>
                  <wp:effectExtent l="0" t="0" r="635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670" cy="1847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478291" w14:textId="4DDA86A5" w:rsidR="00A7383B" w:rsidRPr="0053285A" w:rsidRDefault="00A7383B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</w:tcPr>
          <w:p w14:paraId="1B68CCDE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Отгадайте сказку?</w:t>
            </w:r>
          </w:p>
          <w:p w14:paraId="1E883279" w14:textId="77777777" w:rsidR="00C25E5E" w:rsidRPr="0053285A" w:rsidRDefault="00C25E5E" w:rsidP="003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5A">
              <w:rPr>
                <w:rFonts w:ascii="Times New Roman" w:hAnsi="Times New Roman" w:cs="Times New Roman"/>
                <w:sz w:val="24"/>
                <w:szCs w:val="24"/>
              </w:rPr>
              <w:t>- Придумайте и расскажите сказку на новый лад или с другим концом.</w:t>
            </w:r>
          </w:p>
        </w:tc>
      </w:tr>
    </w:tbl>
    <w:p w14:paraId="5ECD7FB7" w14:textId="77777777" w:rsidR="00C25E5E" w:rsidRPr="0053285A" w:rsidRDefault="00C25E5E" w:rsidP="00C25E5E">
      <w:pPr>
        <w:rPr>
          <w:rFonts w:ascii="Times New Roman" w:hAnsi="Times New Roman" w:cs="Times New Roman"/>
          <w:sz w:val="24"/>
          <w:szCs w:val="24"/>
        </w:rPr>
      </w:pPr>
    </w:p>
    <w:p w14:paraId="1318CF3D" w14:textId="77777777" w:rsidR="00ED5E1B" w:rsidRDefault="008C3FB5" w:rsidP="00BD257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285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53285A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BD2571" w:rsidRPr="005328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заключении можно сказать, что конструирование является практически незаменимой игрой для любого ребёнка. Оно развивает не только логику, воображение, усидчивость, самостоятельность, но и сенсомоторную сферу </w:t>
      </w:r>
      <w:r w:rsidR="00B02D57" w:rsidRPr="0053285A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(взаимо</w:t>
      </w:r>
      <w:r w:rsidR="00B02D57" w:rsidRPr="00B02D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D2571" w:rsidRPr="005328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координация ощущения и восприятия с двигательной </w:t>
      </w:r>
      <w:r w:rsidR="00B02D57" w:rsidRPr="005328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активностью)</w:t>
      </w:r>
      <w:r w:rsidR="00BD2571" w:rsidRPr="005328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которая является неотъемлемой частью развития всех </w:t>
      </w:r>
      <w:r w:rsidR="00B02D57" w:rsidRPr="005328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компонентов речи</w:t>
      </w:r>
      <w:r w:rsidR="00BD2571" w:rsidRPr="005328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02D57" w:rsidRPr="0053285A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(фонетика</w:t>
      </w:r>
      <w:r w:rsidR="00BD2571" w:rsidRPr="005328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лексика, грамматический строй речи, связная речь ). Вероятно, нет идеальных игрушек, но конструкторы, сочетая в себе красоту, безопасность, прочность и бесконечную вариативность, фантазию, коммуникативные качества (умение общаться в игре). Развивают творческие способности ребенка, приближаются к идеалу.      </w:t>
      </w:r>
    </w:p>
    <w:p w14:paraId="45D2950D" w14:textId="77777777" w:rsidR="00ED5E1B" w:rsidRDefault="00ED5E1B" w:rsidP="00BD257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830B2D5" w14:textId="77777777" w:rsidR="00ED5E1B" w:rsidRDefault="00ED5E1B" w:rsidP="00BD257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8DBD279" w14:textId="77777777" w:rsidR="00ED5E1B" w:rsidRDefault="00ED5E1B" w:rsidP="00BD257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F5B4017" w14:textId="1F4944A9" w:rsidR="00ED5E1B" w:rsidRDefault="00ED5E1B" w:rsidP="00BD257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Библиографический список.</w:t>
      </w:r>
    </w:p>
    <w:p w14:paraId="2701F146" w14:textId="77777777" w:rsidR="00ED5E1B" w:rsidRPr="00ED5E1B" w:rsidRDefault="00ED5E1B" w:rsidP="00ED5E1B">
      <w:pPr>
        <w:pStyle w:val="a4"/>
        <w:numPr>
          <w:ilvl w:val="0"/>
          <w:numId w:val="4"/>
        </w:numPr>
      </w:pPr>
      <w:r>
        <w:rPr>
          <w:rFonts w:eastAsiaTheme="minorEastAsia"/>
        </w:rPr>
        <w:t>Губанова Н.Ф. Игровая деятельность в детском саду. Программа и методические рекомендации</w:t>
      </w:r>
      <w:r w:rsidRPr="00ED5E1B">
        <w:rPr>
          <w:rFonts w:eastAsiaTheme="minorEastAsia"/>
        </w:rPr>
        <w:t>/</w:t>
      </w:r>
      <w:r>
        <w:rPr>
          <w:rFonts w:eastAsiaTheme="minorEastAsia"/>
        </w:rPr>
        <w:t xml:space="preserve"> Н.Ф. Губанова- М.;Мозаика-Синтез. 2006</w:t>
      </w:r>
    </w:p>
    <w:p w14:paraId="33F93478" w14:textId="77777777" w:rsidR="00ED5E1B" w:rsidRPr="00ED5E1B" w:rsidRDefault="00ED5E1B" w:rsidP="00ED5E1B">
      <w:pPr>
        <w:pStyle w:val="a4"/>
        <w:numPr>
          <w:ilvl w:val="0"/>
          <w:numId w:val="4"/>
        </w:numPr>
      </w:pPr>
      <w:r>
        <w:rPr>
          <w:rFonts w:eastAsiaTheme="minorEastAsia"/>
        </w:rPr>
        <w:t>Ковшиков В.А. Экспрессивная аллалия</w:t>
      </w:r>
      <w:r w:rsidRPr="00ED5E1B">
        <w:rPr>
          <w:rFonts w:eastAsiaTheme="minorEastAsia"/>
        </w:rPr>
        <w:t>/</w:t>
      </w:r>
      <w:r>
        <w:rPr>
          <w:rFonts w:eastAsiaTheme="minorEastAsia"/>
        </w:rPr>
        <w:t>В.А. Ковшиков.-М.; Институт общегуманитарных исследований,2001.</w:t>
      </w:r>
    </w:p>
    <w:p w14:paraId="3940FEF3" w14:textId="77777777" w:rsidR="00192E2A" w:rsidRPr="00192E2A" w:rsidRDefault="00ED5E1B" w:rsidP="00ED5E1B">
      <w:pPr>
        <w:pStyle w:val="a4"/>
        <w:numPr>
          <w:ilvl w:val="0"/>
          <w:numId w:val="4"/>
        </w:numPr>
      </w:pPr>
      <w:r>
        <w:rPr>
          <w:rFonts w:eastAsiaTheme="minorEastAsia"/>
        </w:rPr>
        <w:t xml:space="preserve">Лусс Т.В. Формирование </w:t>
      </w:r>
      <w:r w:rsidR="00192E2A">
        <w:rPr>
          <w:rFonts w:eastAsiaTheme="minorEastAsia"/>
        </w:rPr>
        <w:t xml:space="preserve">навыков конструктивно-игровой деятельности у детей с помощью ЛЕГО </w:t>
      </w:r>
      <w:r w:rsidR="00192E2A" w:rsidRPr="00192E2A">
        <w:rPr>
          <w:rFonts w:eastAsiaTheme="minorEastAsia"/>
        </w:rPr>
        <w:t>/</w:t>
      </w:r>
      <w:r w:rsidR="00192E2A">
        <w:rPr>
          <w:rFonts w:eastAsiaTheme="minorEastAsia"/>
        </w:rPr>
        <w:t>Т.В. Лусс-Издательство; Гуманит.изд.центр ВЛАДОС.-М., 2003</w:t>
      </w:r>
      <w:r w:rsidR="00BD2571" w:rsidRPr="00ED5E1B">
        <w:rPr>
          <w:rFonts w:eastAsiaTheme="minorEastAsia"/>
        </w:rPr>
        <w:t xml:space="preserve"> </w:t>
      </w:r>
    </w:p>
    <w:p w14:paraId="6F9B96D6" w14:textId="77777777" w:rsidR="00192E2A" w:rsidRPr="00192E2A" w:rsidRDefault="00192E2A" w:rsidP="00ED5E1B">
      <w:pPr>
        <w:pStyle w:val="a4"/>
        <w:numPr>
          <w:ilvl w:val="0"/>
          <w:numId w:val="4"/>
        </w:numPr>
      </w:pPr>
      <w:r>
        <w:rPr>
          <w:rFonts w:eastAsiaTheme="minorEastAsia"/>
        </w:rPr>
        <w:t>Лусс Т.В. Использование ЛЕГО ДАКТА с детьми, имеющими отклонения в развитии</w:t>
      </w:r>
      <w:r w:rsidR="00BD2571" w:rsidRPr="00ED5E1B">
        <w:rPr>
          <w:rFonts w:eastAsiaTheme="minorEastAsia"/>
        </w:rPr>
        <w:t xml:space="preserve"> </w:t>
      </w:r>
      <w:r w:rsidRPr="00192E2A">
        <w:rPr>
          <w:rFonts w:eastAsiaTheme="minorEastAsia"/>
        </w:rPr>
        <w:t>/</w:t>
      </w:r>
      <w:r>
        <w:rPr>
          <w:rFonts w:eastAsiaTheme="minorEastAsia"/>
        </w:rPr>
        <w:t>Т.В. Лусс</w:t>
      </w:r>
      <w:r w:rsidRPr="00192E2A">
        <w:rPr>
          <w:rFonts w:eastAsiaTheme="minorEastAsia"/>
        </w:rPr>
        <w:t>//</w:t>
      </w:r>
      <w:r>
        <w:rPr>
          <w:rFonts w:eastAsiaTheme="minorEastAsia"/>
        </w:rPr>
        <w:t>Современные проблемы изучения и воспитания детей с отклонениями в развитии; Межвуз.сб. науч.-метод.тр. Вып.3Мордовский гос.пед.ин-т; под ред. И.В. Чумаковой, Е.Л. Шиловой, Н.Н. Морозовой.-Саранск, 200.-С.162-165.</w:t>
      </w:r>
    </w:p>
    <w:p w14:paraId="1B00078F" w14:textId="77777777" w:rsidR="00567844" w:rsidRPr="00567844" w:rsidRDefault="00192E2A" w:rsidP="00567844">
      <w:pPr>
        <w:pStyle w:val="a4"/>
        <w:numPr>
          <w:ilvl w:val="0"/>
          <w:numId w:val="4"/>
        </w:numPr>
      </w:pPr>
      <w:r>
        <w:rPr>
          <w:rFonts w:eastAsiaTheme="minorEastAsia"/>
        </w:rPr>
        <w:t>Маршак С.Я. Все самое лучшее для самых маленьких</w:t>
      </w:r>
      <w:r w:rsidR="00567844" w:rsidRPr="00567844">
        <w:rPr>
          <w:rFonts w:eastAsiaTheme="minorEastAsia"/>
        </w:rPr>
        <w:t>/</w:t>
      </w:r>
      <w:r w:rsidR="00567844">
        <w:rPr>
          <w:rFonts w:eastAsiaTheme="minorEastAsia"/>
        </w:rPr>
        <w:t>С.Я. Маршак.-М.; Издательство «АСТ»,2015.</w:t>
      </w:r>
    </w:p>
    <w:p w14:paraId="5DFA5544" w14:textId="277F65B4" w:rsidR="00BD2571" w:rsidRPr="00ED5E1B" w:rsidRDefault="00567844" w:rsidP="00567844">
      <w:pPr>
        <w:pStyle w:val="a4"/>
        <w:numPr>
          <w:ilvl w:val="0"/>
          <w:numId w:val="4"/>
        </w:numPr>
      </w:pPr>
      <w:r>
        <w:rPr>
          <w:rFonts w:eastAsiaTheme="minorEastAsia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(Минобрнауки) от 17 отктября2013г. №1155.</w:t>
      </w:r>
      <w:r w:rsidR="00192E2A" w:rsidRPr="00567844">
        <w:rPr>
          <w:rFonts w:eastAsiaTheme="minorEastAsia"/>
        </w:rPr>
        <w:t xml:space="preserve"> </w:t>
      </w:r>
      <w:r w:rsidR="00BD2571" w:rsidRPr="00567844">
        <w:rPr>
          <w:rFonts w:eastAsiaTheme="minorEastAsia"/>
        </w:rPr>
        <w:t xml:space="preserve">                                                                                                      </w:t>
      </w:r>
    </w:p>
    <w:p w14:paraId="67A5EFBC" w14:textId="0C77563F" w:rsidR="005A4A41" w:rsidRPr="0053285A" w:rsidRDefault="005A4A41" w:rsidP="00BD2571">
      <w:pPr>
        <w:rPr>
          <w:sz w:val="24"/>
          <w:szCs w:val="24"/>
        </w:rPr>
      </w:pPr>
    </w:p>
    <w:sectPr w:rsidR="005A4A41" w:rsidRPr="0053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D0D09"/>
    <w:multiLevelType w:val="hybridMultilevel"/>
    <w:tmpl w:val="E1D8B166"/>
    <w:lvl w:ilvl="0" w:tplc="7F3CBC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5423E"/>
    <w:multiLevelType w:val="hybridMultilevel"/>
    <w:tmpl w:val="07D82FD2"/>
    <w:lvl w:ilvl="0" w:tplc="083C5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F2D7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9E7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8B6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EBE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C3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4EE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622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1AE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21FEE"/>
    <w:multiLevelType w:val="hybridMultilevel"/>
    <w:tmpl w:val="2AB0EDC2"/>
    <w:lvl w:ilvl="0" w:tplc="B650BF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78EC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E22C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24DF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309D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5CEF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94CC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4C8C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C4BE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0D4516E"/>
    <w:multiLevelType w:val="hybridMultilevel"/>
    <w:tmpl w:val="46EC314A"/>
    <w:lvl w:ilvl="0" w:tplc="44B8A9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C679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FC47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5823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9C99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CC8C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6ED4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32A9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8016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71"/>
    <w:rsid w:val="00040503"/>
    <w:rsid w:val="00192E2A"/>
    <w:rsid w:val="0053285A"/>
    <w:rsid w:val="00567844"/>
    <w:rsid w:val="005A4A41"/>
    <w:rsid w:val="005A4D01"/>
    <w:rsid w:val="006B4AAE"/>
    <w:rsid w:val="00723DC3"/>
    <w:rsid w:val="007A1EF1"/>
    <w:rsid w:val="008C3FB5"/>
    <w:rsid w:val="00914392"/>
    <w:rsid w:val="009C5C1A"/>
    <w:rsid w:val="00A6141C"/>
    <w:rsid w:val="00A7383B"/>
    <w:rsid w:val="00B02D57"/>
    <w:rsid w:val="00B06B97"/>
    <w:rsid w:val="00BA6F21"/>
    <w:rsid w:val="00BD2571"/>
    <w:rsid w:val="00C25E5E"/>
    <w:rsid w:val="00D214F7"/>
    <w:rsid w:val="00D33F1F"/>
    <w:rsid w:val="00D7670B"/>
    <w:rsid w:val="00EC6836"/>
    <w:rsid w:val="00E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45E3"/>
  <w15:chartTrackingRefBased/>
  <w15:docId w15:val="{D97BB9F2-6408-4241-8542-E7073D86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25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2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00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973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56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52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947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34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582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496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81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2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Calibri Ligh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2024-02-04T11:20:00Z</dcterms:created>
  <dcterms:modified xsi:type="dcterms:W3CDTF">2024-02-10T14:16:00Z</dcterms:modified>
</cp:coreProperties>
</file>