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1101"/>
      </w:tblGrid>
      <w:tr w:rsidR="00A102F5" w:rsidRPr="00E546A6" w:rsidTr="00A712FA">
        <w:tc>
          <w:tcPr>
            <w:tcW w:w="3685" w:type="dxa"/>
          </w:tcPr>
          <w:p w:rsidR="00A102F5" w:rsidRPr="00E546A6" w:rsidRDefault="00A102F5" w:rsidP="00A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101" w:type="dxa"/>
          </w:tcPr>
          <w:p w:rsidR="00A102F5" w:rsidRPr="00E546A6" w:rsidRDefault="00A102F5" w:rsidP="00A71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>Природные зоны Северной Америки.</w:t>
            </w:r>
          </w:p>
        </w:tc>
      </w:tr>
      <w:tr w:rsidR="00A102F5" w:rsidRPr="00E546A6" w:rsidTr="00A712FA">
        <w:tc>
          <w:tcPr>
            <w:tcW w:w="3685" w:type="dxa"/>
          </w:tcPr>
          <w:p w:rsidR="00A102F5" w:rsidRPr="00E546A6" w:rsidRDefault="00A102F5" w:rsidP="00A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101" w:type="dxa"/>
          </w:tcPr>
          <w:p w:rsidR="00A102F5" w:rsidRPr="00E546A6" w:rsidRDefault="00A102F5" w:rsidP="00A10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изучение особенностей  природных зон  Северной Америки. </w:t>
            </w:r>
          </w:p>
        </w:tc>
      </w:tr>
      <w:tr w:rsidR="00E546A6" w:rsidRPr="00E546A6" w:rsidTr="00A712FA">
        <w:tc>
          <w:tcPr>
            <w:tcW w:w="3685" w:type="dxa"/>
          </w:tcPr>
          <w:p w:rsidR="00E546A6" w:rsidRPr="00E546A6" w:rsidRDefault="00E546A6" w:rsidP="00E546A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546A6">
              <w:rPr>
                <w:color w:val="000000"/>
              </w:rPr>
              <w:t>Планируемые результаты</w:t>
            </w:r>
          </w:p>
          <w:p w:rsidR="00E546A6" w:rsidRPr="00E546A6" w:rsidRDefault="00E546A6" w:rsidP="00A71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1" w:type="dxa"/>
          </w:tcPr>
          <w:p w:rsidR="00E546A6" w:rsidRPr="00E546A6" w:rsidRDefault="00E546A6" w:rsidP="00E546A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E546A6">
              <w:rPr>
                <w:b/>
                <w:color w:val="000000"/>
              </w:rPr>
              <w:t>Предметные: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Знание основных природных зон Северной Америки.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объяснять своеобразие природы материка, характеризовать природу отдельных частей материка.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объяснять причины формирования природных зон.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давать характеристику природным зонам по плану.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работать с картами: составлять, извлекать нужную информацию.</w:t>
            </w:r>
          </w:p>
          <w:p w:rsidR="00E546A6" w:rsidRPr="00E546A6" w:rsidRDefault="00E546A6" w:rsidP="00E546A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E546A6">
              <w:rPr>
                <w:b/>
                <w:color w:val="000000"/>
              </w:rPr>
              <w:t>Личностные: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Формирование потребности в географических знаниях как возможной области будущей практической деятельности.</w:t>
            </w:r>
          </w:p>
          <w:p w:rsidR="00E546A6" w:rsidRPr="00E546A6" w:rsidRDefault="00E546A6" w:rsidP="00E546A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proofErr w:type="spellStart"/>
            <w:r w:rsidRPr="00E546A6">
              <w:rPr>
                <w:b/>
                <w:color w:val="000000"/>
              </w:rPr>
              <w:t>Метапредметные</w:t>
            </w:r>
            <w:proofErr w:type="spellEnd"/>
            <w:r w:rsidRPr="00E546A6">
              <w:rPr>
                <w:b/>
                <w:color w:val="000000"/>
              </w:rPr>
              <w:t>: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самостоятельно определять цели обучения, ставить задачи.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развивать мотивы и интересы своей познавательной деятельности.</w:t>
            </w:r>
          </w:p>
          <w:p w:rsidR="00E546A6" w:rsidRPr="00E546A6" w:rsidRDefault="00E546A6" w:rsidP="00E546A6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E546A6">
              <w:rPr>
                <w:color w:val="000000"/>
              </w:rPr>
              <w:t>Умение оценивать правильность выполнения учебной задачи.</w:t>
            </w:r>
          </w:p>
          <w:p w:rsidR="00E546A6" w:rsidRPr="00E546A6" w:rsidRDefault="00E546A6" w:rsidP="00A10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46A6" w:rsidRPr="00E546A6" w:rsidTr="00A712FA">
        <w:tc>
          <w:tcPr>
            <w:tcW w:w="3685" w:type="dxa"/>
          </w:tcPr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  <w:p w:rsidR="00E546A6" w:rsidRPr="00E546A6" w:rsidRDefault="00E546A6" w:rsidP="00E546A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101" w:type="dxa"/>
          </w:tcPr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46A6" w:rsidRPr="00E546A6" w:rsidRDefault="00E546A6" w:rsidP="00E546A6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устойчивой познавательной мотивации и интереса к изучаемой теме.</w:t>
            </w:r>
          </w:p>
          <w:p w:rsidR="00E546A6" w:rsidRPr="00E546A6" w:rsidRDefault="00E546A6" w:rsidP="00E546A6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самообразованию.</w:t>
            </w:r>
          </w:p>
          <w:p w:rsidR="00E546A6" w:rsidRPr="00E546A6" w:rsidRDefault="00E546A6" w:rsidP="00E546A6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компетенции в общении и сотрудничестве со сверстниками.</w:t>
            </w:r>
          </w:p>
          <w:p w:rsidR="00E546A6" w:rsidRPr="00E546A6" w:rsidRDefault="00E546A6" w:rsidP="00E546A6">
            <w:pPr>
              <w:numPr>
                <w:ilvl w:val="0"/>
                <w:numId w:val="1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интереса к географии.</w:t>
            </w:r>
          </w:p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E546A6" w:rsidRPr="00E546A6" w:rsidRDefault="00E546A6" w:rsidP="00E546A6">
            <w:pPr>
              <w:numPr>
                <w:ilvl w:val="0"/>
                <w:numId w:val="1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географии.</w:t>
            </w:r>
          </w:p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E546A6" w:rsidRPr="00E546A6" w:rsidRDefault="00E546A6" w:rsidP="00E546A6">
            <w:pPr>
              <w:numPr>
                <w:ilvl w:val="0"/>
                <w:numId w:val="1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и письменная речь, сравнение, классификация.</w:t>
            </w:r>
          </w:p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E546A6" w:rsidRPr="00E546A6" w:rsidRDefault="00E546A6" w:rsidP="00E546A6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учителем и одноклассниками в поиске информации.</w:t>
            </w:r>
          </w:p>
          <w:p w:rsidR="00E546A6" w:rsidRPr="00E546A6" w:rsidRDefault="00E546A6" w:rsidP="00E546A6">
            <w:pPr>
              <w:numPr>
                <w:ilvl w:val="0"/>
                <w:numId w:val="15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собственного мнения, способность аргументировать его.</w:t>
            </w:r>
          </w:p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выражать свои мысли, адекватно используя речевые средства для решения различных коммуникативных задач.</w:t>
            </w:r>
          </w:p>
          <w:p w:rsidR="00E546A6" w:rsidRPr="00E546A6" w:rsidRDefault="00E546A6" w:rsidP="00E546A6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6A6" w:rsidRPr="00E546A6" w:rsidRDefault="00E546A6" w:rsidP="00E546A6">
            <w:pPr>
              <w:numPr>
                <w:ilvl w:val="0"/>
                <w:numId w:val="18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524"/>
        <w:gridCol w:w="2080"/>
        <w:gridCol w:w="40"/>
        <w:gridCol w:w="2629"/>
        <w:gridCol w:w="7577"/>
      </w:tblGrid>
      <w:tr w:rsidR="00E546A6" w:rsidRPr="00E546A6" w:rsidTr="00E546A6">
        <w:trPr>
          <w:trHeight w:val="703"/>
        </w:trPr>
        <w:tc>
          <w:tcPr>
            <w:tcW w:w="2524" w:type="dxa"/>
            <w:vMerge w:val="restart"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Дидактическая структура урока</w:t>
            </w:r>
          </w:p>
        </w:tc>
        <w:tc>
          <w:tcPr>
            <w:tcW w:w="2080" w:type="dxa"/>
            <w:vMerge w:val="restart"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69" w:type="dxa"/>
            <w:gridSpan w:val="2"/>
            <w:vMerge w:val="restart"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577" w:type="dxa"/>
            <w:vMerge w:val="restart"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E546A6" w:rsidRPr="00E546A6" w:rsidTr="00E546A6">
        <w:trPr>
          <w:trHeight w:val="414"/>
        </w:trPr>
        <w:tc>
          <w:tcPr>
            <w:tcW w:w="2524" w:type="dxa"/>
            <w:vMerge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Merge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vMerge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A712F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6A6">
              <w:rPr>
                <w:rFonts w:ascii="Times New Roman" w:hAnsi="Times New Roman"/>
                <w:sz w:val="24"/>
                <w:szCs w:val="24"/>
              </w:rPr>
              <w:t>1.Организационный момент</w:t>
            </w:r>
            <w:r w:rsidRPr="00E54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46A6" w:rsidRPr="00E546A6" w:rsidRDefault="00E546A6" w:rsidP="00A712F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E546A6" w:rsidRPr="00E546A6" w:rsidRDefault="00E546A6" w:rsidP="00A102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46A6">
              <w:rPr>
                <w:rStyle w:val="c1"/>
                <w:color w:val="000000"/>
              </w:rPr>
              <w:t>Приветствие.</w:t>
            </w:r>
          </w:p>
          <w:p w:rsidR="00E546A6" w:rsidRPr="00E546A6" w:rsidRDefault="00E546A6" w:rsidP="00A102F5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E546A6">
              <w:rPr>
                <w:rStyle w:val="c1"/>
                <w:color w:val="000000"/>
              </w:rPr>
              <w:t> Проверка готовности к уроку.</w:t>
            </w:r>
            <w:r w:rsidRPr="00E546A6">
              <w:t xml:space="preserve"> </w:t>
            </w:r>
          </w:p>
        </w:tc>
        <w:tc>
          <w:tcPr>
            <w:tcW w:w="2629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A712F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46A6">
              <w:rPr>
                <w:rFonts w:ascii="Times New Roman" w:hAnsi="Times New Roman"/>
                <w:sz w:val="24"/>
                <w:szCs w:val="24"/>
              </w:rPr>
              <w:t xml:space="preserve">2. Проверка домашнего задания </w:t>
            </w:r>
          </w:p>
        </w:tc>
        <w:tc>
          <w:tcPr>
            <w:tcW w:w="2120" w:type="dxa"/>
            <w:gridSpan w:val="2"/>
          </w:tcPr>
          <w:p w:rsidR="00E546A6" w:rsidRPr="00E546A6" w:rsidRDefault="00E546A6" w:rsidP="00A102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2629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решают предложенный тест.</w:t>
            </w:r>
          </w:p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решения теста, ребята обмениваются работами и проверяют ответы, оценивание проводят ученики. Ответы и критерии на слайде.</w:t>
            </w:r>
          </w:p>
        </w:tc>
        <w:tc>
          <w:tcPr>
            <w:tcW w:w="7577" w:type="dxa"/>
          </w:tcPr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по теме: «Климат и внутренние воды Северной Америки»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вариант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Выберите один верный ответ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1.Какой климатический пояс отсутствует на материке?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арктический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умеренный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экваториальный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субэкваториальный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 Наибольшее количество осадков выпадает: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А) на Канадском арктическом архипелаге </w:t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в Калифорнии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В) на Тихоокеанском побережье Канады</w:t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на побережье </w:t>
            </w:r>
            <w:proofErr w:type="spellStart"/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Гудзонова</w:t>
            </w:r>
            <w:proofErr w:type="spellEnd"/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залива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3. Река Колорадо относится к бассейну: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Тихого океана       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Атлантического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внутреннего стока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Северного Ледовитого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4. Происхождение большинства озер Северной Америки: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тектоническое      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вулканическое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 ледниковое                  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искусственное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5. К системе Великих американских озер не относится озеро: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Эри     Б) Мичиган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Гурон            Г) Виннипег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6. Самой длинной и полноводной рекой Северной Америки является: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Маккензи</w:t>
            </w:r>
            <w:proofErr w:type="spellEnd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Юкон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Колорадо               Г) Миссисипи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>7. Какие реки Северной Америки замерзают?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А) </w:t>
            </w:r>
            <w:proofErr w:type="spellStart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Маккензи</w:t>
            </w:r>
            <w:proofErr w:type="spellEnd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и  Юкон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Б) Миссисипи и </w:t>
            </w:r>
            <w:proofErr w:type="spellStart"/>
            <w:proofErr w:type="gramStart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Рио</w:t>
            </w:r>
            <w:proofErr w:type="spellEnd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Гранде</w:t>
            </w:r>
            <w:proofErr w:type="gramEnd"/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Колорадо и Колумбия   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    Г) Ниагара и Миссури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 по теме: «Климат и внутренние воды Северной Америки»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2.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Выберите один верный ответ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 xml:space="preserve">1.Для какого климата </w:t>
            </w:r>
            <w:proofErr w:type="gramStart"/>
            <w:r w:rsidRPr="00E546A6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  <w:proofErr w:type="gramEnd"/>
            <w:r w:rsidRPr="00E546A6"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холодное лето, и холодная (-40...-50), со снежными бурями зима?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арктический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умеренный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тропический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субэкваториальный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Наибольшая часть территории материка лежит </w:t>
            </w:r>
            <w:proofErr w:type="gramStart"/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А)  арктическом </w:t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умеренном </w:t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В) субэкваториальном </w:t>
            </w:r>
            <w:r w:rsidRPr="00E546A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Г) тропическом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3. Река Колумбия относится к бассейну: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Тихого океана                в) Атлантического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внутреннего стока        г) Северного Ледовитого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4. К системе Великих американских озер не относится озеро: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Верхнее               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  в) Онтарио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Большое</w:t>
            </w:r>
            <w:proofErr w:type="gramEnd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Медвежье            г) Гурон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Река </w:t>
            </w:r>
            <w:proofErr w:type="spellStart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Маккензи</w:t>
            </w:r>
            <w:proofErr w:type="spellEnd"/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относится к бассейну: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Тихого океана                в) Атлантического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внутреннего стока        г) Северного Ледовитого океана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6. Характер течения реки Колорадо: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равнинный                </w:t>
            </w:r>
            <w:r w:rsidRPr="00E546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б) горный                </w:t>
            </w:r>
          </w:p>
          <w:p w:rsidR="00E546A6" w:rsidRPr="00E546A6" w:rsidRDefault="00E546A6" w:rsidP="009C35A6">
            <w:pP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 w:rsidRPr="00E546A6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7. Между какими озёрами образовался Ниагарский водопад</w:t>
            </w:r>
          </w:p>
          <w:p w:rsidR="00E546A6" w:rsidRPr="00E546A6" w:rsidRDefault="00E546A6" w:rsidP="009C3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>А) Эри и Онтарио</w:t>
            </w: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46A6">
              <w:rPr>
                <w:rFonts w:ascii="Times New Roman" w:hAnsi="Times New Roman" w:cs="Times New Roman"/>
                <w:sz w:val="24"/>
                <w:szCs w:val="24"/>
              </w:rPr>
              <w:tab/>
              <w:t>Б) Верхнее и Мичиган</w:t>
            </w:r>
          </w:p>
          <w:p w:rsidR="00E546A6" w:rsidRPr="00E546A6" w:rsidRDefault="00E546A6" w:rsidP="009C3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В) Гурон и Мичиган</w:t>
            </w: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Г) Гурон и Эри</w:t>
            </w:r>
          </w:p>
          <w:p w:rsidR="00E546A6" w:rsidRPr="00E546A6" w:rsidRDefault="00E546A6" w:rsidP="00A712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A102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54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 «Природа Северной Америки»</w:t>
            </w:r>
          </w:p>
          <w:p w:rsidR="00E546A6" w:rsidRPr="00E546A6" w:rsidRDefault="00E546A6" w:rsidP="00A71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546A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https://www.youtube.com/watch?v=NOde7mHCD8g</w:t>
              </w:r>
            </w:hyperlink>
          </w:p>
          <w:p w:rsidR="00E546A6" w:rsidRPr="00E546A6" w:rsidRDefault="00E546A6" w:rsidP="00A71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урока.</w:t>
            </w:r>
          </w:p>
          <w:p w:rsidR="00E546A6" w:rsidRPr="00E546A6" w:rsidRDefault="00E546A6" w:rsidP="00A1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каждому для себя определить учебную задачу и записать её в тетрадь.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определяют тему урока. </w:t>
            </w:r>
          </w:p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тему и </w:t>
            </w: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учебную задачу в тетрадь.</w:t>
            </w:r>
          </w:p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:rsidR="00E546A6" w:rsidRPr="00E546A6" w:rsidRDefault="00E546A6" w:rsidP="00A1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4.Получение новых знаний.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делит ребят на 5 групп.</w:t>
            </w:r>
          </w:p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группа получает таблицу и свой текст. Ребятам необходимо заполнить таблицу, используя свой текст. Через 5 минут обмениваются текстами (время </w:t>
            </w: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25 минут).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текстом, атласом  и заполнение таблицы.</w:t>
            </w:r>
          </w:p>
        </w:tc>
        <w:tc>
          <w:tcPr>
            <w:tcW w:w="7577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61"/>
              <w:gridCol w:w="1463"/>
              <w:gridCol w:w="1463"/>
              <w:gridCol w:w="1463"/>
              <w:gridCol w:w="1463"/>
            </w:tblGrid>
            <w:tr w:rsidR="00E546A6" w:rsidRPr="00E546A6" w:rsidTr="00E546A6">
              <w:trPr>
                <w:trHeight w:val="3193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  <w:proofErr w:type="spellStart"/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</w:t>
                  </w:r>
                  <w:proofErr w:type="spellEnd"/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зоны</w:t>
                  </w: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Особенности климата</w:t>
                  </w: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Почвы </w:t>
                  </w: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</w:t>
                  </w:r>
                  <w:proofErr w:type="spellEnd"/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мир</w:t>
                  </w: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Животный мир</w:t>
                  </w:r>
                </w:p>
              </w:tc>
            </w:tr>
            <w:tr w:rsidR="00E546A6" w:rsidRPr="00E546A6" w:rsidTr="00E546A6">
              <w:trPr>
                <w:trHeight w:val="625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6A6" w:rsidRPr="00E546A6" w:rsidTr="00E546A6">
              <w:trPr>
                <w:trHeight w:val="625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6A6" w:rsidRPr="00E546A6" w:rsidTr="00E546A6">
              <w:trPr>
                <w:trHeight w:val="648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6A6" w:rsidRPr="00E546A6" w:rsidTr="00E546A6">
              <w:trPr>
                <w:trHeight w:val="625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46A6" w:rsidRPr="00E546A6" w:rsidTr="00E546A6">
              <w:trPr>
                <w:trHeight w:val="625"/>
              </w:trPr>
              <w:tc>
                <w:tcPr>
                  <w:tcW w:w="1461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E546A6" w:rsidRPr="00E546A6" w:rsidRDefault="00E546A6" w:rsidP="00A712FA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E546A6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Первичная рефлексия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выводит на экран правильно заполненную таблицу. 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сравнивают с таблицей на слайде, делают исправления при необходимости.</w:t>
            </w:r>
          </w:p>
        </w:tc>
        <w:tc>
          <w:tcPr>
            <w:tcW w:w="7577" w:type="dxa"/>
          </w:tcPr>
          <w:p w:rsidR="00E546A6" w:rsidRPr="00E546A6" w:rsidRDefault="00E546A6" w:rsidP="00A71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E546A6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разные варианты заданий по группам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разбирают и решают задания в группах.</w:t>
            </w:r>
          </w:p>
        </w:tc>
        <w:tc>
          <w:tcPr>
            <w:tcW w:w="7577" w:type="dxa"/>
          </w:tcPr>
          <w:p w:rsidR="00E546A6" w:rsidRPr="00E546A6" w:rsidRDefault="00E546A6" w:rsidP="00A71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См. ниже</w:t>
            </w: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E546A6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выводит ответы на задания по закреплению на слайд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проверяют работы, по критериям выставляют оценки.</w:t>
            </w:r>
          </w:p>
        </w:tc>
        <w:tc>
          <w:tcPr>
            <w:tcW w:w="7577" w:type="dxa"/>
          </w:tcPr>
          <w:p w:rsidR="00E546A6" w:rsidRPr="00E546A6" w:rsidRDefault="00E546A6" w:rsidP="00A712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A6" w:rsidRPr="00E546A6" w:rsidTr="00E546A6">
        <w:trPr>
          <w:trHeight w:val="150"/>
        </w:trPr>
        <w:tc>
          <w:tcPr>
            <w:tcW w:w="2524" w:type="dxa"/>
          </w:tcPr>
          <w:p w:rsidR="00E546A6" w:rsidRPr="00E546A6" w:rsidRDefault="00E546A6" w:rsidP="00E546A6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урока, домашнее задание.</w:t>
            </w:r>
          </w:p>
        </w:tc>
        <w:tc>
          <w:tcPr>
            <w:tcW w:w="2080" w:type="dxa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обращает внимание на записанную в начале урока учебную задачу. </w:t>
            </w: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Делаю выводы</w:t>
            </w:r>
          </w:p>
        </w:tc>
        <w:tc>
          <w:tcPr>
            <w:tcW w:w="2669" w:type="dxa"/>
            <w:gridSpan w:val="2"/>
          </w:tcPr>
          <w:p w:rsidR="00E546A6" w:rsidRPr="00E546A6" w:rsidRDefault="00E546A6" w:rsidP="00A712F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</w:tcPr>
          <w:p w:rsidR="00E546A6" w:rsidRPr="00E546A6" w:rsidRDefault="00E546A6" w:rsidP="00A712FA">
            <w:pPr>
              <w:pStyle w:val="a6"/>
              <w:shd w:val="clear" w:color="auto" w:fill="FFFFFF"/>
              <w:spacing w:before="0" w:beforeAutospacing="0" w:after="0" w:afterAutospacing="0" w:line="268" w:lineRule="atLeast"/>
            </w:pPr>
            <w:proofErr w:type="spellStart"/>
            <w:r w:rsidRPr="00E546A6">
              <w:t>Дом</w:t>
            </w:r>
            <w:proofErr w:type="gramStart"/>
            <w:r w:rsidRPr="00E546A6">
              <w:t>.з</w:t>
            </w:r>
            <w:proofErr w:type="gramEnd"/>
            <w:r w:rsidRPr="00E546A6">
              <w:t>ад</w:t>
            </w:r>
            <w:proofErr w:type="spellEnd"/>
            <w:r w:rsidRPr="00E546A6">
              <w:t xml:space="preserve">. пар. 45, </w:t>
            </w:r>
            <w:proofErr w:type="spellStart"/>
            <w:r w:rsidRPr="00E546A6">
              <w:t>вопр</w:t>
            </w:r>
            <w:proofErr w:type="spellEnd"/>
            <w:r w:rsidRPr="00E546A6">
              <w:t>. 4; индивидуальные сообщения (3 чел).</w:t>
            </w:r>
          </w:p>
        </w:tc>
      </w:tr>
    </w:tbl>
    <w:p w:rsidR="003418BA" w:rsidRPr="00E546A6" w:rsidRDefault="003418BA">
      <w:pPr>
        <w:rPr>
          <w:rFonts w:ascii="Times New Roman" w:hAnsi="Times New Roman" w:cs="Times New Roman"/>
          <w:b/>
          <w:sz w:val="24"/>
          <w:szCs w:val="24"/>
        </w:rPr>
      </w:pPr>
    </w:p>
    <w:p w:rsidR="009C35A6" w:rsidRPr="00E546A6" w:rsidRDefault="009C35A6" w:rsidP="009C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A6">
        <w:rPr>
          <w:rFonts w:ascii="Times New Roman" w:hAnsi="Times New Roman" w:cs="Times New Roman"/>
          <w:b/>
          <w:sz w:val="24"/>
          <w:szCs w:val="24"/>
        </w:rPr>
        <w:t>Тексты для групп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Style w:val="ab"/>
          <w:rFonts w:ascii="Times New Roman" w:hAnsi="Times New Roman" w:cs="Times New Roman"/>
          <w:b/>
          <w:bCs/>
          <w:sz w:val="24"/>
          <w:szCs w:val="24"/>
        </w:rPr>
        <w:t xml:space="preserve">1. Арктические пустыни. </w:t>
      </w:r>
      <w:r w:rsidRPr="00E546A6">
        <w:rPr>
          <w:rFonts w:ascii="Times New Roman" w:hAnsi="Times New Roman" w:cs="Times New Roman"/>
          <w:sz w:val="24"/>
          <w:szCs w:val="24"/>
        </w:rPr>
        <w:t xml:space="preserve">      Американский писатель Д.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Кервуд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оставил яркое описание природы этого края: "Наступали сумерки - ранние сумерки перед долгими неделями и месяцами беспросветного мрака, быстро сгущавшегося над застывшей окраиной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Северо-Американского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континента за Полярным кругом. Снег, жесткий и мелкий, как кристаллы сахарного песка, лежал под ногами слоем в несколько дюймов, тогда как почва под ним промёрзла на четыре фута. Мороз доходил до шестидесяти градусов ниже нуля".  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b/>
          <w:sz w:val="24"/>
          <w:szCs w:val="24"/>
        </w:rPr>
        <w:t xml:space="preserve">Зона арктических пустынь </w:t>
      </w:r>
      <w:r w:rsidRPr="00E546A6">
        <w:rPr>
          <w:rFonts w:ascii="Times New Roman" w:hAnsi="Times New Roman" w:cs="Times New Roman"/>
          <w:sz w:val="24"/>
          <w:szCs w:val="24"/>
        </w:rPr>
        <w:t xml:space="preserve">окаймляет Канадский Арктический архипелаг, острова Виктория,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Баффинова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Земля. Для этой зоны характерно исключительно широкое развитие оледенения. Осадки выпадают главным образом в виде снега. Короткое лето. Почвы арктические пустынные. Скудная растительность: мхи и лишайники. Животный мир: овцебык, белые медведи, волки, лисицы. Моря, проливы, заливы архипелага богаты видами водных млекопитающих: моржи, тюлени, касатки. </w:t>
      </w:r>
      <w:r w:rsidRPr="00E5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6A6">
        <w:rPr>
          <w:rFonts w:ascii="Times New Roman" w:hAnsi="Times New Roman" w:cs="Times New Roman"/>
          <w:sz w:val="24"/>
          <w:szCs w:val="24"/>
        </w:rPr>
        <w:t>Овцебык – крупное, травоядное животное с густой и длинной шерстью. Находится под охраной.</w:t>
      </w:r>
    </w:p>
    <w:p w:rsidR="009C35A6" w:rsidRPr="00E546A6" w:rsidRDefault="009C35A6" w:rsidP="009C35A6">
      <w:pPr>
        <w:pStyle w:val="a6"/>
      </w:pPr>
      <w:r w:rsidRPr="00E546A6">
        <w:rPr>
          <w:rStyle w:val="a4"/>
        </w:rPr>
        <w:t>2. Тундра.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«Мертвое молчание! Только посвистывание невидимых ржанок свидетельствовало о том, что жизнь все-таки существует на этой голой, похожей на поверхность Луны земле". 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b/>
          <w:sz w:val="24"/>
          <w:szCs w:val="24"/>
        </w:rPr>
        <w:t xml:space="preserve">Зона тундры </w:t>
      </w:r>
      <w:r w:rsidRPr="00E546A6">
        <w:rPr>
          <w:rFonts w:ascii="Times New Roman" w:hAnsi="Times New Roman" w:cs="Times New Roman"/>
          <w:sz w:val="24"/>
          <w:szCs w:val="24"/>
        </w:rPr>
        <w:t xml:space="preserve">занимает северное побережье материка и прилегающие к нему 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>острова.  Тундра – безлесное пространство субарктического пояса, покрытая мохово-лишайниковой и кустарничковой растительностью на скудных тундрово-болотных почвах.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>Климат тундры суровый. Зима долгая. Лето короткое и прохладное. Почвы тундры принадлежат к болотному и тундрово-глеевому типам. Растительность: мхи, лишайники; во влажных местах много осок, карликовой берёзы и ивы. Животный мир беден видами, но богат особями. Часто встречаются карибу (северный олень), песцы, лемминги, волки и др. Из птиц белая сова и белая куропатка. Моржи и тюлени у побережья, карибу в тундре привлекают много охотников. Неумеренная охота наносит большой вред животному миру тундры.</w:t>
      </w:r>
    </w:p>
    <w:p w:rsidR="009C35A6" w:rsidRPr="00E546A6" w:rsidRDefault="009C35A6" w:rsidP="009C35A6">
      <w:pPr>
        <w:pStyle w:val="ac"/>
        <w:tabs>
          <w:tab w:val="left" w:pos="720"/>
        </w:tabs>
        <w:rPr>
          <w:rStyle w:val="ab"/>
          <w:rFonts w:ascii="Times New Roman" w:hAnsi="Times New Roman"/>
          <w:b/>
          <w:bCs/>
          <w:sz w:val="24"/>
        </w:rPr>
      </w:pPr>
    </w:p>
    <w:p w:rsidR="009C35A6" w:rsidRPr="00E546A6" w:rsidRDefault="009C35A6" w:rsidP="009C35A6">
      <w:pPr>
        <w:pStyle w:val="ac"/>
        <w:tabs>
          <w:tab w:val="left" w:pos="720"/>
        </w:tabs>
        <w:rPr>
          <w:rFonts w:ascii="Times New Roman" w:hAnsi="Times New Roman"/>
          <w:b/>
          <w:sz w:val="24"/>
        </w:rPr>
      </w:pPr>
      <w:r w:rsidRPr="00E546A6">
        <w:rPr>
          <w:rStyle w:val="ab"/>
          <w:rFonts w:ascii="Times New Roman" w:hAnsi="Times New Roman"/>
          <w:b/>
          <w:bCs/>
          <w:sz w:val="24"/>
        </w:rPr>
        <w:t>3. Тайга.</w:t>
      </w:r>
      <w:r w:rsidRPr="00E546A6">
        <w:rPr>
          <w:rFonts w:ascii="Times New Roman" w:hAnsi="Times New Roman"/>
          <w:b/>
          <w:sz w:val="24"/>
        </w:rPr>
        <w:t xml:space="preserve"> 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b/>
          <w:sz w:val="24"/>
        </w:rPr>
        <w:t xml:space="preserve">              </w:t>
      </w:r>
      <w:r w:rsidRPr="00E546A6">
        <w:rPr>
          <w:rFonts w:ascii="Times New Roman" w:hAnsi="Times New Roman"/>
          <w:sz w:val="24"/>
        </w:rPr>
        <w:t xml:space="preserve">Тайга – это зона умеренного пояса, в растительности которой преобладают хвойные   породы деревьев с примесью мелколиственных пород. Тайга имеет континентальный климат. Повышенное увлажнение. Осадков выпадает 500 - 600 мм в год. Холодная снежная зима и влажное прохладное лето. Именно в этих условия происходит формирование почв, поэтому они малоплодородные. Почвы </w:t>
      </w:r>
      <w:proofErr w:type="spellStart"/>
      <w:r w:rsidRPr="00E546A6">
        <w:rPr>
          <w:rFonts w:ascii="Times New Roman" w:hAnsi="Times New Roman"/>
          <w:sz w:val="24"/>
        </w:rPr>
        <w:t>мерзлотн</w:t>
      </w:r>
      <w:proofErr w:type="gramStart"/>
      <w:r w:rsidRPr="00E546A6">
        <w:rPr>
          <w:rFonts w:ascii="Times New Roman" w:hAnsi="Times New Roman"/>
          <w:sz w:val="24"/>
        </w:rPr>
        <w:t>о</w:t>
      </w:r>
      <w:proofErr w:type="spellEnd"/>
      <w:r w:rsidRPr="00E546A6">
        <w:rPr>
          <w:rFonts w:ascii="Times New Roman" w:hAnsi="Times New Roman"/>
          <w:sz w:val="24"/>
        </w:rPr>
        <w:t>-</w:t>
      </w:r>
      <w:proofErr w:type="gramEnd"/>
      <w:r w:rsidRPr="00E546A6">
        <w:rPr>
          <w:rFonts w:ascii="Times New Roman" w:hAnsi="Times New Roman"/>
          <w:sz w:val="24"/>
        </w:rPr>
        <w:t xml:space="preserve"> таёжные и подзолистые. </w:t>
      </w:r>
      <w:proofErr w:type="gramStart"/>
      <w:r w:rsidRPr="00E546A6">
        <w:rPr>
          <w:rFonts w:ascii="Times New Roman" w:hAnsi="Times New Roman"/>
          <w:sz w:val="24"/>
        </w:rPr>
        <w:t xml:space="preserve">В североамериканской тайге растут чёрная и белая ель, бальзамическая пихта, американская лиственница, сосна и др.  Обитают следующие виды животных: медведь-гризли, волк, олень-вапити, канадская рысь, куница, скунс, белка, лось и др.  В </w:t>
      </w:r>
      <w:r w:rsidRPr="00E546A6">
        <w:rPr>
          <w:rFonts w:ascii="Times New Roman" w:hAnsi="Times New Roman"/>
          <w:sz w:val="24"/>
        </w:rPr>
        <w:lastRenderedPageBreak/>
        <w:t>национальных парках сохранился лесной бизон.</w:t>
      </w:r>
      <w:proofErr w:type="gramEnd"/>
      <w:r w:rsidRPr="00E546A6">
        <w:rPr>
          <w:rFonts w:ascii="Times New Roman" w:hAnsi="Times New Roman"/>
          <w:sz w:val="24"/>
        </w:rPr>
        <w:t xml:space="preserve"> Варварская охота привела к сокращению  поголовья бизонов. Потребовались огромные усилия по сохранению этого вида. </w:t>
      </w:r>
    </w:p>
    <w:p w:rsidR="009C35A6" w:rsidRPr="00E546A6" w:rsidRDefault="009C35A6" w:rsidP="009C35A6">
      <w:pPr>
        <w:pStyle w:val="a6"/>
      </w:pP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Style w:val="a4"/>
          <w:rFonts w:ascii="Times New Roman" w:hAnsi="Times New Roman" w:cs="Times New Roman"/>
          <w:sz w:val="24"/>
          <w:szCs w:val="24"/>
        </w:rPr>
        <w:t>4. Смешанные и широколиственные леса.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Эта зона располагается на востоке материка. Умеренный климат. Обилие осадков.   Достаточное увлажнение. Почвы серые лесные и бурые лесные. Они содержат больше   </w:t>
      </w:r>
    </w:p>
    <w:p w:rsidR="009C35A6" w:rsidRPr="00E546A6" w:rsidRDefault="009C35A6" w:rsidP="009C35A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Перегноя, чем </w:t>
      </w:r>
      <w:proofErr w:type="gramStart"/>
      <w:r w:rsidRPr="00E546A6">
        <w:rPr>
          <w:rFonts w:ascii="Times New Roman" w:hAnsi="Times New Roman" w:cs="Times New Roman"/>
          <w:sz w:val="24"/>
          <w:szCs w:val="24"/>
        </w:rPr>
        <w:t>подзолистые</w:t>
      </w:r>
      <w:proofErr w:type="gramEnd"/>
      <w:r w:rsidRPr="00E546A6">
        <w:rPr>
          <w:rFonts w:ascii="Times New Roman" w:hAnsi="Times New Roman" w:cs="Times New Roman"/>
          <w:sz w:val="24"/>
          <w:szCs w:val="24"/>
        </w:rPr>
        <w:t xml:space="preserve">. Растительность: десятки видов дуба, клёна, каштана, бука,   липы, магнолии и др. Зона лесов в горах Кордильер отличается от лесной зоны на равнинах.  Виды растений и животных здесь иные. Например, в субтропических лесах на побережье Тихого океана растут секвойи. Это самое высокое на Земле дерево-великан.   Высотой она более </w:t>
      </w:r>
      <w:smartTag w:uri="urn:schemas-microsoft-com:office:smarttags" w:element="metricconverter">
        <w:smartTagPr>
          <w:attr w:name="ProductID" w:val="100 м"/>
        </w:smartTagPr>
        <w:r w:rsidRPr="00E546A6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E546A6">
        <w:rPr>
          <w:rFonts w:ascii="Times New Roman" w:hAnsi="Times New Roman" w:cs="Times New Roman"/>
          <w:sz w:val="24"/>
          <w:szCs w:val="24"/>
        </w:rPr>
        <w:t>., в диаметре 6-</w:t>
      </w:r>
      <w:smartTag w:uri="urn:schemas-microsoft-com:office:smarttags" w:element="metricconverter">
        <w:smartTagPr>
          <w:attr w:name="ProductID" w:val="10 м"/>
        </w:smartTagPr>
        <w:r w:rsidRPr="00E546A6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546A6">
        <w:rPr>
          <w:rFonts w:ascii="Times New Roman" w:hAnsi="Times New Roman" w:cs="Times New Roman"/>
          <w:sz w:val="24"/>
          <w:szCs w:val="24"/>
        </w:rPr>
        <w:t>. Семена же его самые мелкие из всех представителей растительного мира. «Динозавры»- растительного мира.  Живут деревья до 2 тыс. лет, иногда 3-4 тыс. Древесина не горит в огне и не гниёт в воде. Животный мир: медведи, олени, опоссум, древесный дикобраз. Животный мир сильно обеднён человеком.</w:t>
      </w:r>
    </w:p>
    <w:p w:rsidR="009C35A6" w:rsidRPr="00E546A6" w:rsidRDefault="009C35A6" w:rsidP="009C35A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C35A6" w:rsidRPr="00E546A6" w:rsidRDefault="009C35A6" w:rsidP="009C35A6">
      <w:pPr>
        <w:pStyle w:val="ac"/>
        <w:tabs>
          <w:tab w:val="left" w:pos="720"/>
          <w:tab w:val="left" w:pos="900"/>
          <w:tab w:val="left" w:pos="1080"/>
        </w:tabs>
        <w:rPr>
          <w:rFonts w:ascii="Times New Roman" w:hAnsi="Times New Roman"/>
          <w:b/>
          <w:sz w:val="24"/>
        </w:rPr>
      </w:pPr>
      <w:r w:rsidRPr="00E546A6">
        <w:rPr>
          <w:rFonts w:ascii="Times New Roman" w:hAnsi="Times New Roman"/>
          <w:b/>
          <w:sz w:val="24"/>
        </w:rPr>
        <w:t xml:space="preserve">5.  Зона </w:t>
      </w:r>
      <w:proofErr w:type="spellStart"/>
      <w:r w:rsidRPr="00E546A6">
        <w:rPr>
          <w:rFonts w:ascii="Times New Roman" w:hAnsi="Times New Roman"/>
          <w:b/>
          <w:sz w:val="24"/>
        </w:rPr>
        <w:t>лесостепей</w:t>
      </w:r>
      <w:proofErr w:type="spellEnd"/>
      <w:r w:rsidRPr="00E546A6">
        <w:rPr>
          <w:rFonts w:ascii="Times New Roman" w:hAnsi="Times New Roman"/>
          <w:b/>
          <w:sz w:val="24"/>
        </w:rPr>
        <w:t xml:space="preserve"> и степей (прерии).</w:t>
      </w:r>
    </w:p>
    <w:p w:rsidR="009C35A6" w:rsidRPr="00E546A6" w:rsidRDefault="009C35A6" w:rsidP="009C35A6">
      <w:pPr>
        <w:pStyle w:val="ac"/>
        <w:tabs>
          <w:tab w:val="left" w:pos="720"/>
          <w:tab w:val="left" w:pos="900"/>
          <w:tab w:val="left" w:pos="1080"/>
        </w:tabs>
        <w:rPr>
          <w:rFonts w:ascii="Times New Roman" w:hAnsi="Times New Roman"/>
          <w:b/>
          <w:sz w:val="24"/>
        </w:rPr>
      </w:pPr>
      <w:r w:rsidRPr="00E546A6">
        <w:rPr>
          <w:rFonts w:ascii="Times New Roman" w:hAnsi="Times New Roman"/>
          <w:sz w:val="24"/>
        </w:rPr>
        <w:t xml:space="preserve">Лесостепи и степи вытянулись с севера на юг от канадской тайги до Мексиканского залива.   Прерии - </w:t>
      </w:r>
      <w:proofErr w:type="gramStart"/>
      <w:r w:rsidRPr="00E546A6">
        <w:rPr>
          <w:rFonts w:ascii="Times New Roman" w:hAnsi="Times New Roman"/>
          <w:sz w:val="24"/>
        </w:rPr>
        <w:t>переходная</w:t>
      </w:r>
      <w:proofErr w:type="gramEnd"/>
      <w:r w:rsidRPr="00E546A6">
        <w:rPr>
          <w:rFonts w:ascii="Times New Roman" w:hAnsi="Times New Roman"/>
          <w:sz w:val="24"/>
        </w:rPr>
        <w:t xml:space="preserve"> </w:t>
      </w:r>
      <w:proofErr w:type="spellStart"/>
      <w:r w:rsidRPr="00E546A6">
        <w:rPr>
          <w:rFonts w:ascii="Times New Roman" w:hAnsi="Times New Roman"/>
          <w:sz w:val="24"/>
        </w:rPr>
        <w:t>подзона</w:t>
      </w:r>
      <w:proofErr w:type="spellEnd"/>
      <w:r w:rsidRPr="00E546A6">
        <w:rPr>
          <w:rFonts w:ascii="Times New Roman" w:hAnsi="Times New Roman"/>
          <w:sz w:val="24"/>
        </w:rPr>
        <w:t xml:space="preserve"> между широколиственными лесами и степями на Великих  равнинах.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     Климатические условия благоприятные для произрастания трав, среди которых  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  преобладают злаки (бородач,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бизонова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трава, типчак). Осадков выпадает много - более 1000  мм</w:t>
      </w:r>
      <w:proofErr w:type="gramStart"/>
      <w:r w:rsidRPr="00E54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6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46A6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gramStart"/>
      <w:r w:rsidRPr="00E546A6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и степей изменены человеком – распаханы или превращены в  выгоны для скота.</w:t>
      </w:r>
      <w:proofErr w:type="gramEnd"/>
      <w:r w:rsidRPr="00E546A6">
        <w:rPr>
          <w:rFonts w:ascii="Times New Roman" w:hAnsi="Times New Roman" w:cs="Times New Roman"/>
          <w:sz w:val="24"/>
          <w:szCs w:val="24"/>
        </w:rPr>
        <w:t xml:space="preserve"> Почвы чернозёмные, каштановые, серые лесные, Почвы прерий –  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брунизёмы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(содержат меньше органического вещества, сильно выщелочены). В  </w:t>
      </w:r>
    </w:p>
    <w:p w:rsidR="009C35A6" w:rsidRPr="00E546A6" w:rsidRDefault="009C35A6" w:rsidP="009C35A6">
      <w:pPr>
        <w:pStyle w:val="aa"/>
        <w:rPr>
          <w:rFonts w:ascii="Times New Roman" w:hAnsi="Times New Roman" w:cs="Times New Roman"/>
          <w:sz w:val="24"/>
          <w:szCs w:val="24"/>
        </w:rPr>
      </w:pPr>
      <w:r w:rsidRPr="00E546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46A6">
        <w:rPr>
          <w:rFonts w:ascii="Times New Roman" w:hAnsi="Times New Roman" w:cs="Times New Roman"/>
          <w:sz w:val="24"/>
          <w:szCs w:val="24"/>
        </w:rPr>
        <w:t xml:space="preserve">растительности преобладают многолетние морозостойкие злаки: ковыль, житняк, </w:t>
      </w:r>
      <w:proofErr w:type="spellStart"/>
      <w:r w:rsidRPr="00E546A6">
        <w:rPr>
          <w:rFonts w:ascii="Times New Roman" w:hAnsi="Times New Roman" w:cs="Times New Roman"/>
          <w:sz w:val="24"/>
          <w:szCs w:val="24"/>
        </w:rPr>
        <w:t>бизонова</w:t>
      </w:r>
      <w:proofErr w:type="spellEnd"/>
      <w:r w:rsidRPr="00E546A6">
        <w:rPr>
          <w:rFonts w:ascii="Times New Roman" w:hAnsi="Times New Roman" w:cs="Times New Roman"/>
          <w:sz w:val="24"/>
          <w:szCs w:val="24"/>
        </w:rPr>
        <w:t xml:space="preserve">  трава и др. Животные: бизон (в заповедниках), койот, суслики, тушканчики и др. Много   птиц: тетерев, гриф, индейка.</w:t>
      </w:r>
      <w:proofErr w:type="gramEnd"/>
      <w:r w:rsidRPr="00E546A6">
        <w:rPr>
          <w:rFonts w:ascii="Times New Roman" w:hAnsi="Times New Roman" w:cs="Times New Roman"/>
          <w:sz w:val="24"/>
          <w:szCs w:val="24"/>
        </w:rPr>
        <w:t xml:space="preserve"> Встречаются гремучие змеи.</w:t>
      </w:r>
    </w:p>
    <w:p w:rsidR="009C35A6" w:rsidRPr="00E546A6" w:rsidRDefault="009C35A6" w:rsidP="009C35A6">
      <w:pPr>
        <w:pStyle w:val="ac"/>
        <w:rPr>
          <w:rFonts w:ascii="Times New Roman" w:hAnsi="Times New Roman"/>
          <w:b/>
          <w:sz w:val="24"/>
        </w:rPr>
      </w:pPr>
      <w:r w:rsidRPr="00E546A6">
        <w:rPr>
          <w:rFonts w:ascii="Times New Roman" w:hAnsi="Times New Roman"/>
          <w:b/>
          <w:sz w:val="24"/>
        </w:rPr>
        <w:t xml:space="preserve">   </w:t>
      </w:r>
    </w:p>
    <w:p w:rsidR="009C35A6" w:rsidRPr="00E546A6" w:rsidRDefault="009C35A6" w:rsidP="009C35A6">
      <w:pPr>
        <w:pStyle w:val="ac"/>
        <w:ind w:left="720"/>
        <w:rPr>
          <w:rFonts w:ascii="Times New Roman" w:hAnsi="Times New Roman"/>
          <w:sz w:val="24"/>
        </w:rPr>
      </w:pPr>
    </w:p>
    <w:p w:rsidR="009C35A6" w:rsidRPr="00E546A6" w:rsidRDefault="009C35A6" w:rsidP="009C35A6">
      <w:pPr>
        <w:pStyle w:val="ac"/>
        <w:ind w:left="720"/>
        <w:rPr>
          <w:rFonts w:ascii="Times New Roman" w:hAnsi="Times New Roman"/>
          <w:sz w:val="24"/>
        </w:rPr>
      </w:pPr>
    </w:p>
    <w:p w:rsidR="009C35A6" w:rsidRPr="00E546A6" w:rsidRDefault="00E546A6" w:rsidP="00E546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C35A6" w:rsidRPr="00E546A6">
        <w:rPr>
          <w:rFonts w:ascii="Times New Roman" w:hAnsi="Times New Roman"/>
          <w:b/>
          <w:sz w:val="28"/>
          <w:szCs w:val="28"/>
        </w:rPr>
        <w:t>адания для закрепления</w:t>
      </w:r>
    </w:p>
    <w:p w:rsidR="009C35A6" w:rsidRPr="00E546A6" w:rsidRDefault="009C35A6" w:rsidP="009C35A6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9C35A6" w:rsidRPr="00E546A6" w:rsidRDefault="009C35A6" w:rsidP="009C35A6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546A6">
        <w:rPr>
          <w:b/>
          <w:bCs/>
          <w:color w:val="000000"/>
        </w:rPr>
        <w:t xml:space="preserve"> « Узнай по описанию природную зону »</w:t>
      </w:r>
    </w:p>
    <w:p w:rsidR="009C35A6" w:rsidRPr="00E546A6" w:rsidRDefault="009C35A6" w:rsidP="009C35A6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546A6">
        <w:rPr>
          <w:color w:val="333333"/>
        </w:rPr>
        <w:t xml:space="preserve">Перед глазами встают  громадные пространства с высокой травянистой растительностью с преобладанием ковыля, мятлика, пырея. По ним бродят стада степных бизонов, резво бегают </w:t>
      </w:r>
      <w:proofErr w:type="spellStart"/>
      <w:r w:rsidRPr="00E546A6">
        <w:rPr>
          <w:color w:val="333333"/>
        </w:rPr>
        <w:t>вилорогие</w:t>
      </w:r>
      <w:proofErr w:type="spellEnd"/>
      <w:r w:rsidRPr="00E546A6">
        <w:rPr>
          <w:color w:val="333333"/>
        </w:rPr>
        <w:t xml:space="preserve"> антилопы. Койоты, рыжая лисица, барсук, хорёк – всю эту живность можно встретить на просторах зоны. (</w:t>
      </w:r>
      <w:r w:rsidRPr="00E546A6">
        <w:rPr>
          <w:rStyle w:val="apple-converted-space"/>
          <w:color w:val="333333"/>
        </w:rPr>
        <w:t> </w:t>
      </w:r>
      <w:r w:rsidRPr="00E546A6">
        <w:rPr>
          <w:b/>
          <w:bCs/>
          <w:color w:val="333333"/>
        </w:rPr>
        <w:t>Степи</w:t>
      </w:r>
      <w:r w:rsidRPr="00E546A6">
        <w:rPr>
          <w:color w:val="333333"/>
        </w:rPr>
        <w:t>)</w:t>
      </w:r>
    </w:p>
    <w:p w:rsidR="009C35A6" w:rsidRPr="00E546A6" w:rsidRDefault="009C35A6" w:rsidP="009C35A6">
      <w:pPr>
        <w:pStyle w:val="western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546A6">
        <w:rPr>
          <w:b/>
          <w:bCs/>
          <w:color w:val="333333"/>
        </w:rPr>
        <w:lastRenderedPageBreak/>
        <w:t>2.</w:t>
      </w:r>
      <w:r w:rsidRPr="00E546A6">
        <w:rPr>
          <w:rStyle w:val="apple-converted-space"/>
          <w:color w:val="333333"/>
        </w:rPr>
        <w:t> </w:t>
      </w:r>
      <w:r w:rsidRPr="00E546A6">
        <w:rPr>
          <w:color w:val="333333"/>
        </w:rPr>
        <w:t xml:space="preserve">Густой, привитый лианами лес особенно привлекателен «индейским летом», когда листва приобретает золотистую и красно-желтую окраску. Встречаются и древние виды растительности. Это </w:t>
      </w:r>
      <w:proofErr w:type="spellStart"/>
      <w:r w:rsidRPr="00E546A6">
        <w:rPr>
          <w:color w:val="333333"/>
        </w:rPr>
        <w:t>тюльпановое</w:t>
      </w:r>
      <w:proofErr w:type="spellEnd"/>
      <w:r w:rsidRPr="00E546A6">
        <w:rPr>
          <w:color w:val="333333"/>
        </w:rPr>
        <w:t xml:space="preserve"> дерево, магнолии, белая акация.</w:t>
      </w:r>
      <w:r w:rsidRPr="00E546A6">
        <w:rPr>
          <w:rStyle w:val="apple-converted-space"/>
          <w:color w:val="333333"/>
        </w:rPr>
        <w:t> </w:t>
      </w:r>
      <w:r w:rsidRPr="00E546A6">
        <w:rPr>
          <w:color w:val="333333"/>
        </w:rPr>
        <w:t>Здесь можно встретить разнообразие лиственных и хвойных пород. Поистине в этих местах собралась прекрасная компания: дуб, орешник, бук, осина, ясень. Липа, береза, ель, пихта, сосна. (</w:t>
      </w:r>
      <w:r w:rsidRPr="00E546A6">
        <w:rPr>
          <w:b/>
          <w:bCs/>
          <w:color w:val="333333"/>
        </w:rPr>
        <w:t>Смешанные леса</w:t>
      </w:r>
      <w:r w:rsidRPr="00E546A6">
        <w:rPr>
          <w:color w:val="333333"/>
        </w:rPr>
        <w:t xml:space="preserve"> и ш</w:t>
      </w:r>
      <w:r w:rsidRPr="00E546A6">
        <w:rPr>
          <w:b/>
          <w:bCs/>
          <w:color w:val="333333"/>
        </w:rPr>
        <w:t>ироколиственные леса</w:t>
      </w:r>
      <w:r w:rsidRPr="00E546A6">
        <w:rPr>
          <w:color w:val="333333"/>
        </w:rPr>
        <w:t>)</w:t>
      </w:r>
    </w:p>
    <w:p w:rsidR="009C35A6" w:rsidRPr="00E546A6" w:rsidRDefault="009C35A6" w:rsidP="009C35A6">
      <w:pPr>
        <w:pStyle w:val="western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546A6">
        <w:rPr>
          <w:b/>
          <w:bCs/>
          <w:color w:val="333333"/>
        </w:rPr>
        <w:t>3.</w:t>
      </w:r>
      <w:r w:rsidRPr="00E546A6">
        <w:rPr>
          <w:rStyle w:val="apple-converted-space"/>
          <w:color w:val="333333"/>
        </w:rPr>
        <w:t> </w:t>
      </w:r>
      <w:r w:rsidRPr="00E546A6">
        <w:rPr>
          <w:color w:val="333333"/>
        </w:rPr>
        <w:t xml:space="preserve">Всюду видны летающие поморники, и горе выбежавшему на снег  леммингу. Летом яркие  ковры полярных маков, </w:t>
      </w:r>
      <w:proofErr w:type="spellStart"/>
      <w:r w:rsidRPr="00E546A6">
        <w:rPr>
          <w:color w:val="333333"/>
        </w:rPr>
        <w:t>куропаточной</w:t>
      </w:r>
      <w:proofErr w:type="spellEnd"/>
      <w:r w:rsidRPr="00E546A6">
        <w:rPr>
          <w:color w:val="333333"/>
        </w:rPr>
        <w:t xml:space="preserve"> травы, лютиков. Встречаются карликовая березка и полярная ива. А сколько ягод: морошка, голубика, ежевика. Удивительное зрелище красок.     (</w:t>
      </w:r>
      <w:r w:rsidRPr="00E546A6">
        <w:rPr>
          <w:b/>
          <w:bCs/>
          <w:color w:val="333333"/>
        </w:rPr>
        <w:t>Тундра</w:t>
      </w:r>
      <w:r w:rsidRPr="00E546A6">
        <w:rPr>
          <w:color w:val="333333"/>
        </w:rPr>
        <w:t>)</w:t>
      </w:r>
    </w:p>
    <w:p w:rsidR="009C35A6" w:rsidRPr="00E546A6" w:rsidRDefault="009C35A6" w:rsidP="009C35A6">
      <w:pPr>
        <w:pStyle w:val="western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546A6">
        <w:rPr>
          <w:b/>
          <w:bCs/>
          <w:color w:val="333333"/>
        </w:rPr>
        <w:t>4.</w:t>
      </w:r>
      <w:r w:rsidRPr="00E546A6">
        <w:rPr>
          <w:rStyle w:val="apple-converted-space"/>
          <w:color w:val="333333"/>
        </w:rPr>
        <w:t> </w:t>
      </w:r>
      <w:r w:rsidRPr="00E546A6">
        <w:rPr>
          <w:color w:val="333333"/>
        </w:rPr>
        <w:t>Почвы образуются в условиях холодной снежной зимы и влажного прохладного лета. Остатки растений в этих условиях разлагаются медленно, перегноя образуется мало. Преобладают деревья: ель, американская лиственница, сосны. (</w:t>
      </w:r>
      <w:r w:rsidRPr="00E546A6">
        <w:rPr>
          <w:b/>
          <w:bCs/>
          <w:color w:val="333333"/>
        </w:rPr>
        <w:t>Тайга</w:t>
      </w:r>
      <w:r w:rsidRPr="00E546A6">
        <w:rPr>
          <w:color w:val="333333"/>
        </w:rPr>
        <w:t>)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</w:p>
    <w:p w:rsidR="009C35A6" w:rsidRPr="00E546A6" w:rsidRDefault="009C35A6" w:rsidP="009C35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A6">
        <w:rPr>
          <w:rFonts w:ascii="Times New Roman" w:eastAsia="Times New Roman" w:hAnsi="Times New Roman" w:cs="Times New Roman"/>
          <w:b/>
          <w:sz w:val="24"/>
          <w:szCs w:val="24"/>
        </w:rPr>
        <w:t>2. Установите соответствие: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993"/>
      </w:tblGrid>
      <w:tr w:rsidR="009C35A6" w:rsidRPr="00E546A6" w:rsidTr="006D5A4E">
        <w:trPr>
          <w:trHeight w:val="4275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1. Тундра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2. Тайга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Прерии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4. Секвойя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5. Степи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6. Бизон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А. Зона умеренного пояса, в растительности которой преобладают хвойные деревья.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Б. Безлесные пространства умеренного и субтропического поясов, покрытые травянистой растительностью</w:t>
            </w:r>
            <w:proofErr w:type="gramEnd"/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В. Безлесные пространства субарктического пояса, покрытые мохово-лишайниковой и кустарничковой растительностью на скудных тундрово-болотных почвах.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Переходная полоса между лесом и степью.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Д. Реликтовые гигантские деревья в Кордильерах</w:t>
            </w:r>
          </w:p>
          <w:p w:rsidR="009C35A6" w:rsidRPr="00E546A6" w:rsidRDefault="009C35A6" w:rsidP="006D5A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A6">
              <w:rPr>
                <w:rFonts w:ascii="Times New Roman" w:eastAsia="Times New Roman" w:hAnsi="Times New Roman" w:cs="Times New Roman"/>
                <w:sz w:val="24"/>
                <w:szCs w:val="24"/>
              </w:rPr>
              <w:t>Е. Крупное животное с густой шерстью, обитающее в прериях и лесах Северной Америки</w:t>
            </w:r>
          </w:p>
        </w:tc>
      </w:tr>
    </w:tbl>
    <w:p w:rsidR="009C35A6" w:rsidRPr="00E546A6" w:rsidRDefault="009C35A6" w:rsidP="009C35A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A6">
        <w:rPr>
          <w:rFonts w:ascii="Times New Roman" w:eastAsia="Times New Roman" w:hAnsi="Times New Roman" w:cs="Times New Roman"/>
          <w:b/>
          <w:sz w:val="24"/>
          <w:szCs w:val="24"/>
        </w:rPr>
        <w:t>1В, 2А, 3Г, 4Д, 5Б, 6Е</w:t>
      </w:r>
    </w:p>
    <w:p w:rsidR="009C35A6" w:rsidRPr="00E546A6" w:rsidRDefault="009C35A6" w:rsidP="009C35A6">
      <w:pPr>
        <w:pStyle w:val="ac"/>
        <w:numPr>
          <w:ilvl w:val="0"/>
          <w:numId w:val="6"/>
        </w:numPr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>«Что лишнее?»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lastRenderedPageBreak/>
        <w:t xml:space="preserve">А) овцебык, </w:t>
      </w:r>
      <w:r w:rsidRPr="00E546A6">
        <w:rPr>
          <w:rFonts w:ascii="Times New Roman" w:hAnsi="Times New Roman"/>
          <w:b/>
          <w:sz w:val="24"/>
        </w:rPr>
        <w:t>койот</w:t>
      </w:r>
      <w:r w:rsidRPr="00E546A6">
        <w:rPr>
          <w:rFonts w:ascii="Times New Roman" w:hAnsi="Times New Roman"/>
          <w:sz w:val="24"/>
        </w:rPr>
        <w:t>, морж, лемминг, северный олень;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 xml:space="preserve">Б) гремучая змея, бизон, </w:t>
      </w:r>
      <w:r w:rsidRPr="00E546A6">
        <w:rPr>
          <w:rFonts w:ascii="Times New Roman" w:hAnsi="Times New Roman"/>
          <w:b/>
          <w:sz w:val="24"/>
        </w:rPr>
        <w:t>опоссум</w:t>
      </w:r>
      <w:r w:rsidRPr="00E546A6">
        <w:rPr>
          <w:rFonts w:ascii="Times New Roman" w:hAnsi="Times New Roman"/>
          <w:sz w:val="24"/>
        </w:rPr>
        <w:t>, койот, суслик;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 xml:space="preserve">В) медведь – гризли, олень – вапити, скунс, </w:t>
      </w:r>
      <w:r w:rsidRPr="00E546A6">
        <w:rPr>
          <w:rFonts w:ascii="Times New Roman" w:hAnsi="Times New Roman"/>
          <w:b/>
          <w:sz w:val="24"/>
        </w:rPr>
        <w:t>индейка,</w:t>
      </w:r>
      <w:r w:rsidRPr="00E546A6">
        <w:rPr>
          <w:rFonts w:ascii="Times New Roman" w:hAnsi="Times New Roman"/>
          <w:sz w:val="24"/>
        </w:rPr>
        <w:t xml:space="preserve"> канадская рысь;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 xml:space="preserve">Г) </w:t>
      </w:r>
      <w:r w:rsidRPr="00E546A6">
        <w:rPr>
          <w:rFonts w:ascii="Times New Roman" w:hAnsi="Times New Roman"/>
          <w:b/>
          <w:sz w:val="24"/>
        </w:rPr>
        <w:t>эвкалипт</w:t>
      </w:r>
      <w:r w:rsidRPr="00E546A6">
        <w:rPr>
          <w:rFonts w:ascii="Times New Roman" w:hAnsi="Times New Roman"/>
          <w:sz w:val="24"/>
        </w:rPr>
        <w:t>, секвойя, бальзамическая пихта, клён;</w:t>
      </w:r>
    </w:p>
    <w:p w:rsidR="009C35A6" w:rsidRPr="00E546A6" w:rsidRDefault="009C35A6" w:rsidP="009C35A6">
      <w:pPr>
        <w:pStyle w:val="ac"/>
        <w:rPr>
          <w:rFonts w:ascii="Times New Roman" w:hAnsi="Times New Roman"/>
          <w:sz w:val="24"/>
        </w:rPr>
      </w:pPr>
      <w:r w:rsidRPr="00E546A6">
        <w:rPr>
          <w:rFonts w:ascii="Times New Roman" w:hAnsi="Times New Roman"/>
          <w:sz w:val="24"/>
        </w:rPr>
        <w:t xml:space="preserve">Д) луговая собачка, </w:t>
      </w:r>
      <w:r w:rsidRPr="00E546A6">
        <w:rPr>
          <w:rFonts w:ascii="Times New Roman" w:hAnsi="Times New Roman"/>
          <w:b/>
          <w:sz w:val="24"/>
        </w:rPr>
        <w:t>собака Динго</w:t>
      </w:r>
      <w:r w:rsidRPr="00E546A6">
        <w:rPr>
          <w:rFonts w:ascii="Times New Roman" w:hAnsi="Times New Roman"/>
          <w:sz w:val="24"/>
        </w:rPr>
        <w:t>, енот, бизон, койот.</w:t>
      </w:r>
    </w:p>
    <w:p w:rsidR="009C35A6" w:rsidRPr="00E546A6" w:rsidRDefault="009C35A6" w:rsidP="009C35A6">
      <w:pPr>
        <w:pStyle w:val="a6"/>
      </w:pPr>
    </w:p>
    <w:p w:rsidR="009C35A6" w:rsidRPr="00E546A6" w:rsidRDefault="009C35A6" w:rsidP="009C35A6">
      <w:pPr>
        <w:rPr>
          <w:rFonts w:ascii="Times New Roman" w:hAnsi="Times New Roman" w:cs="Times New Roman"/>
          <w:sz w:val="24"/>
          <w:szCs w:val="24"/>
        </w:rPr>
      </w:pPr>
    </w:p>
    <w:sectPr w:rsidR="009C35A6" w:rsidRPr="00E546A6" w:rsidSect="00A10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72"/>
    <w:multiLevelType w:val="multilevel"/>
    <w:tmpl w:val="D85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96E"/>
    <w:multiLevelType w:val="multilevel"/>
    <w:tmpl w:val="13A2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527B"/>
    <w:multiLevelType w:val="multilevel"/>
    <w:tmpl w:val="036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22C58"/>
    <w:multiLevelType w:val="hybridMultilevel"/>
    <w:tmpl w:val="CAE2B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7F3"/>
    <w:multiLevelType w:val="multilevel"/>
    <w:tmpl w:val="DD60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1079"/>
    <w:multiLevelType w:val="multilevel"/>
    <w:tmpl w:val="68F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956A2"/>
    <w:multiLevelType w:val="hybridMultilevel"/>
    <w:tmpl w:val="CE3ED418"/>
    <w:lvl w:ilvl="0" w:tplc="191C9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26283"/>
    <w:multiLevelType w:val="multilevel"/>
    <w:tmpl w:val="EE00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60444"/>
    <w:multiLevelType w:val="multilevel"/>
    <w:tmpl w:val="CAA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8040F"/>
    <w:multiLevelType w:val="hybridMultilevel"/>
    <w:tmpl w:val="038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A0C84"/>
    <w:multiLevelType w:val="multilevel"/>
    <w:tmpl w:val="A7C0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E65DB"/>
    <w:multiLevelType w:val="multilevel"/>
    <w:tmpl w:val="BD5E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027DD"/>
    <w:multiLevelType w:val="hybridMultilevel"/>
    <w:tmpl w:val="EAA2DC02"/>
    <w:lvl w:ilvl="0" w:tplc="2416E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C3A"/>
    <w:multiLevelType w:val="multilevel"/>
    <w:tmpl w:val="62E0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064A2"/>
    <w:multiLevelType w:val="hybridMultilevel"/>
    <w:tmpl w:val="254AE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14B7"/>
    <w:multiLevelType w:val="hybridMultilevel"/>
    <w:tmpl w:val="59F45E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42B4"/>
    <w:multiLevelType w:val="hybridMultilevel"/>
    <w:tmpl w:val="E6968F44"/>
    <w:lvl w:ilvl="0" w:tplc="EC2E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112F9"/>
    <w:multiLevelType w:val="multilevel"/>
    <w:tmpl w:val="29BA2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2F5"/>
    <w:rsid w:val="00094EBE"/>
    <w:rsid w:val="003418BA"/>
    <w:rsid w:val="00557AFF"/>
    <w:rsid w:val="009C35A6"/>
    <w:rsid w:val="00A102F5"/>
    <w:rsid w:val="00CA2405"/>
    <w:rsid w:val="00E546A6"/>
    <w:rsid w:val="00F76718"/>
    <w:rsid w:val="00F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102F5"/>
    <w:rPr>
      <w:b/>
      <w:bCs/>
    </w:rPr>
  </w:style>
  <w:style w:type="paragraph" w:customStyle="1" w:styleId="1">
    <w:name w:val="Без интервала1"/>
    <w:link w:val="NoSpacing"/>
    <w:rsid w:val="00A10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102F5"/>
    <w:rPr>
      <w:rFonts w:cs="Times New Roman"/>
    </w:rPr>
  </w:style>
  <w:style w:type="character" w:customStyle="1" w:styleId="NoSpacing">
    <w:name w:val="No Spacing Знак"/>
    <w:basedOn w:val="a0"/>
    <w:link w:val="1"/>
    <w:rsid w:val="00A102F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102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10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10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A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2F5"/>
  </w:style>
  <w:style w:type="paragraph" w:customStyle="1" w:styleId="c2">
    <w:name w:val="c2"/>
    <w:basedOn w:val="a"/>
    <w:rsid w:val="00A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102F5"/>
    <w:rPr>
      <w:color w:val="0000FF" w:themeColor="hyperlink"/>
      <w:u w:val="single"/>
    </w:rPr>
  </w:style>
  <w:style w:type="paragraph" w:customStyle="1" w:styleId="c3">
    <w:name w:val="c3"/>
    <w:basedOn w:val="a"/>
    <w:rsid w:val="009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35A6"/>
  </w:style>
  <w:style w:type="paragraph" w:styleId="aa">
    <w:name w:val="No Spacing"/>
    <w:uiPriority w:val="1"/>
    <w:qFormat/>
    <w:rsid w:val="009C35A6"/>
    <w:pPr>
      <w:spacing w:after="0" w:line="240" w:lineRule="auto"/>
    </w:pPr>
  </w:style>
  <w:style w:type="character" w:customStyle="1" w:styleId="c4">
    <w:name w:val="c4"/>
    <w:basedOn w:val="a0"/>
    <w:rsid w:val="009C35A6"/>
  </w:style>
  <w:style w:type="paragraph" w:customStyle="1" w:styleId="c8">
    <w:name w:val="c8"/>
    <w:basedOn w:val="a"/>
    <w:rsid w:val="009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9C35A6"/>
    <w:rPr>
      <w:i/>
      <w:iCs/>
    </w:rPr>
  </w:style>
  <w:style w:type="paragraph" w:styleId="ac">
    <w:name w:val="Body Text"/>
    <w:basedOn w:val="a"/>
    <w:link w:val="ad"/>
    <w:rsid w:val="009C35A6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rsid w:val="009C35A6"/>
    <w:rPr>
      <w:rFonts w:ascii="Arial Narrow" w:eastAsia="Times New Roman" w:hAnsi="Arial Narrow" w:cs="Times New Roman"/>
      <w:sz w:val="32"/>
      <w:szCs w:val="24"/>
      <w:lang w:eastAsia="ru-RU"/>
    </w:rPr>
  </w:style>
  <w:style w:type="paragraph" w:customStyle="1" w:styleId="western">
    <w:name w:val="western"/>
    <w:basedOn w:val="a"/>
    <w:rsid w:val="009C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de7mHC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2019-03-27T10:47:00Z</dcterms:created>
  <dcterms:modified xsi:type="dcterms:W3CDTF">2019-03-28T05:42:00Z</dcterms:modified>
</cp:coreProperties>
</file>