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b/>
          <w:sz w:val="28"/>
          <w:szCs w:val="28"/>
          <w:lang w:eastAsia="ru-RU"/>
        </w:rPr>
        <w:t>На тему </w:t>
      </w:r>
      <w:r w:rsidRPr="00FF3A1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Pr="00FF3A1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Путешествие в сказочную страну</w:t>
      </w:r>
      <w:r w:rsidRPr="00FF3A1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Pr="00FF3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с применением технологии </w:t>
      </w:r>
      <w:proofErr w:type="spellStart"/>
      <w:r w:rsidRPr="00FF3A11">
        <w:rPr>
          <w:rFonts w:ascii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FF3A1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FF3A1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методом составления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 с опорой на схему-алгоритм;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1. Образовательные.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-закрепить понятия слова-предметы, слова – признаки предмета, слова – действия предмета;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-формировать навыки составления предложений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-учить применять данную модель при составлении текста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2. Развивающие.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- развивать связную речь посредством составления дидактического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- развивать речь, внимание, смекалку, логическое мышление;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- обогащать и активизировать словарь детей;</w:t>
      </w:r>
    </w:p>
    <w:p w:rsidR="00FF3A11" w:rsidRDefault="00FF3A11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3. Воспитывающие.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- развивать внимание, смекалку, логическое мышление;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- воспитывать интерес к творческой и речевой деятельности.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 для занятия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презентация, обруч-портал, книга, следы, конверт с заданиями, алгоритм-модель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, бумага, фломастеры по кол-ву детей, мольберты 2шт, раскраски, разноцветные кружки.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коммуникация, чтение художественной литературы, художественное творчество, социализация, здоровье.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Приё</w:t>
      </w: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мы и методы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вопросы, рассказ педагога, индивидуальные и хоровые ответы детей. Напоминание, наблюдение, поощрение, повторение.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презентация, схема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сюрпризные моменты, </w:t>
      </w: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«Буратино»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Чтение сказки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«Буратино»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Индивидуальная работа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индивидуальные вопросы и поручения в ходе занятия.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ООД: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1. Вступительная часть.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здравствуйте, ребята! Сегодня такой чудесный день, у меня очень хорошее настроение. Чтобы оно было такое же чудесное у вас, давайте назовём ласково каждый своё имя. Приветствие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«Назови ласково своё имя»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. А сейчас давайте улыбнемся друг другу, подуем на ладошки и поделимся своими улыбками и хорошим настроением друг с другом.</w:t>
      </w:r>
      <w:r w:rsidR="00441D74"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ре</w:t>
      </w:r>
      <w:r w:rsidR="00441D74"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бята сегодня вас 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я бы хотела пригласить в необычную сказку. Вы любите читать сказки?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да, любим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много сказок вы знаете? Какие?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ответы.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сегодня мы побываем в одном интересном месте.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Готовы туда отправиться?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да, готовы.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2. Основная часть.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Дети присаживаются полукругом на стульчики.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1)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Ребята, </w:t>
      </w: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посмотрите вокруг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здесь много полок с книгами и скажите, где мы с вами находимся?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В библиотеке.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А как по-другому мы можем назвать библиотеку, если в ней живут книги?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: Дом для книг, 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книжкин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дом.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да, все верно.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полу лежит книга)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посмотрите, книга лежит на полу. А разве книги должны лежать на полу? Где нужно хранить книги?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В шкафу, на книжной полке.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правильно, на книжной полке. А как мы должны обращаться с книгами?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бережно, аккуратно, не рвать книги, не рисовать на страничках.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Мы сейчас книгу прочитаем и поставим на полку.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(Поднимаю книгу и раскрываю ее)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Ребята, посмотрите, а книга пустая. А где же сказки?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ушли, потерялись, обиделись.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наверное, сказки обиделись, что с книгой плохо обращались и исчезли.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Голос из книги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помогите! Чтобы не читать меня, злой волшебник 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Нечитайка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заколдовал ветер, который все мои странички унес в волшебную страну. Пройдите испытания и верните мне сказки.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Ребята, вы готовы пройти испытания и вернуть сказки в книгу?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да!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чтобы помочь книге, нам нужно попасть в сказочную страну. Как вы думаете, как мы можем в нее перенестись?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на ковре – самолете, на сказочном поезде, на воздушном шаре и т. д.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а еще можно попасть в сказочную страну через волшебный портал! Давайте мы с вами пройдем через этот портал и попадем в волшебную страну.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(Проходим сквозь обруч)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вот мы и в сказочной стране. Ой, а что это за следы? Наверное, они указывают нам путь. Пойдем по ним?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да!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(Идут по следам и находят конверт с заданием)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Ребята, сейчас посмотрим, что за задание здесь находится? Но что бы открыть конверт надо отгадать загадку, присаживайтесь и слушайте внимательно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присаживаются на стульчики)</w:t>
      </w:r>
      <w:proofErr w:type="gram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У отца был мальчик странный,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Необычный - деревянный.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На земле и под водой,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Ищет ключик золотой?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Всюду нос сует он длинный.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Кто же это?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Буратино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правильно!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1. Задание -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«Повтори и расшифруй схему»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Открываем конверт в нем находится</w:t>
      </w:r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изображение Буратино, схема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и фигуры символы.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показывает изображение схемы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 на экране появляется схема </w:t>
      </w:r>
      <w:proofErr w:type="spellStart"/>
      <w:r w:rsidRPr="00FF3A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синквейна</w:t>
      </w:r>
      <w:proofErr w:type="spellEnd"/>
      <w:r w:rsidRPr="00FF3A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Слайд 2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какая интересная схема похожа на елочку, и нам ее нужно будет повторить и расшифровать, чтобы выполнить это задание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(маленькая схема вешается на мольберт)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ребята вы знаете, что есть слова-предметы, которые отвечают на вопросы - Кто? Что? Слова, отвечающие на вопрос, Кто? - они живые. В схеме мы будем обозначать их зеленым треугольником с красным сердечком. Слова, отвечающие на вопрос, Что? - не живые, они обозначаются зеленым треугольником.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Давайте вспомним про кого мы отгадали загадку. Показываю изображение Буратино.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Буратино!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Какой треугольник нужно положить на первую строчку нашей схемы?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Варя </w:t>
      </w:r>
      <w:proofErr w:type="gram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размести</w:t>
      </w:r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нужный треугольник на мольберте. На какой вопрос отвечают живые слова-предметы? А не живые слова - предметы?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 ребенка, помощь если потребуется)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: на второй строке, мы должны поместить картинки – признаки. Это желтые треугольники с точками. Слова признаки отвечают на </w:t>
      </w:r>
      <w:proofErr w:type="gram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- Какой? Какая? Из чего сделан Буратино?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из дерева.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значит он какой?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деревянный</w:t>
      </w:r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: какой Буратино по характеру грустный или веселый? </w:t>
      </w:r>
      <w:proofErr w:type="gram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Еще</w:t>
      </w:r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какой Буратино?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: веселый, озорной и т. 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Илья</w:t>
      </w:r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на какие вопросы отвечают слова признаки? </w:t>
      </w:r>
      <w:proofErr w:type="gram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Ответ ребенка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(Какой?</w:t>
      </w:r>
      <w:proofErr w:type="gramEnd"/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Какая)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 Размести картинки признаки на мольберте.</w:t>
      </w:r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И назови слова признаки, которые подходят Буратино</w:t>
      </w:r>
      <w:proofErr w:type="gram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еселый, деревянный, озорной и т. </w:t>
      </w:r>
      <w:proofErr w:type="spellStart"/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на третьей строке мы выложим картинки – действия. Это синие треугольники с ножками. Они отвечают на вопрос - Что делает?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Что делает Буратино?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учится, помогает, любит Папу Карло и т. д.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молодцы. Кто хочет выйти и выложить слова действия на мольберте?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предположительные ответы. Ребенок вывешивает картинки слов действий на мольберте. Проговаривает слова действия.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на какой вопрос отвечают слова действия ребята?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что делает?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правильно! Ниже, на четвертой строке, нужно составить предложение про Буратино. Используя уже знакомые символы-схемы.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Какие предложения про Буратино можно составить? Кто хочет выйти и составить предложение?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Ребенок выходит к мольберту составляет предложение, опираясь на символы схемы, проговаривает предложение целиком</w:t>
      </w:r>
      <w:proofErr w:type="gram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апример : Буратино проткнул нарисованный очаг. Буратино открыл золотым ключиком дверь. Буратино нашел золотой ключик и т. 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) Если дети </w:t>
      </w:r>
      <w:proofErr w:type="gram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затрудняются</w:t>
      </w:r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показывает несколько картинок по сказке.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3)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на пятой строке надо разместить картинку – вывод красный треугольник. Кто же такой Буратино?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мальчик, человечек, сказочный герой и т. д.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Миша повесь картинку на нужной строке в нашей схеме.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Давайте сейчас попробуем прочитать, что же за интересный рассказ о Буратино у нас получился.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Сначала читает воспитатель и показывает на схеме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1. Буратино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2. Деревянный, веселый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3. Учится, помогает, любит Папу Карло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4. Буратино открыл золотым ключиком дверь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5. Сказочный герой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Кто хочет попробовать прочитать?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4-Буратино)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(ребенок читает по схеме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, при затруднении воспитатель помогает)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Ребята, а знаете, что мы с вами составили? Эта схема называется </w:t>
      </w:r>
      <w:proofErr w:type="gram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инквейн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. Давайте повторим вместе это необычное слово.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, это нескладное стихотворение из 5 строк, составленное по определенным правилам.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С первым заданием мы справились. А сейчас все вместе наберемся сил и немного отдохнем перед следующим испытанием.</w:t>
      </w:r>
    </w:p>
    <w:p w:rsidR="00FF3A11" w:rsidRDefault="00FF3A11" w:rsidP="00FF3A1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FF3A11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FF3A1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«Буратино»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Буратино потянулся,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Раз – нагнулся,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Два - нагнулся,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Руки в стороны развёл,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Ключик, видно, не нашёл.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Чтобы ключик нам достать,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Нужно на носочки встать.</w:t>
      </w:r>
    </w:p>
    <w:p w:rsidR="00FF3A11" w:rsidRDefault="00FF3A11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вот мы немного отдохнули и набрались сил.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Последнее испытание осталось.</w:t>
      </w:r>
    </w:p>
    <w:p w:rsid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Идем дальше по следам. </w:t>
      </w:r>
    </w:p>
    <w:p w:rsidR="00FF3A11" w:rsidRDefault="00FF3A11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Вот полянка, и новый конверт с заданием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присаживаются на стульчики)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На полянке есть загадки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Отгадайте без подсказки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Называйте, посмелей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Этих сказочных друзей! Здесь не простые загадки. А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синквейн-загадки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«Отгадай </w:t>
      </w:r>
      <w:proofErr w:type="spellStart"/>
      <w:r w:rsidRPr="00FF3A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синквейн</w:t>
      </w:r>
      <w:proofErr w:type="spellEnd"/>
      <w:r w:rsidRPr="00FF3A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загадку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слайдах)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1.?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2. Добрый, трудолюбивый.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3. Заботится, учит, воспитывает.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4. Смастерил деревянную куклу.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5. Мастер на все руки.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Кто это может быть?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5)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1.?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2. Мудрая, старая.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3. Плавает, ползает, живет в пруду.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4. Подарила золотой ключик Буратино.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5. Долгожительница.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Кто это может быть?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6)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1.?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2. Добрая, умная.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3. Воспитывает, помогает, заботится.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4. Любит порядок во всем.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5. Девочка с голубыми волосами.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Кто это может быть?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7)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молодцы все загадки отгадали.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Идем дальше по следам.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Ребята, почему мы вернулись обратно к порталу?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Мы расколдовали сказочную книгу, путешествие закончилось, мы справились со всеми заданиями и т. д.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возвращаемся в библиотеку.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</w:t>
      </w:r>
      <w:proofErr w:type="gramStart"/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проходим</w:t>
      </w:r>
      <w:proofErr w:type="gramEnd"/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сквозь портал назад оказываемся в библиотеке слайд 8)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3A11" w:rsidRDefault="00FF3A11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3. Заключительная часть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вот и завершилось наше путешествие, теперь с книгой все в порядке. Посмотрите на экран.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9)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Придумал и написал повесть - сказку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«Золотой ключик или приключения Буратино»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автор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Алексей Николаевич Толстой.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Давайте вместе повторим, кто написал эту сказку?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Алексей Николаевич Толстой.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кто запомнил, как называется нескладное стихотворение из 5 строк, которое мы с вами выкладывали по схеме?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какие еще задания мы с вами выполняли в нашем сказочном путешествии?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отгадывали </w:t>
      </w:r>
      <w:proofErr w:type="spellStart"/>
      <w:r w:rsidRPr="00FF3A11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ребята, продолжайте любить сказки. Не будем забывать, как мы должны относиться к книгам?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: беречь их, быть аккуратными при просмотре иллюстраций и чтении.</w:t>
      </w:r>
    </w:p>
    <w:p w:rsid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FF3A11">
        <w:rPr>
          <w:rFonts w:ascii="Times New Roman" w:hAnsi="Times New Roman" w:cs="Times New Roman"/>
          <w:sz w:val="28"/>
          <w:szCs w:val="28"/>
          <w:lang w:eastAsia="ru-RU"/>
        </w:rPr>
        <w:t>: ребята на столе лежат разноцветные кружочки и раскраски по сказке </w:t>
      </w:r>
      <w:r w:rsidRPr="00FF3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«Буратино»</w:t>
      </w:r>
      <w:r w:rsidRPr="00FF3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5C27" w:rsidRPr="00FF3A11" w:rsidRDefault="00FF3A11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F5C27" w:rsidRPr="00FF3A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F5C27" w:rsidRPr="00FF3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Возьмите раскраску и кружочек</w:t>
      </w:r>
      <w:r w:rsidR="00EF5C27"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EF5C27" w:rsidRPr="00FF3A11">
        <w:rPr>
          <w:rFonts w:ascii="Times New Roman" w:hAnsi="Times New Roman" w:cs="Times New Roman"/>
          <w:sz w:val="28"/>
          <w:szCs w:val="28"/>
          <w:lang w:eastAsia="ru-RU"/>
        </w:rPr>
        <w:t>зеленый</w:t>
      </w:r>
      <w:proofErr w:type="gramEnd"/>
      <w:r w:rsidR="00EF5C27" w:rsidRPr="00FF3A11">
        <w:rPr>
          <w:rFonts w:ascii="Times New Roman" w:hAnsi="Times New Roman" w:cs="Times New Roman"/>
          <w:sz w:val="28"/>
          <w:szCs w:val="28"/>
          <w:lang w:eastAsia="ru-RU"/>
        </w:rPr>
        <w:t xml:space="preserve"> если вам было легко и все понравилось, желтый если были затруднения и что-то было непонятно, красный если было очень трудно и ничего не понятно.</w:t>
      </w:r>
    </w:p>
    <w:p w:rsidR="00EF5C27" w:rsidRPr="00FF3A11" w:rsidRDefault="00EF5C27" w:rsidP="00FF3A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sz w:val="28"/>
          <w:szCs w:val="28"/>
          <w:lang w:eastAsia="ru-RU"/>
        </w:rPr>
        <w:t>Занятие окончено, вы все молодцы, отдыхайте!</w:t>
      </w:r>
    </w:p>
    <w:p w:rsidR="00D94ABC" w:rsidRPr="00FF3A11" w:rsidRDefault="00D94ABC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3A11" w:rsidRDefault="00FF3A11" w:rsidP="00FF3A1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3A11" w:rsidRDefault="00FF3A11" w:rsidP="00FF3A1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12609" w:rsidRPr="00FF3A11" w:rsidRDefault="00712609" w:rsidP="00FF3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12609" w:rsidRPr="00FF3A11" w:rsidSect="00D9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27"/>
    <w:rsid w:val="00022932"/>
    <w:rsid w:val="003F6187"/>
    <w:rsid w:val="00441D74"/>
    <w:rsid w:val="00501CB6"/>
    <w:rsid w:val="00712609"/>
    <w:rsid w:val="00D158F7"/>
    <w:rsid w:val="00D94ABC"/>
    <w:rsid w:val="00EF5C27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BC"/>
  </w:style>
  <w:style w:type="paragraph" w:styleId="2">
    <w:name w:val="heading 2"/>
    <w:basedOn w:val="a"/>
    <w:link w:val="20"/>
    <w:uiPriority w:val="9"/>
    <w:qFormat/>
    <w:rsid w:val="00EF5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C27"/>
    <w:rPr>
      <w:b/>
      <w:bCs/>
    </w:rPr>
  </w:style>
  <w:style w:type="paragraph" w:styleId="a5">
    <w:name w:val="No Spacing"/>
    <w:uiPriority w:val="1"/>
    <w:qFormat/>
    <w:rsid w:val="00FF3A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61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758856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792978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638896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227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2022-11-12T13:39:00Z</dcterms:created>
  <dcterms:modified xsi:type="dcterms:W3CDTF">2022-11-16T10:10:00Z</dcterms:modified>
</cp:coreProperties>
</file>