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28" w:rsidRPr="0055382A" w:rsidRDefault="00D27F28" w:rsidP="005538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382A">
        <w:rPr>
          <w:rFonts w:ascii="Times New Roman" w:hAnsi="Times New Roman" w:cs="Times New Roman"/>
          <w:sz w:val="28"/>
          <w:szCs w:val="28"/>
          <w:u w:val="single"/>
        </w:rPr>
        <w:t xml:space="preserve">Технология наглядного моделирования в коррекции общего недоразвития речи. </w:t>
      </w:r>
    </w:p>
    <w:p w:rsidR="00D97E6F" w:rsidRPr="0055382A" w:rsidRDefault="00D27F28" w:rsidP="0055382A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382A">
        <w:rPr>
          <w:rFonts w:ascii="Times New Roman" w:hAnsi="Times New Roman" w:cs="Times New Roman"/>
          <w:i/>
          <w:sz w:val="28"/>
          <w:szCs w:val="28"/>
        </w:rPr>
        <w:t>(Розова Ю.Е., Коробченко Т.В.,  Т.Ю. Бардышева,  Е.Н. Моносова,  Ткаченко Т.А.)</w:t>
      </w:r>
    </w:p>
    <w:p w:rsidR="00D27F28" w:rsidRPr="0055382A" w:rsidRDefault="00D97E6F" w:rsidP="0055382A">
      <w:pPr>
        <w:spacing w:before="24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553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F28" w:rsidRPr="0055382A">
        <w:rPr>
          <w:rFonts w:ascii="Times New Roman" w:hAnsi="Times New Roman" w:cs="Times New Roman"/>
          <w:b/>
          <w:sz w:val="28"/>
          <w:szCs w:val="28"/>
        </w:rPr>
        <w:t>Цель использования образовательной  технологии</w:t>
      </w:r>
      <w:r w:rsidR="00D27F28" w:rsidRPr="0055382A">
        <w:rPr>
          <w:rFonts w:ascii="Times New Roman" w:hAnsi="Times New Roman" w:cs="Times New Roman"/>
          <w:sz w:val="28"/>
          <w:szCs w:val="28"/>
        </w:rPr>
        <w:t xml:space="preserve">: </w:t>
      </w:r>
      <w:r w:rsidRPr="0055382A">
        <w:rPr>
          <w:rFonts w:ascii="Times New Roman" w:hAnsi="Times New Roman" w:cs="Times New Roman"/>
          <w:sz w:val="28"/>
          <w:szCs w:val="28"/>
        </w:rPr>
        <w:t xml:space="preserve"> </w:t>
      </w:r>
      <w:r w:rsidR="00D27F28" w:rsidRPr="0055382A">
        <w:rPr>
          <w:rFonts w:ascii="Times New Roman" w:hAnsi="Times New Roman" w:cs="Times New Roman"/>
          <w:sz w:val="28"/>
          <w:szCs w:val="28"/>
        </w:rPr>
        <w:t>Развитие структу</w:t>
      </w:r>
      <w:r w:rsidR="00D27F28" w:rsidRPr="0055382A">
        <w:rPr>
          <w:rFonts w:ascii="Times New Roman" w:hAnsi="Times New Roman" w:cs="Times New Roman"/>
          <w:sz w:val="28"/>
          <w:szCs w:val="28"/>
        </w:rPr>
        <w:t>р</w:t>
      </w:r>
      <w:r w:rsidR="00D27F28" w:rsidRPr="0055382A">
        <w:rPr>
          <w:rFonts w:ascii="Times New Roman" w:hAnsi="Times New Roman" w:cs="Times New Roman"/>
          <w:sz w:val="28"/>
          <w:szCs w:val="28"/>
        </w:rPr>
        <w:t>ных компонентов речевой системы у детей с ОНР путем использования в обучении специально подобранных наглядных моделей.</w:t>
      </w:r>
    </w:p>
    <w:p w:rsidR="005004BB" w:rsidRPr="0055382A" w:rsidRDefault="002C2869" w:rsidP="0055382A">
      <w:pPr>
        <w:spacing w:before="24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55382A">
        <w:rPr>
          <w:rFonts w:ascii="Times New Roman" w:hAnsi="Times New Roman" w:cs="Times New Roman"/>
          <w:sz w:val="28"/>
          <w:szCs w:val="28"/>
        </w:rPr>
        <w:t xml:space="preserve"> </w:t>
      </w:r>
      <w:r w:rsidR="00D97E6F" w:rsidRPr="0055382A">
        <w:rPr>
          <w:rFonts w:ascii="Times New Roman" w:hAnsi="Times New Roman" w:cs="Times New Roman"/>
          <w:sz w:val="28"/>
          <w:szCs w:val="28"/>
        </w:rPr>
        <w:t xml:space="preserve"> </w:t>
      </w:r>
      <w:r w:rsidR="005004BB" w:rsidRPr="0055382A">
        <w:rPr>
          <w:rFonts w:ascii="Times New Roman" w:hAnsi="Times New Roman" w:cs="Times New Roman"/>
          <w:sz w:val="28"/>
          <w:szCs w:val="28"/>
        </w:rPr>
        <w:t>Наглядное моделирование, как эффективная технология в коррекции реч</w:t>
      </w:r>
      <w:r w:rsidR="005004BB" w:rsidRPr="0055382A">
        <w:rPr>
          <w:rFonts w:ascii="Times New Roman" w:hAnsi="Times New Roman" w:cs="Times New Roman"/>
          <w:sz w:val="28"/>
          <w:szCs w:val="28"/>
        </w:rPr>
        <w:t>е</w:t>
      </w:r>
      <w:r w:rsidR="005004BB" w:rsidRPr="0055382A">
        <w:rPr>
          <w:rFonts w:ascii="Times New Roman" w:hAnsi="Times New Roman" w:cs="Times New Roman"/>
          <w:sz w:val="28"/>
          <w:szCs w:val="28"/>
        </w:rPr>
        <w:t xml:space="preserve">вых нарушений у детей с ТНР </w:t>
      </w:r>
    </w:p>
    <w:p w:rsidR="005004BB" w:rsidRPr="0055382A" w:rsidRDefault="00D97E6F" w:rsidP="005538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82A">
        <w:rPr>
          <w:rFonts w:ascii="Times New Roman" w:hAnsi="Times New Roman" w:cs="Times New Roman"/>
          <w:sz w:val="28"/>
          <w:szCs w:val="28"/>
        </w:rPr>
        <w:t xml:space="preserve">    </w:t>
      </w:r>
      <w:r w:rsidR="005004BB" w:rsidRPr="0055382A">
        <w:rPr>
          <w:rFonts w:ascii="Times New Roman" w:hAnsi="Times New Roman" w:cs="Times New Roman"/>
          <w:sz w:val="28"/>
          <w:szCs w:val="28"/>
        </w:rPr>
        <w:t>Опыт работы в логопедической группе показал, что данный материал я</w:t>
      </w:r>
      <w:r w:rsidR="005004BB" w:rsidRPr="0055382A">
        <w:rPr>
          <w:rFonts w:ascii="Times New Roman" w:hAnsi="Times New Roman" w:cs="Times New Roman"/>
          <w:sz w:val="28"/>
          <w:szCs w:val="28"/>
        </w:rPr>
        <w:t>в</w:t>
      </w:r>
      <w:r w:rsidR="005004BB" w:rsidRPr="0055382A">
        <w:rPr>
          <w:rFonts w:ascii="Times New Roman" w:hAnsi="Times New Roman" w:cs="Times New Roman"/>
          <w:sz w:val="28"/>
          <w:szCs w:val="28"/>
        </w:rPr>
        <w:t>ляется одним из эффективных методов в работе с детьми с речевыми нар</w:t>
      </w:r>
      <w:r w:rsidR="005004BB" w:rsidRPr="0055382A">
        <w:rPr>
          <w:rFonts w:ascii="Times New Roman" w:hAnsi="Times New Roman" w:cs="Times New Roman"/>
          <w:sz w:val="28"/>
          <w:szCs w:val="28"/>
        </w:rPr>
        <w:t>у</w:t>
      </w:r>
      <w:r w:rsidR="005004BB" w:rsidRPr="0055382A">
        <w:rPr>
          <w:rFonts w:ascii="Times New Roman" w:hAnsi="Times New Roman" w:cs="Times New Roman"/>
          <w:sz w:val="28"/>
          <w:szCs w:val="28"/>
        </w:rPr>
        <w:t xml:space="preserve">шениями. Красочные картинки-символы и схемы-модели интересны детям, вызывают у них желание к познавательной деятельности. Главное, что эту технологию можно использовать на занятиях по формированию лексико-грамматических категорий и развитию связной речи, а также при обучении грамоте детей дошкольного возраста. </w:t>
      </w:r>
    </w:p>
    <w:p w:rsidR="00F3553E" w:rsidRPr="0055382A" w:rsidRDefault="005004BB" w:rsidP="005538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82A">
        <w:rPr>
          <w:rFonts w:ascii="Times New Roman" w:hAnsi="Times New Roman" w:cs="Times New Roman"/>
          <w:sz w:val="28"/>
          <w:szCs w:val="28"/>
        </w:rPr>
        <w:t xml:space="preserve">  Федеральный государственный образовательный стандарт дошкольного о</w:t>
      </w:r>
      <w:r w:rsidRPr="0055382A">
        <w:rPr>
          <w:rFonts w:ascii="Times New Roman" w:hAnsi="Times New Roman" w:cs="Times New Roman"/>
          <w:sz w:val="28"/>
          <w:szCs w:val="28"/>
        </w:rPr>
        <w:t>б</w:t>
      </w:r>
      <w:r w:rsidRPr="0055382A">
        <w:rPr>
          <w:rFonts w:ascii="Times New Roman" w:hAnsi="Times New Roman" w:cs="Times New Roman"/>
          <w:sz w:val="28"/>
          <w:szCs w:val="28"/>
        </w:rPr>
        <w:t>разования определяет целевые ориентиры – социальные и психологические характеристики личности ребенка на этапе завершения дошкольного образ</w:t>
      </w:r>
      <w:r w:rsidRPr="0055382A">
        <w:rPr>
          <w:rFonts w:ascii="Times New Roman" w:hAnsi="Times New Roman" w:cs="Times New Roman"/>
          <w:sz w:val="28"/>
          <w:szCs w:val="28"/>
        </w:rPr>
        <w:t>о</w:t>
      </w:r>
      <w:r w:rsidRPr="0055382A">
        <w:rPr>
          <w:rFonts w:ascii="Times New Roman" w:hAnsi="Times New Roman" w:cs="Times New Roman"/>
          <w:sz w:val="28"/>
          <w:szCs w:val="28"/>
        </w:rPr>
        <w:t>вания, среди которых речь занимает одно из центральных мест как самосто</w:t>
      </w:r>
      <w:r w:rsidRPr="0055382A">
        <w:rPr>
          <w:rFonts w:ascii="Times New Roman" w:hAnsi="Times New Roman" w:cs="Times New Roman"/>
          <w:sz w:val="28"/>
          <w:szCs w:val="28"/>
        </w:rPr>
        <w:t>я</w:t>
      </w:r>
      <w:r w:rsidRPr="0055382A">
        <w:rPr>
          <w:rFonts w:ascii="Times New Roman" w:hAnsi="Times New Roman" w:cs="Times New Roman"/>
          <w:sz w:val="28"/>
          <w:szCs w:val="28"/>
        </w:rPr>
        <w:t>тельная формируемая функция, а именно: к завершению дошкольного обр</w:t>
      </w:r>
      <w:r w:rsidRPr="0055382A">
        <w:rPr>
          <w:rFonts w:ascii="Times New Roman" w:hAnsi="Times New Roman" w:cs="Times New Roman"/>
          <w:sz w:val="28"/>
          <w:szCs w:val="28"/>
        </w:rPr>
        <w:t>а</w:t>
      </w:r>
      <w:r w:rsidRPr="0055382A">
        <w:rPr>
          <w:rFonts w:ascii="Times New Roman" w:hAnsi="Times New Roman" w:cs="Times New Roman"/>
          <w:sz w:val="28"/>
          <w:szCs w:val="28"/>
        </w:rPr>
        <w:t>зования ребенок хорошо понимает устную речь и может выражать свои мы</w:t>
      </w:r>
      <w:r w:rsidRPr="0055382A">
        <w:rPr>
          <w:rFonts w:ascii="Times New Roman" w:hAnsi="Times New Roman" w:cs="Times New Roman"/>
          <w:sz w:val="28"/>
          <w:szCs w:val="28"/>
        </w:rPr>
        <w:t>с</w:t>
      </w:r>
      <w:r w:rsidRPr="0055382A">
        <w:rPr>
          <w:rFonts w:ascii="Times New Roman" w:hAnsi="Times New Roman" w:cs="Times New Roman"/>
          <w:sz w:val="28"/>
          <w:szCs w:val="28"/>
        </w:rPr>
        <w:t>ли и желания. Также речь включается в качестве важного компонента, в к</w:t>
      </w:r>
      <w:r w:rsidRPr="0055382A">
        <w:rPr>
          <w:rFonts w:ascii="Times New Roman" w:hAnsi="Times New Roman" w:cs="Times New Roman"/>
          <w:sz w:val="28"/>
          <w:szCs w:val="28"/>
        </w:rPr>
        <w:t>а</w:t>
      </w:r>
      <w:r w:rsidRPr="0055382A">
        <w:rPr>
          <w:rFonts w:ascii="Times New Roman" w:hAnsi="Times New Roman" w:cs="Times New Roman"/>
          <w:sz w:val="28"/>
          <w:szCs w:val="28"/>
        </w:rPr>
        <w:t>честве средства общения, познания, творчества.  Важно своевременно фо</w:t>
      </w:r>
      <w:r w:rsidRPr="0055382A">
        <w:rPr>
          <w:rFonts w:ascii="Times New Roman" w:hAnsi="Times New Roman" w:cs="Times New Roman"/>
          <w:sz w:val="28"/>
          <w:szCs w:val="28"/>
        </w:rPr>
        <w:t>р</w:t>
      </w:r>
      <w:r w:rsidRPr="0055382A">
        <w:rPr>
          <w:rFonts w:ascii="Times New Roman" w:hAnsi="Times New Roman" w:cs="Times New Roman"/>
          <w:sz w:val="28"/>
          <w:szCs w:val="28"/>
        </w:rPr>
        <w:t>мировать речь дошкольников, заботиться о ее чистоте, предупреждать и и</w:t>
      </w:r>
      <w:r w:rsidRPr="0055382A">
        <w:rPr>
          <w:rFonts w:ascii="Times New Roman" w:hAnsi="Times New Roman" w:cs="Times New Roman"/>
          <w:sz w:val="28"/>
          <w:szCs w:val="28"/>
        </w:rPr>
        <w:t>с</w:t>
      </w:r>
      <w:r w:rsidRPr="0055382A">
        <w:rPr>
          <w:rFonts w:ascii="Times New Roman" w:hAnsi="Times New Roman" w:cs="Times New Roman"/>
          <w:sz w:val="28"/>
          <w:szCs w:val="28"/>
        </w:rPr>
        <w:t>правлять проблемы, считающиеся отклонениями от общепринятых правил и норм русского языка. Работая с детьми с различной речевой патологией, л</w:t>
      </w:r>
      <w:r w:rsidRPr="0055382A">
        <w:rPr>
          <w:rFonts w:ascii="Times New Roman" w:hAnsi="Times New Roman" w:cs="Times New Roman"/>
          <w:sz w:val="28"/>
          <w:szCs w:val="28"/>
        </w:rPr>
        <w:t>о</w:t>
      </w:r>
      <w:r w:rsidRPr="0055382A">
        <w:rPr>
          <w:rFonts w:ascii="Times New Roman" w:hAnsi="Times New Roman" w:cs="Times New Roman"/>
          <w:sz w:val="28"/>
          <w:szCs w:val="28"/>
        </w:rPr>
        <w:t>гопеду приходится искать вспомогательные средства, облегчающие, систем</w:t>
      </w:r>
      <w:r w:rsidRPr="0055382A">
        <w:rPr>
          <w:rFonts w:ascii="Times New Roman" w:hAnsi="Times New Roman" w:cs="Times New Roman"/>
          <w:sz w:val="28"/>
          <w:szCs w:val="28"/>
        </w:rPr>
        <w:t>а</w:t>
      </w:r>
      <w:r w:rsidRPr="0055382A">
        <w:rPr>
          <w:rFonts w:ascii="Times New Roman" w:hAnsi="Times New Roman" w:cs="Times New Roman"/>
          <w:sz w:val="28"/>
          <w:szCs w:val="28"/>
        </w:rPr>
        <w:lastRenderedPageBreak/>
        <w:t>тизирующие и направляющие процесс усвоения детьми нового материала</w:t>
      </w:r>
      <w:r w:rsidRPr="0055382A">
        <w:rPr>
          <w:rFonts w:ascii="Times New Roman" w:hAnsi="Times New Roman" w:cs="Times New Roman"/>
          <w:b/>
          <w:sz w:val="28"/>
          <w:szCs w:val="28"/>
        </w:rPr>
        <w:t xml:space="preserve">. Одним из эффективных средств коррекции речевой патологии является наглядное моделирование. </w:t>
      </w:r>
      <w:r w:rsidRPr="0055382A">
        <w:rPr>
          <w:rFonts w:ascii="Times New Roman" w:hAnsi="Times New Roman" w:cs="Times New Roman"/>
          <w:sz w:val="28"/>
          <w:szCs w:val="28"/>
        </w:rPr>
        <w:t>Что же такое наглядное моделирование? Н</w:t>
      </w:r>
      <w:r w:rsidRPr="0055382A">
        <w:rPr>
          <w:rFonts w:ascii="Times New Roman" w:hAnsi="Times New Roman" w:cs="Times New Roman"/>
          <w:sz w:val="28"/>
          <w:szCs w:val="28"/>
        </w:rPr>
        <w:t>а</w:t>
      </w:r>
      <w:r w:rsidRPr="0055382A">
        <w:rPr>
          <w:rFonts w:ascii="Times New Roman" w:hAnsi="Times New Roman" w:cs="Times New Roman"/>
          <w:sz w:val="28"/>
          <w:szCs w:val="28"/>
        </w:rPr>
        <w:t>глядное моделирование – это воспроизведение существенных свойств из</w:t>
      </w:r>
      <w:r w:rsidRPr="0055382A">
        <w:rPr>
          <w:rFonts w:ascii="Times New Roman" w:hAnsi="Times New Roman" w:cs="Times New Roman"/>
          <w:sz w:val="28"/>
          <w:szCs w:val="28"/>
        </w:rPr>
        <w:t>у</w:t>
      </w:r>
      <w:r w:rsidRPr="0055382A">
        <w:rPr>
          <w:rFonts w:ascii="Times New Roman" w:hAnsi="Times New Roman" w:cs="Times New Roman"/>
          <w:sz w:val="28"/>
          <w:szCs w:val="28"/>
        </w:rPr>
        <w:t>чаемого объекта, создание его заместителя и работа с ним. Метод наглядного моделирования позволяет ребенку зрительно представить абстрактные пон</w:t>
      </w:r>
      <w:r w:rsidRPr="0055382A">
        <w:rPr>
          <w:rFonts w:ascii="Times New Roman" w:hAnsi="Times New Roman" w:cs="Times New Roman"/>
          <w:sz w:val="28"/>
          <w:szCs w:val="28"/>
        </w:rPr>
        <w:t>я</w:t>
      </w:r>
      <w:r w:rsidRPr="0055382A">
        <w:rPr>
          <w:rFonts w:ascii="Times New Roman" w:hAnsi="Times New Roman" w:cs="Times New Roman"/>
          <w:sz w:val="28"/>
          <w:szCs w:val="28"/>
        </w:rPr>
        <w:t>тия (звук, слово, текст), научиться работать с ними. Это особенно важно для дошкольников, поскольку мыслительные задачи у них решаются с преобл</w:t>
      </w:r>
      <w:r w:rsidRPr="0055382A">
        <w:rPr>
          <w:rFonts w:ascii="Times New Roman" w:hAnsi="Times New Roman" w:cs="Times New Roman"/>
          <w:sz w:val="28"/>
          <w:szCs w:val="28"/>
        </w:rPr>
        <w:t>а</w:t>
      </w:r>
      <w:r w:rsidRPr="0055382A">
        <w:rPr>
          <w:rFonts w:ascii="Times New Roman" w:hAnsi="Times New Roman" w:cs="Times New Roman"/>
          <w:sz w:val="28"/>
          <w:szCs w:val="28"/>
        </w:rPr>
        <w:t>дающей ролью внешних средств, наглядный материал усваивается лучше вербального (Т.В. Егорова, 1973; А.Н. Леонтьев, 1981).</w:t>
      </w:r>
    </w:p>
    <w:p w:rsidR="00F3553E" w:rsidRPr="0055382A" w:rsidRDefault="005004BB" w:rsidP="005538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82A">
        <w:rPr>
          <w:rFonts w:ascii="Times New Roman" w:hAnsi="Times New Roman" w:cs="Times New Roman"/>
          <w:sz w:val="28"/>
          <w:szCs w:val="28"/>
        </w:rPr>
        <w:t xml:space="preserve"> Моделирование состоит из следующих этапов: </w:t>
      </w:r>
    </w:p>
    <w:p w:rsidR="00F3553E" w:rsidRPr="0055382A" w:rsidRDefault="005004BB" w:rsidP="0055382A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82A">
        <w:rPr>
          <w:rFonts w:ascii="Times New Roman" w:hAnsi="Times New Roman" w:cs="Times New Roman"/>
          <w:sz w:val="28"/>
          <w:szCs w:val="28"/>
        </w:rPr>
        <w:t xml:space="preserve">усвоение и анализ сенсорного материала; </w:t>
      </w:r>
    </w:p>
    <w:p w:rsidR="00F3553E" w:rsidRPr="0055382A" w:rsidRDefault="005004BB" w:rsidP="0055382A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82A">
        <w:rPr>
          <w:rFonts w:ascii="Times New Roman" w:hAnsi="Times New Roman" w:cs="Times New Roman"/>
          <w:sz w:val="28"/>
          <w:szCs w:val="28"/>
        </w:rPr>
        <w:t xml:space="preserve">перевод его на знаково-символический язык; </w:t>
      </w:r>
    </w:p>
    <w:p w:rsidR="00F3553E" w:rsidRPr="0055382A" w:rsidRDefault="005004BB" w:rsidP="0055382A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82A">
        <w:rPr>
          <w:rFonts w:ascii="Times New Roman" w:hAnsi="Times New Roman" w:cs="Times New Roman"/>
          <w:sz w:val="28"/>
          <w:szCs w:val="28"/>
        </w:rPr>
        <w:t xml:space="preserve">работа с моделью. </w:t>
      </w:r>
    </w:p>
    <w:p w:rsidR="00F3553E" w:rsidRPr="0055382A" w:rsidRDefault="005004BB" w:rsidP="005538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82A">
        <w:rPr>
          <w:rFonts w:ascii="Times New Roman" w:hAnsi="Times New Roman" w:cs="Times New Roman"/>
          <w:sz w:val="28"/>
          <w:szCs w:val="28"/>
        </w:rPr>
        <w:t>Формирование навыков наглядного моделирования происходит в определе</w:t>
      </w:r>
      <w:r w:rsidRPr="0055382A">
        <w:rPr>
          <w:rFonts w:ascii="Times New Roman" w:hAnsi="Times New Roman" w:cs="Times New Roman"/>
          <w:sz w:val="28"/>
          <w:szCs w:val="28"/>
        </w:rPr>
        <w:t>н</w:t>
      </w:r>
      <w:r w:rsidRPr="0055382A">
        <w:rPr>
          <w:rFonts w:ascii="Times New Roman" w:hAnsi="Times New Roman" w:cs="Times New Roman"/>
          <w:sz w:val="28"/>
          <w:szCs w:val="28"/>
        </w:rPr>
        <w:t>ной последовательности с постоянным повышением доли самостоятельного участия дошкольников. При развитии навыков наглядного моделирования решаются следующие дидактические задачи: знакомство с графическим сп</w:t>
      </w:r>
      <w:r w:rsidRPr="0055382A">
        <w:rPr>
          <w:rFonts w:ascii="Times New Roman" w:hAnsi="Times New Roman" w:cs="Times New Roman"/>
          <w:sz w:val="28"/>
          <w:szCs w:val="28"/>
        </w:rPr>
        <w:t>о</w:t>
      </w:r>
      <w:r w:rsidRPr="0055382A">
        <w:rPr>
          <w:rFonts w:ascii="Times New Roman" w:hAnsi="Times New Roman" w:cs="Times New Roman"/>
          <w:sz w:val="28"/>
          <w:szCs w:val="28"/>
        </w:rPr>
        <w:t xml:space="preserve">собом представления информации; развитие умения дешифровки модели; формирование навыка самостоятельного моделирования. </w:t>
      </w:r>
    </w:p>
    <w:p w:rsidR="00F3553E" w:rsidRPr="0055382A" w:rsidRDefault="00D97E6F" w:rsidP="005538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82A">
        <w:rPr>
          <w:rFonts w:ascii="Times New Roman" w:hAnsi="Times New Roman" w:cs="Times New Roman"/>
          <w:sz w:val="28"/>
          <w:szCs w:val="28"/>
        </w:rPr>
        <w:t xml:space="preserve">   </w:t>
      </w:r>
      <w:r w:rsidR="005004BB" w:rsidRPr="0055382A">
        <w:rPr>
          <w:rFonts w:ascii="Times New Roman" w:hAnsi="Times New Roman" w:cs="Times New Roman"/>
          <w:sz w:val="28"/>
          <w:szCs w:val="28"/>
        </w:rPr>
        <w:t>В логопедической работе моделирование выступает как определенный м</w:t>
      </w:r>
      <w:r w:rsidR="005004BB" w:rsidRPr="0055382A">
        <w:rPr>
          <w:rFonts w:ascii="Times New Roman" w:hAnsi="Times New Roman" w:cs="Times New Roman"/>
          <w:sz w:val="28"/>
          <w:szCs w:val="28"/>
        </w:rPr>
        <w:t>е</w:t>
      </w:r>
      <w:r w:rsidR="005004BB" w:rsidRPr="0055382A">
        <w:rPr>
          <w:rFonts w:ascii="Times New Roman" w:hAnsi="Times New Roman" w:cs="Times New Roman"/>
          <w:sz w:val="28"/>
          <w:szCs w:val="28"/>
        </w:rPr>
        <w:t>тод познания с одной стороны, а с другой — как программа для анализа н</w:t>
      </w:r>
      <w:r w:rsidR="005004BB" w:rsidRPr="0055382A">
        <w:rPr>
          <w:rFonts w:ascii="Times New Roman" w:hAnsi="Times New Roman" w:cs="Times New Roman"/>
          <w:sz w:val="28"/>
          <w:szCs w:val="28"/>
        </w:rPr>
        <w:t>о</w:t>
      </w:r>
      <w:r w:rsidR="005004BB" w:rsidRPr="0055382A">
        <w:rPr>
          <w:rFonts w:ascii="Times New Roman" w:hAnsi="Times New Roman" w:cs="Times New Roman"/>
          <w:sz w:val="28"/>
          <w:szCs w:val="28"/>
        </w:rPr>
        <w:t xml:space="preserve">вых </w:t>
      </w:r>
      <w:r w:rsidR="00F3553E" w:rsidRPr="0055382A">
        <w:rPr>
          <w:rFonts w:ascii="Times New Roman" w:hAnsi="Times New Roman" w:cs="Times New Roman"/>
          <w:sz w:val="28"/>
          <w:szCs w:val="28"/>
        </w:rPr>
        <w:t xml:space="preserve">явлений. Как показал </w:t>
      </w:r>
      <w:r w:rsidR="005004BB" w:rsidRPr="0055382A">
        <w:rPr>
          <w:rFonts w:ascii="Times New Roman" w:hAnsi="Times New Roman" w:cs="Times New Roman"/>
          <w:sz w:val="28"/>
          <w:szCs w:val="28"/>
        </w:rPr>
        <w:t xml:space="preserve"> опыт</w:t>
      </w:r>
      <w:r w:rsidR="00F3553E" w:rsidRPr="0055382A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5004BB" w:rsidRPr="0055382A">
        <w:rPr>
          <w:rFonts w:ascii="Times New Roman" w:hAnsi="Times New Roman" w:cs="Times New Roman"/>
          <w:sz w:val="28"/>
          <w:szCs w:val="28"/>
        </w:rPr>
        <w:t>, технология наглядного моделиров</w:t>
      </w:r>
      <w:r w:rsidR="005004BB" w:rsidRPr="0055382A">
        <w:rPr>
          <w:rFonts w:ascii="Times New Roman" w:hAnsi="Times New Roman" w:cs="Times New Roman"/>
          <w:sz w:val="28"/>
          <w:szCs w:val="28"/>
        </w:rPr>
        <w:t>а</w:t>
      </w:r>
      <w:r w:rsidR="005004BB" w:rsidRPr="0055382A">
        <w:rPr>
          <w:rFonts w:ascii="Times New Roman" w:hAnsi="Times New Roman" w:cs="Times New Roman"/>
          <w:sz w:val="28"/>
          <w:szCs w:val="28"/>
        </w:rPr>
        <w:t xml:space="preserve">ния эффективна в подготовке 5-7 летних дошкольников к обучению грамоте. </w:t>
      </w:r>
    </w:p>
    <w:p w:rsidR="00D02A0C" w:rsidRPr="0055382A" w:rsidRDefault="00D97E6F" w:rsidP="005538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82A">
        <w:rPr>
          <w:rFonts w:ascii="Times New Roman" w:hAnsi="Times New Roman" w:cs="Times New Roman"/>
          <w:sz w:val="28"/>
          <w:szCs w:val="28"/>
        </w:rPr>
        <w:t xml:space="preserve">   </w:t>
      </w:r>
      <w:r w:rsidR="005004BB" w:rsidRPr="0055382A">
        <w:rPr>
          <w:rFonts w:ascii="Times New Roman" w:hAnsi="Times New Roman" w:cs="Times New Roman"/>
          <w:sz w:val="28"/>
          <w:szCs w:val="28"/>
        </w:rPr>
        <w:t>При подготовке детей к обучению грамоте этот метод позволяет решить следующие задачи: интонационно выделять звук в слове; называть слова с заданным звуком; находить позицию звука в слове и соотносить со схемой; изображать гласные и согласные звуки с помощью зрительных символов. Также детям предлагаются наглядные модели твердости-мягкости, звонк</w:t>
      </w:r>
      <w:r w:rsidR="005004BB" w:rsidRPr="0055382A">
        <w:rPr>
          <w:rFonts w:ascii="Times New Roman" w:hAnsi="Times New Roman" w:cs="Times New Roman"/>
          <w:sz w:val="28"/>
          <w:szCs w:val="28"/>
        </w:rPr>
        <w:t>о</w:t>
      </w:r>
      <w:r w:rsidR="005004BB" w:rsidRPr="0055382A">
        <w:rPr>
          <w:rFonts w:ascii="Times New Roman" w:hAnsi="Times New Roman" w:cs="Times New Roman"/>
          <w:sz w:val="28"/>
          <w:szCs w:val="28"/>
        </w:rPr>
        <w:lastRenderedPageBreak/>
        <w:t>сти-глухости согласных звуков. В работе с детьми успешно используется п</w:t>
      </w:r>
      <w:r w:rsidR="005004BB" w:rsidRPr="0055382A">
        <w:rPr>
          <w:rFonts w:ascii="Times New Roman" w:hAnsi="Times New Roman" w:cs="Times New Roman"/>
          <w:sz w:val="28"/>
          <w:szCs w:val="28"/>
        </w:rPr>
        <w:t>о</w:t>
      </w:r>
      <w:r w:rsidR="005004BB" w:rsidRPr="0055382A">
        <w:rPr>
          <w:rFonts w:ascii="Times New Roman" w:hAnsi="Times New Roman" w:cs="Times New Roman"/>
          <w:sz w:val="28"/>
          <w:szCs w:val="28"/>
        </w:rPr>
        <w:t>собие Ткаченко Т. А. «Звуки и знаки» для формирования навыков звукового анализа и синтеза. При выполнении домашних заданий использую разраб</w:t>
      </w:r>
      <w:r w:rsidR="005004BB" w:rsidRPr="0055382A">
        <w:rPr>
          <w:rFonts w:ascii="Times New Roman" w:hAnsi="Times New Roman" w:cs="Times New Roman"/>
          <w:sz w:val="28"/>
          <w:szCs w:val="28"/>
        </w:rPr>
        <w:t>о</w:t>
      </w:r>
      <w:r w:rsidR="005004BB" w:rsidRPr="0055382A">
        <w:rPr>
          <w:rFonts w:ascii="Times New Roman" w:hAnsi="Times New Roman" w:cs="Times New Roman"/>
          <w:sz w:val="28"/>
          <w:szCs w:val="28"/>
        </w:rPr>
        <w:t>танные мной карточки с использование схем и моделей. Данный материал интересен и понятен детям и родителям. Используя зрительно знаки-символы, дошкольники учатся давать характеристику гласных и согласных звуков, выполнять звуковой анализ и синтез слогов и слов, определять поз</w:t>
      </w:r>
      <w:r w:rsidR="005004BB" w:rsidRPr="0055382A">
        <w:rPr>
          <w:rFonts w:ascii="Times New Roman" w:hAnsi="Times New Roman" w:cs="Times New Roman"/>
          <w:sz w:val="28"/>
          <w:szCs w:val="28"/>
        </w:rPr>
        <w:t>и</w:t>
      </w:r>
      <w:r w:rsidR="005004BB" w:rsidRPr="0055382A">
        <w:rPr>
          <w:rFonts w:ascii="Times New Roman" w:hAnsi="Times New Roman" w:cs="Times New Roman"/>
          <w:sz w:val="28"/>
          <w:szCs w:val="28"/>
        </w:rPr>
        <w:t>цию заданного звука в слове, умение делить слова на слоги и выполнять сл</w:t>
      </w:r>
      <w:r w:rsidR="005004BB" w:rsidRPr="0055382A">
        <w:rPr>
          <w:rFonts w:ascii="Times New Roman" w:hAnsi="Times New Roman" w:cs="Times New Roman"/>
          <w:sz w:val="28"/>
          <w:szCs w:val="28"/>
        </w:rPr>
        <w:t>о</w:t>
      </w:r>
      <w:r w:rsidR="005004BB" w:rsidRPr="0055382A">
        <w:rPr>
          <w:rFonts w:ascii="Times New Roman" w:hAnsi="Times New Roman" w:cs="Times New Roman"/>
          <w:sz w:val="28"/>
          <w:szCs w:val="28"/>
        </w:rPr>
        <w:t>говой анализ. Данная технология позволяет 5-7 летним дошкольникам лучше представить структуру слова, понять такое понятие как «слог», «слово», «предложение», а в дальнейшем дети готовятся к послоговому чтению. Из</w:t>
      </w:r>
      <w:r w:rsidR="005004BB" w:rsidRPr="0055382A">
        <w:rPr>
          <w:rFonts w:ascii="Times New Roman" w:hAnsi="Times New Roman" w:cs="Times New Roman"/>
          <w:sz w:val="28"/>
          <w:szCs w:val="28"/>
        </w:rPr>
        <w:t>у</w:t>
      </w:r>
      <w:r w:rsidR="005004BB" w:rsidRPr="0055382A">
        <w:rPr>
          <w:rFonts w:ascii="Times New Roman" w:hAnsi="Times New Roman" w:cs="Times New Roman"/>
          <w:sz w:val="28"/>
          <w:szCs w:val="28"/>
        </w:rPr>
        <w:t>чая схематичные изображения, на занятиях у детей уточняется значение предлогов, проводится их дифференциации и формируется умение правильно употреблять предложно-надежные конструкции в речи (т.е. правильное упо</w:t>
      </w:r>
      <w:r w:rsidR="005004BB" w:rsidRPr="0055382A">
        <w:rPr>
          <w:rFonts w:ascii="Times New Roman" w:hAnsi="Times New Roman" w:cs="Times New Roman"/>
          <w:sz w:val="28"/>
          <w:szCs w:val="28"/>
        </w:rPr>
        <w:t>т</w:t>
      </w:r>
      <w:r w:rsidR="005004BB" w:rsidRPr="0055382A">
        <w:rPr>
          <w:rFonts w:ascii="Times New Roman" w:hAnsi="Times New Roman" w:cs="Times New Roman"/>
          <w:sz w:val="28"/>
          <w:szCs w:val="28"/>
        </w:rPr>
        <w:t>ребление некоторых предлогов с именами существительными косвенных п</w:t>
      </w:r>
      <w:r w:rsidR="005004BB" w:rsidRPr="0055382A">
        <w:rPr>
          <w:rFonts w:ascii="Times New Roman" w:hAnsi="Times New Roman" w:cs="Times New Roman"/>
          <w:sz w:val="28"/>
          <w:szCs w:val="28"/>
        </w:rPr>
        <w:t>а</w:t>
      </w:r>
      <w:r w:rsidR="005004BB" w:rsidRPr="0055382A">
        <w:rPr>
          <w:rFonts w:ascii="Times New Roman" w:hAnsi="Times New Roman" w:cs="Times New Roman"/>
          <w:sz w:val="28"/>
          <w:szCs w:val="28"/>
        </w:rPr>
        <w:t xml:space="preserve">дежей). </w:t>
      </w:r>
    </w:p>
    <w:p w:rsidR="00D02A0C" w:rsidRPr="0055382A" w:rsidRDefault="00CB43E4" w:rsidP="005538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82A">
        <w:rPr>
          <w:rFonts w:ascii="Times New Roman" w:hAnsi="Times New Roman" w:cs="Times New Roman"/>
          <w:sz w:val="28"/>
          <w:szCs w:val="28"/>
        </w:rPr>
        <w:t xml:space="preserve">   У</w:t>
      </w:r>
      <w:r w:rsidR="005004BB" w:rsidRPr="0055382A">
        <w:rPr>
          <w:rFonts w:ascii="Times New Roman" w:hAnsi="Times New Roman" w:cs="Times New Roman"/>
          <w:sz w:val="28"/>
          <w:szCs w:val="28"/>
        </w:rPr>
        <w:t xml:space="preserve"> большинства детей этого возраста отмечается специфическое своеобр</w:t>
      </w:r>
      <w:r w:rsidR="005004BB" w:rsidRPr="0055382A">
        <w:rPr>
          <w:rFonts w:ascii="Times New Roman" w:hAnsi="Times New Roman" w:cs="Times New Roman"/>
          <w:sz w:val="28"/>
          <w:szCs w:val="28"/>
        </w:rPr>
        <w:t>а</w:t>
      </w:r>
      <w:r w:rsidR="005004BB" w:rsidRPr="0055382A">
        <w:rPr>
          <w:rFonts w:ascii="Times New Roman" w:hAnsi="Times New Roman" w:cs="Times New Roman"/>
          <w:sz w:val="28"/>
          <w:szCs w:val="28"/>
        </w:rPr>
        <w:t>зие связной речи. Ее недостаточная сформированность проявляется как в диалогах, так и в монологах дошкольников. Это подтверждают трудности программирования содержания развернутых высказываний и их языкового оформления, нарушение связности и последовательности рассказа, смысл</w:t>
      </w:r>
      <w:r w:rsidR="005004BB" w:rsidRPr="0055382A">
        <w:rPr>
          <w:rFonts w:ascii="Times New Roman" w:hAnsi="Times New Roman" w:cs="Times New Roman"/>
          <w:sz w:val="28"/>
          <w:szCs w:val="28"/>
        </w:rPr>
        <w:t>о</w:t>
      </w:r>
      <w:r w:rsidR="005004BB" w:rsidRPr="0055382A">
        <w:rPr>
          <w:rFonts w:ascii="Times New Roman" w:hAnsi="Times New Roman" w:cs="Times New Roman"/>
          <w:sz w:val="28"/>
          <w:szCs w:val="28"/>
        </w:rPr>
        <w:t>вые пропуски существенных элементов сюжетной линии, заметная фрагме</w:t>
      </w:r>
      <w:r w:rsidR="005004BB" w:rsidRPr="0055382A">
        <w:rPr>
          <w:rFonts w:ascii="Times New Roman" w:hAnsi="Times New Roman" w:cs="Times New Roman"/>
          <w:sz w:val="28"/>
          <w:szCs w:val="28"/>
        </w:rPr>
        <w:t>н</w:t>
      </w:r>
      <w:r w:rsidR="005004BB" w:rsidRPr="0055382A">
        <w:rPr>
          <w:rFonts w:ascii="Times New Roman" w:hAnsi="Times New Roman" w:cs="Times New Roman"/>
          <w:sz w:val="28"/>
          <w:szCs w:val="28"/>
        </w:rPr>
        <w:t xml:space="preserve">тарность изложения, нарушение временных и причинно-следственных связей в тексте. </w:t>
      </w:r>
    </w:p>
    <w:p w:rsidR="00D02A0C" w:rsidRPr="0055382A" w:rsidRDefault="00D02A0C" w:rsidP="005538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82A">
        <w:rPr>
          <w:rFonts w:ascii="Times New Roman" w:hAnsi="Times New Roman" w:cs="Times New Roman"/>
          <w:sz w:val="28"/>
          <w:szCs w:val="28"/>
        </w:rPr>
        <w:t xml:space="preserve">   </w:t>
      </w:r>
      <w:r w:rsidR="005004BB" w:rsidRPr="0055382A">
        <w:rPr>
          <w:rFonts w:ascii="Times New Roman" w:hAnsi="Times New Roman" w:cs="Times New Roman"/>
          <w:sz w:val="28"/>
          <w:szCs w:val="28"/>
        </w:rPr>
        <w:t>Используя методики и технологии формирования связной речи, освяще</w:t>
      </w:r>
      <w:r w:rsidR="005004BB" w:rsidRPr="0055382A">
        <w:rPr>
          <w:rFonts w:ascii="Times New Roman" w:hAnsi="Times New Roman" w:cs="Times New Roman"/>
          <w:sz w:val="28"/>
          <w:szCs w:val="28"/>
        </w:rPr>
        <w:t>н</w:t>
      </w:r>
      <w:r w:rsidR="005004BB" w:rsidRPr="0055382A">
        <w:rPr>
          <w:rFonts w:ascii="Times New Roman" w:hAnsi="Times New Roman" w:cs="Times New Roman"/>
          <w:sz w:val="28"/>
          <w:szCs w:val="28"/>
        </w:rPr>
        <w:t>ные в пособии Т.Ю.Бардышевой и Е.Н.Моносовой основанные на выстра</w:t>
      </w:r>
      <w:r w:rsidR="005004BB" w:rsidRPr="0055382A">
        <w:rPr>
          <w:rFonts w:ascii="Times New Roman" w:hAnsi="Times New Roman" w:cs="Times New Roman"/>
          <w:sz w:val="28"/>
          <w:szCs w:val="28"/>
        </w:rPr>
        <w:t>и</w:t>
      </w:r>
      <w:r w:rsidR="005004BB" w:rsidRPr="0055382A">
        <w:rPr>
          <w:rFonts w:ascii="Times New Roman" w:hAnsi="Times New Roman" w:cs="Times New Roman"/>
          <w:sz w:val="28"/>
          <w:szCs w:val="28"/>
        </w:rPr>
        <w:t>вании связного высказывания с помощью зрительных образов (предметные картинки), стимульных символов, из которых составляются схема предлож</w:t>
      </w:r>
      <w:r w:rsidR="005004BB" w:rsidRPr="0055382A">
        <w:rPr>
          <w:rFonts w:ascii="Times New Roman" w:hAnsi="Times New Roman" w:cs="Times New Roman"/>
          <w:sz w:val="28"/>
          <w:szCs w:val="28"/>
        </w:rPr>
        <w:t>е</w:t>
      </w:r>
      <w:r w:rsidR="005004BB" w:rsidRPr="0055382A">
        <w:rPr>
          <w:rFonts w:ascii="Times New Roman" w:hAnsi="Times New Roman" w:cs="Times New Roman"/>
          <w:sz w:val="28"/>
          <w:szCs w:val="28"/>
        </w:rPr>
        <w:t xml:space="preserve">ния и план рассказа, дети с ТНР выстраивают грамматически правильные </w:t>
      </w:r>
      <w:r w:rsidR="005004BB" w:rsidRPr="0055382A">
        <w:rPr>
          <w:rFonts w:ascii="Times New Roman" w:hAnsi="Times New Roman" w:cs="Times New Roman"/>
          <w:sz w:val="28"/>
          <w:szCs w:val="28"/>
        </w:rPr>
        <w:lastRenderedPageBreak/>
        <w:t>предложения и рассказы. По мере изучения гласных букв в схемы предлож</w:t>
      </w:r>
      <w:r w:rsidR="005004BB" w:rsidRPr="0055382A">
        <w:rPr>
          <w:rFonts w:ascii="Times New Roman" w:hAnsi="Times New Roman" w:cs="Times New Roman"/>
          <w:sz w:val="28"/>
          <w:szCs w:val="28"/>
        </w:rPr>
        <w:t>е</w:t>
      </w:r>
      <w:r w:rsidR="005004BB" w:rsidRPr="0055382A">
        <w:rPr>
          <w:rFonts w:ascii="Times New Roman" w:hAnsi="Times New Roman" w:cs="Times New Roman"/>
          <w:sz w:val="28"/>
          <w:szCs w:val="28"/>
        </w:rPr>
        <w:t xml:space="preserve">ний вводятся буквенные обозначения предлога У и союза И. </w:t>
      </w:r>
    </w:p>
    <w:p w:rsidR="00F3553E" w:rsidRPr="0055382A" w:rsidRDefault="00CB43E4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3553E"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азновидностью метода наглядного моделирования является мнемотехника.</w:t>
      </w:r>
    </w:p>
    <w:p w:rsidR="00F3553E" w:rsidRPr="0055382A" w:rsidRDefault="00F3553E" w:rsidP="0055382A">
      <w:pPr>
        <w:pStyle w:val="a5"/>
        <w:spacing w:line="360" w:lineRule="auto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hAnsi="Times New Roman" w:cs="Times New Roman"/>
          <w:sz w:val="28"/>
          <w:szCs w:val="28"/>
          <w:lang w:eastAsia="ru-RU"/>
        </w:rPr>
        <w:t>    Мнемотехника или по-другому мнемоника — это совокупность приёмов, позволяющих увеличить объём памяти, облегчить процесс запоминания и</w:t>
      </w:r>
      <w:r w:rsidRPr="0055382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5382A">
        <w:rPr>
          <w:rFonts w:ascii="Times New Roman" w:hAnsi="Times New Roman" w:cs="Times New Roman"/>
          <w:sz w:val="28"/>
          <w:szCs w:val="28"/>
          <w:lang w:eastAsia="ru-RU"/>
        </w:rPr>
        <w:t>формации.</w:t>
      </w:r>
      <w:r w:rsidR="00CC1FF6" w:rsidRPr="0055382A">
        <w:rPr>
          <w:rFonts w:ascii="Times New Roman" w:hAnsi="Times New Roman" w:cs="Times New Roman"/>
          <w:sz w:val="28"/>
          <w:szCs w:val="28"/>
          <w:lang w:eastAsia="ru-RU"/>
        </w:rPr>
        <w:t xml:space="preserve"> (Розова Ю.Е., Коробченко Т.В.)</w:t>
      </w:r>
      <w:r w:rsidRPr="0055382A">
        <w:rPr>
          <w:rFonts w:ascii="Times New Roman" w:hAnsi="Times New Roman" w:cs="Times New Roman"/>
          <w:sz w:val="28"/>
          <w:szCs w:val="28"/>
          <w:lang w:eastAsia="ru-RU"/>
        </w:rPr>
        <w:t xml:space="preserve"> В основе мнемонического зап</w:t>
      </w:r>
      <w:r w:rsidRPr="0055382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5382A">
        <w:rPr>
          <w:rFonts w:ascii="Times New Roman" w:hAnsi="Times New Roman" w:cs="Times New Roman"/>
          <w:sz w:val="28"/>
          <w:szCs w:val="28"/>
          <w:lang w:eastAsia="ru-RU"/>
        </w:rPr>
        <w:t>минания лежит визуализация. Это своего рода образное конспектирование, во время которого абстрактные понятия заменяются на те, что имеют виз</w:t>
      </w:r>
      <w:r w:rsidRPr="0055382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5382A">
        <w:rPr>
          <w:rFonts w:ascii="Times New Roman" w:hAnsi="Times New Roman" w:cs="Times New Roman"/>
          <w:sz w:val="28"/>
          <w:szCs w:val="28"/>
          <w:lang w:eastAsia="ru-RU"/>
        </w:rPr>
        <w:t>альное</w:t>
      </w:r>
      <w:r w:rsidRPr="005538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382A">
        <w:rPr>
          <w:rFonts w:ascii="Times New Roman" w:hAnsi="Times New Roman" w:cs="Times New Roman"/>
          <w:sz w:val="28"/>
          <w:szCs w:val="28"/>
          <w:lang w:eastAsia="ru-RU"/>
        </w:rPr>
        <w:t>(оптическое) воплощение (зрительный образ), аудиал</w:t>
      </w:r>
      <w:r w:rsidRPr="0055382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55382A">
        <w:rPr>
          <w:rFonts w:ascii="Times New Roman" w:hAnsi="Times New Roman" w:cs="Times New Roman"/>
          <w:sz w:val="28"/>
          <w:szCs w:val="28"/>
          <w:lang w:eastAsia="ru-RU"/>
        </w:rPr>
        <w:t>ное (акустическое) воплощение (слуховые впечатления либо представл</w:t>
      </w:r>
      <w:r w:rsidRPr="0055382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5382A">
        <w:rPr>
          <w:rFonts w:ascii="Times New Roman" w:hAnsi="Times New Roman" w:cs="Times New Roman"/>
          <w:sz w:val="28"/>
          <w:szCs w:val="28"/>
          <w:lang w:eastAsia="ru-RU"/>
        </w:rPr>
        <w:t>ния) или кинестетическое </w:t>
      </w:r>
      <w:r w:rsidRPr="005538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55382A">
        <w:rPr>
          <w:rFonts w:ascii="Times New Roman" w:hAnsi="Times New Roman" w:cs="Times New Roman"/>
          <w:sz w:val="28"/>
          <w:szCs w:val="28"/>
          <w:lang w:eastAsia="ru-RU"/>
        </w:rPr>
        <w:t>двигательно-эмоциональное) — воплощение (дв</w:t>
      </w:r>
      <w:r w:rsidRPr="0055382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5382A">
        <w:rPr>
          <w:rFonts w:ascii="Times New Roman" w:hAnsi="Times New Roman" w:cs="Times New Roman"/>
          <w:sz w:val="28"/>
          <w:szCs w:val="28"/>
          <w:lang w:eastAsia="ru-RU"/>
        </w:rPr>
        <w:t>гательные образы, ощущения) в памяти человека.  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Мнемотехнику в педагогике называют по-разному: В.К. Воробьёва назыв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эту методику сенсорно-графическими схемами, Т.А. Ткаченко – предме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но-схематическими моделями, В.П. Глухов – блоками-квадратами, Т.В. Большева –  мнемоколлажем, Л.Н. Ефименкова – схемой составления расск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же нам помогает развивать мнемотехника?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очередь: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 оптимизировать основные мыслительные процессы – память, внимание, мышление, воображение.  – ассоциативное мышление (зрител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и слуховую память; зрительное и слуховое внимание; воображение);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связную речь;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мелкую моторику рук.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творческое, нетрадиционное видение мира. 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Мнемотаблица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схема, в которую можно заложить любую информ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цию.</w:t>
      </w:r>
    </w:p>
    <w:p w:rsidR="00F3553E" w:rsidRPr="0055382A" w:rsidRDefault="00F3553E" w:rsidP="0055382A">
      <w:p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мнемотаблице производится графическое или частично графическое из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бражение персонажей сказки, явлений природы, некоторых действий, т.е. 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нарисовать то, что посчитаете нужным. Для дошкольников необх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 давать цветные мнемотаблицы, так как в памяти у детей быстрее о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таются отдельные образы: </w:t>
      </w:r>
      <w:r w:rsidRPr="00553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солнышко – жёлтое, небо – синее, огурец – зел</w:t>
      </w:r>
      <w:r w:rsidRPr="00553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</w:t>
      </w:r>
      <w:r w:rsidRPr="00553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ный.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Принцип работы с мнемотаблицей строится от простого к сложному: мн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моквадрат – мнемодорожка – мнемотаблица.</w:t>
      </w:r>
    </w:p>
    <w:p w:rsidR="00F3553E" w:rsidRPr="0055382A" w:rsidRDefault="00F3553E" w:rsidP="0055382A">
      <w:pPr>
        <w:spacing w:after="0" w:line="360" w:lineRule="auto"/>
        <w:ind w:right="113" w:firstLine="283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работа с простейших мнемоквадратов. Так проводится работа над словом. Например, даётся слово «</w:t>
      </w:r>
      <w:r w:rsidRPr="00553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его символическое обозн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чение. Изображать надо так, чтобы нарисованное было понятно детям. Си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волы максимально должны быть приближены к речевому материалу (н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пример, домашние птицы и животные - </w:t>
      </w:r>
      <w:r w:rsidRPr="00553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дикие животные и птиц ы– </w:t>
      </w:r>
      <w:r w:rsidRPr="00553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ёлка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553E" w:rsidRPr="0055382A" w:rsidRDefault="00F3553E" w:rsidP="0055382A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Когда дети поймут, что значит «зашифровать слово», последовательно п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реходим к </w:t>
      </w:r>
      <w:r w:rsidRPr="0055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мнемодорожкам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состоящим из трёх-четырёх мнемоквадратов, в которых зашифровано небольшое количество информации, сочетание слов, простые предложения. (</w:t>
      </w:r>
      <w:r w:rsidRPr="00553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Осенью (листок) идут дожди (туча), в лесу можно собирать грибы (гриб).</w:t>
      </w:r>
    </w:p>
    <w:p w:rsidR="00F3553E" w:rsidRPr="0055382A" w:rsidRDefault="00F3553E" w:rsidP="0055382A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Позже переходим к работе с </w:t>
      </w:r>
      <w:r w:rsidRPr="0055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мнемотаблицами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Количество ячеек в табл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зависит от сложности и размера текста, а также от возраста детей.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Этапы работы с мнемотаблицами: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1.Рассматривание таблицы и разбор изображений.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2.Перекодирование информации, т.е. преобразование из абстрактных симв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 в образы.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3.Пересказ с опорой на символы (образы), т.е. происходит отработка метода запоминания.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3.Графическая зарисовка мнемотаблицы.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4.Воспроизведение информации, пересказ.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работ с  мнемотаблицей: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1.Заучивание материала по готовой мнемотаблице.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2.Раскрашивание мнемотаблицы в соответствии с содержанием текста, дор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совывание недостающих элементов, символов с последующим заучиванием материала.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3.Восстановление нарушенного порядка рисунков-символов (с помощью п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дагога, самостоятельно), заучивание материала.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4.Составление мнемотаблицы из готовых рисунков-символов в соответствии с содержанием (с помощью педагога, самостоятельно), заучивание матери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5.Рисование рисунков-символов, придуманных самостоятельно или с пом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щью педагога, заучивание материала.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Условия при работе с мнемотаблицами: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1.Установка на запоминание.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2.Заинтересованность, так как легче запоминается то, что интересно.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3.Яркость восприятия. Лучше запоминается то, что вызывает определенные эмоции.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4.Образность запечатления. Запоминание, опирающееся на образы, гораздо прочнее механического запоминания.</w:t>
      </w:r>
    </w:p>
    <w:p w:rsidR="00F3553E" w:rsidRPr="0055382A" w:rsidRDefault="00F3553E" w:rsidP="0055382A">
      <w:pPr>
        <w:spacing w:after="0" w:line="360" w:lineRule="auto"/>
        <w:ind w:right="114" w:firstLine="283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работаем с развивающей мнемотаблицей, то детям показывается таблица и расшифровывается закодированная информация. Устанавливаю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логические связки, количественные и качественные характеристики. З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дается время на запоминание таблицы. Таблица убирается, и дети во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 ее графически по памяти. Возможен вариант работы с помощью детей, если проведено ранее занятие по данной теме. Работа может быть, как индивидуальная, так и групповая.</w:t>
      </w:r>
    </w:p>
    <w:p w:rsidR="00F3553E" w:rsidRPr="0055382A" w:rsidRDefault="00F3553E" w:rsidP="0055382A">
      <w:pPr>
        <w:spacing w:after="0" w:line="360" w:lineRule="auto"/>
        <w:ind w:right="114" w:firstLine="283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работы с обучающей мнемотаблицей несколько иной, поскольку она содержит обучающую информацию, как правило, незнакомую детям. Поэтому в этом случае основную задачу (объяснение) берет на себя педагог, особенно если это первая мнемотаблица в определенном направлении.</w:t>
      </w:r>
    </w:p>
    <w:p w:rsidR="00F3553E" w:rsidRPr="0055382A" w:rsidRDefault="00F3553E" w:rsidP="0055382A">
      <w:pPr>
        <w:spacing w:after="0" w:line="360" w:lineRule="auto"/>
        <w:ind w:left="294" w:hanging="1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направления работы по обучающим мнемотаблицам:</w:t>
      </w:r>
    </w:p>
    <w:p w:rsidR="00F3553E" w:rsidRPr="0055382A" w:rsidRDefault="00F3553E" w:rsidP="0055382A">
      <w:pPr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•  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Запоминание материала по лексическим темам.</w:t>
      </w:r>
    </w:p>
    <w:p w:rsidR="00F3553E" w:rsidRPr="0055382A" w:rsidRDefault="00F3553E" w:rsidP="0055382A">
      <w:pPr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lastRenderedPageBreak/>
        <w:t>•  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рассказыванию.</w:t>
      </w:r>
    </w:p>
    <w:p w:rsidR="00F3553E" w:rsidRPr="0055382A" w:rsidRDefault="00F3553E" w:rsidP="0055382A">
      <w:pPr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•  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стихотворений, пословиц.</w:t>
      </w:r>
    </w:p>
    <w:p w:rsidR="00F3553E" w:rsidRPr="0055382A" w:rsidRDefault="00F3553E" w:rsidP="0055382A">
      <w:pPr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•  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грамоте (запоминание букв, правил).</w:t>
      </w:r>
    </w:p>
    <w:p w:rsidR="00F3553E" w:rsidRPr="0055382A" w:rsidRDefault="00F3553E" w:rsidP="0055382A">
      <w:pPr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•  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нарушений звукопроизношения, работа по дифференци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звуков. И др.</w:t>
      </w:r>
    </w:p>
    <w:p w:rsidR="00F3553E" w:rsidRPr="0055382A" w:rsidRDefault="00F3553E" w:rsidP="0055382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приемов мнемотехники при заучивании стих</w:t>
      </w:r>
      <w:r w:rsidRPr="0055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55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творений.</w:t>
      </w:r>
    </w:p>
    <w:p w:rsidR="00F3553E" w:rsidRPr="0055382A" w:rsidRDefault="00F3553E" w:rsidP="0055382A">
      <w:pPr>
        <w:spacing w:after="0" w:line="360" w:lineRule="auto"/>
        <w:ind w:left="403" w:hanging="1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работы над стихотворением: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1.Выразительное чтение стихотворения педагогом.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2.Чтение стихотворения педагогом с опорой на мнемотаблицу.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3.Задаются вопросы по содержанию стихотворения, помогающие уяснить о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новную мысль.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4.Объяснение смысла малознакомых и непонятных слов (если есть).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5.Чтение отдельно каждой строчки стихотворения педагогом, повторение р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бенком с опорой на мнемотаблицу.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6.Рассказывание ребенком стихотворения с опорой на мнемотаблицу.</w:t>
      </w:r>
    </w:p>
    <w:p w:rsidR="00F3553E" w:rsidRPr="0055382A" w:rsidRDefault="00F3553E" w:rsidP="0055382A">
      <w:pPr>
        <w:spacing w:after="0" w:line="360" w:lineRule="auto"/>
        <w:ind w:left="123" w:hanging="1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7.Рассказывание учеником стихотворения без опоры на мнемотаблицу.</w:t>
      </w:r>
    </w:p>
    <w:p w:rsidR="00F3553E" w:rsidRPr="0055382A" w:rsidRDefault="00F3553E" w:rsidP="0055382A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приемов мнемотехники при составлении переск</w:t>
      </w:r>
      <w:r w:rsidRPr="0055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5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– более легкий вид монологической речи, так как он придерживае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авторской позиции произведения, в нем используются готовый авторский сюжет и готовые речевые формы и приемы. Это в какой-то мере отраженная речь с известной долей самостоятельности. Картинно-графический план в виде пиктограмм выступает здесь как средство мнемотехники.</w:t>
      </w:r>
    </w:p>
    <w:p w:rsidR="00F3553E" w:rsidRPr="0055382A" w:rsidRDefault="00F3553E" w:rsidP="0055382A">
      <w:pPr>
        <w:spacing w:after="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Этапы работы над текстом при пересказе:</w:t>
      </w:r>
    </w:p>
    <w:p w:rsidR="00F3553E" w:rsidRPr="0055382A" w:rsidRDefault="00F3553E" w:rsidP="0055382A">
      <w:pPr>
        <w:spacing w:after="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1.Чтение текста педагогом.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2.Чтение текста с демонстрацией сюжетной картины.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3.Беседа по содержанию текста.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4.Повторное чтение текста педагогом с установкой на пересказ с опорой на мнемотаблицу (коллаж).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5.Пересказ рассказа ребенком с опорой на мнемотаблицу.</w:t>
      </w:r>
    </w:p>
    <w:p w:rsidR="00F3553E" w:rsidRPr="0055382A" w:rsidRDefault="00F3553E" w:rsidP="0055382A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приёмов мнемотехники при работе с деформир</w:t>
      </w:r>
      <w:r w:rsidRPr="0055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55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ванным текстом.</w:t>
      </w:r>
    </w:p>
    <w:p w:rsidR="00F3553E" w:rsidRPr="0055382A" w:rsidRDefault="00F3553E" w:rsidP="0055382A">
      <w:pPr>
        <w:spacing w:after="0" w:line="360" w:lineRule="auto"/>
        <w:ind w:left="279" w:hanging="1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 работ с данной группой мнемотаблиц: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1.Заучивание текста (стихотворения) по готовой цветной мнемотаблице.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2.Раскрашивание мнемотаблицы в соответствии с содержанием текста, дор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совывание недостающих элементов, символов с последующим заучиванием стихотворения.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3.Восстановление нарушенного порядка рисунков-символов (с помощью л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гопеда, самостоятельно), заучивание стихотворения.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4.Составление мнемотаблицы из готовых рисунков-символов в соответствии с содержанием (с помощью логопеда, самостоятельно), заучивание стихотв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рения.</w:t>
      </w:r>
    </w:p>
    <w:p w:rsidR="00F3553E" w:rsidRPr="0055382A" w:rsidRDefault="00F3553E" w:rsidP="00553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5.Рисование рисунков-символов, придуманных самостоятельно или с пом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щью логопеда, заучивание стихотворения.</w:t>
      </w:r>
    </w:p>
    <w:p w:rsidR="00F3553E" w:rsidRPr="0055382A" w:rsidRDefault="00F3553E" w:rsidP="0055382A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приемов мнемотехники при работе с загадками.</w:t>
      </w:r>
    </w:p>
    <w:p w:rsidR="00F3553E" w:rsidRPr="0055382A" w:rsidRDefault="00F3553E" w:rsidP="0055382A">
      <w:pPr>
        <w:spacing w:after="0" w:line="360" w:lineRule="auto"/>
        <w:ind w:right="114" w:firstLine="283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отгадывании этих загадок дети учатся по признакам, описанным при помощи знаков, определить объект. На начальных этапах обучения логопед подробно комментирует каждый рисунок. На следующем этапе детям пре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лагается рассмотреть зашифрованные письма, догадаться, какой предмет там спрятан, и объяснить, как они угадали объект самостоятельно. Затем д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составляют свои «мнемозагадки» и загадывают их другим детям.</w:t>
      </w:r>
    </w:p>
    <w:p w:rsidR="00F3553E" w:rsidRPr="0055382A" w:rsidRDefault="00F3553E" w:rsidP="0055382A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приемов мнемотехники при работе с пословиц</w:t>
      </w:r>
      <w:r w:rsidRPr="0055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5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ми, поговорками</w:t>
      </w:r>
    </w:p>
    <w:p w:rsidR="00F3553E" w:rsidRPr="0055382A" w:rsidRDefault="00F3553E" w:rsidP="0055382A">
      <w:pPr>
        <w:spacing w:after="0" w:line="360" w:lineRule="auto"/>
        <w:ind w:right="113" w:firstLine="283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Пословицы, поговорки освещают явления, предметы, человека с разных точек зрения. Именно благодаря своему разнообразию пословицы и пог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ворки прекрасный материал для развития речи. Постигая смысл пословиц, ребёнок развивает мыслительные способности, стараясь объяснить знач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ние, совершенствует навыки связной устной речи.  Дети высказывают своё толкование пословиц, большая работа ведётся над образностью пословиц, 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 пониманием их переносного смысла. В рамках традиционной методики работы с пословицами (подберите к тексту, объясните смысл, запомните п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словицу) предлагаем использовать приёмы мнемотехники, которые позв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 разнообразить деятельность и делают глубже и интереснее работу с пословицами.</w:t>
      </w:r>
    </w:p>
    <w:p w:rsidR="00F3553E" w:rsidRPr="0055382A" w:rsidRDefault="00F3553E" w:rsidP="0055382A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5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приемов мнемотехники при работе с чистогово</w:t>
      </w:r>
      <w:r w:rsidRPr="0055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55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ками, скороговорками.</w:t>
      </w:r>
    </w:p>
    <w:p w:rsidR="00CB43E4" w:rsidRPr="0055382A" w:rsidRDefault="00F3553E" w:rsidP="005538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На индивидуальных логопедических занятиях по автоматизации и дифф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ренциации звуков в работе с детьми отмечается, что для точного повторения чистоговорок, скороговорок достаточно схематичного изображения отдел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частей фразы. При р</w:t>
      </w:r>
      <w:r w:rsidR="00CB43E4"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аботе со скороговоркой ребёгку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не только ее понять, но и запомнить. Как показывает практика, использование системы мнемотехники позволяет ускорить процесс по автоматизации и диффере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циации поставленных звуков, облегчить запоминание и последующее во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 целостного образа в рифмованной форме. Варианты работы с мнемодорожками и мнемотаблицами к скороговоркам те же, что и со ста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дартными видами мнемотаблиц. Если ребенок умеет читать, то можно доба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 письменный вариант стихотворения, выделяя трудные звуки.</w:t>
      </w:r>
      <w:r w:rsidR="00CB43E4" w:rsidRPr="00553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3E4" w:rsidRPr="0055382A" w:rsidRDefault="00CB43E4" w:rsidP="0055382A">
      <w:pPr>
        <w:spacing w:after="150" w:line="36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2A">
        <w:rPr>
          <w:rFonts w:ascii="Times New Roman" w:hAnsi="Times New Roman" w:cs="Times New Roman"/>
          <w:sz w:val="28"/>
          <w:szCs w:val="28"/>
        </w:rPr>
        <w:t xml:space="preserve">   В заключении можно сделать вывод: если систематически и последов</w:t>
      </w:r>
      <w:r w:rsidRPr="0055382A">
        <w:rPr>
          <w:rFonts w:ascii="Times New Roman" w:hAnsi="Times New Roman" w:cs="Times New Roman"/>
          <w:sz w:val="28"/>
          <w:szCs w:val="28"/>
        </w:rPr>
        <w:t>а</w:t>
      </w:r>
      <w:r w:rsidRPr="0055382A">
        <w:rPr>
          <w:rFonts w:ascii="Times New Roman" w:hAnsi="Times New Roman" w:cs="Times New Roman"/>
          <w:sz w:val="28"/>
          <w:szCs w:val="28"/>
        </w:rPr>
        <w:t>тельно на занятиях дети дошкольного возраста изучают и анализируют н</w:t>
      </w:r>
      <w:r w:rsidRPr="0055382A">
        <w:rPr>
          <w:rFonts w:ascii="Times New Roman" w:hAnsi="Times New Roman" w:cs="Times New Roman"/>
          <w:sz w:val="28"/>
          <w:szCs w:val="28"/>
        </w:rPr>
        <w:t>о</w:t>
      </w:r>
      <w:r w:rsidRPr="0055382A">
        <w:rPr>
          <w:rFonts w:ascii="Times New Roman" w:hAnsi="Times New Roman" w:cs="Times New Roman"/>
          <w:sz w:val="28"/>
          <w:szCs w:val="28"/>
        </w:rPr>
        <w:t>вый материал в виде графических схем, моделей у них появляется познав</w:t>
      </w:r>
      <w:r w:rsidRPr="0055382A">
        <w:rPr>
          <w:rFonts w:ascii="Times New Roman" w:hAnsi="Times New Roman" w:cs="Times New Roman"/>
          <w:sz w:val="28"/>
          <w:szCs w:val="28"/>
        </w:rPr>
        <w:t>а</w:t>
      </w:r>
      <w:r w:rsidRPr="0055382A">
        <w:rPr>
          <w:rFonts w:ascii="Times New Roman" w:hAnsi="Times New Roman" w:cs="Times New Roman"/>
          <w:sz w:val="28"/>
          <w:szCs w:val="28"/>
        </w:rPr>
        <w:t>тельный интерес к процессу обучения, совершенствуются память, мышл</w:t>
      </w:r>
      <w:r w:rsidRPr="0055382A">
        <w:rPr>
          <w:rFonts w:ascii="Times New Roman" w:hAnsi="Times New Roman" w:cs="Times New Roman"/>
          <w:sz w:val="28"/>
          <w:szCs w:val="28"/>
        </w:rPr>
        <w:t>е</w:t>
      </w:r>
      <w:r w:rsidRPr="0055382A">
        <w:rPr>
          <w:rFonts w:ascii="Times New Roman" w:hAnsi="Times New Roman" w:cs="Times New Roman"/>
          <w:sz w:val="28"/>
          <w:szCs w:val="28"/>
        </w:rPr>
        <w:t>ние и внимание. Использование наглядных моделей помогает детям с фо</w:t>
      </w:r>
      <w:r w:rsidRPr="0055382A">
        <w:rPr>
          <w:rFonts w:ascii="Times New Roman" w:hAnsi="Times New Roman" w:cs="Times New Roman"/>
          <w:sz w:val="28"/>
          <w:szCs w:val="28"/>
        </w:rPr>
        <w:t>р</w:t>
      </w:r>
      <w:r w:rsidRPr="0055382A">
        <w:rPr>
          <w:rFonts w:ascii="Times New Roman" w:hAnsi="Times New Roman" w:cs="Times New Roman"/>
          <w:sz w:val="28"/>
          <w:szCs w:val="28"/>
        </w:rPr>
        <w:t>мированием лексико–грамматических категорий путем практических, цел</w:t>
      </w:r>
      <w:r w:rsidRPr="0055382A">
        <w:rPr>
          <w:rFonts w:ascii="Times New Roman" w:hAnsi="Times New Roman" w:cs="Times New Roman"/>
          <w:sz w:val="28"/>
          <w:szCs w:val="28"/>
        </w:rPr>
        <w:t>е</w:t>
      </w:r>
      <w:r w:rsidRPr="0055382A">
        <w:rPr>
          <w:rFonts w:ascii="Times New Roman" w:hAnsi="Times New Roman" w:cs="Times New Roman"/>
          <w:sz w:val="28"/>
          <w:szCs w:val="28"/>
        </w:rPr>
        <w:t xml:space="preserve">направленных действий; способствует прочному усвоению элементарных закономерностей языка, а также развитию связной речи и готовности к школьному обучению. 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новый материал, и графически его об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значая, ребенок учится самостоятельности, усидчивости, зрительно воспр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нимает план своих действий, совершенствуются такие психические проце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сы, как память, внимание, мышление, что положительно сказывается на р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зультативности   коррекционной работы.</w:t>
      </w:r>
    </w:p>
    <w:p w:rsidR="00CB43E4" w:rsidRPr="0055382A" w:rsidRDefault="00CB43E4" w:rsidP="0055382A">
      <w:pPr>
        <w:spacing w:after="150" w:line="36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3E4" w:rsidRPr="0055382A" w:rsidRDefault="00CB43E4" w:rsidP="0055382A">
      <w:pPr>
        <w:spacing w:after="150" w:line="36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3E4" w:rsidRPr="0055382A" w:rsidRDefault="00CB43E4" w:rsidP="0055382A">
      <w:pPr>
        <w:spacing w:after="150" w:line="36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53E" w:rsidRPr="0055382A" w:rsidRDefault="005004BB" w:rsidP="005538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82A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F3553E" w:rsidRPr="0055382A" w:rsidRDefault="005004BB" w:rsidP="005538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82A">
        <w:rPr>
          <w:rFonts w:ascii="Times New Roman" w:hAnsi="Times New Roman" w:cs="Times New Roman"/>
          <w:sz w:val="28"/>
          <w:szCs w:val="28"/>
        </w:rPr>
        <w:t>1. Яцель О.С. Учимся правильно употреблять предлоги в речи: конспекты з</w:t>
      </w:r>
      <w:r w:rsidRPr="0055382A">
        <w:rPr>
          <w:rFonts w:ascii="Times New Roman" w:hAnsi="Times New Roman" w:cs="Times New Roman"/>
          <w:sz w:val="28"/>
          <w:szCs w:val="28"/>
        </w:rPr>
        <w:t>а</w:t>
      </w:r>
      <w:r w:rsidRPr="0055382A">
        <w:rPr>
          <w:rFonts w:ascii="Times New Roman" w:hAnsi="Times New Roman" w:cs="Times New Roman"/>
          <w:sz w:val="28"/>
          <w:szCs w:val="28"/>
        </w:rPr>
        <w:t xml:space="preserve">нятий по обучению детей с ОНР в старшей и подготовительной группах / О.С. Яцель. М. : Издательство «ГНОМ и Д», 2005 </w:t>
      </w:r>
    </w:p>
    <w:p w:rsidR="00F3553E" w:rsidRPr="0055382A" w:rsidRDefault="005004BB" w:rsidP="005538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82A">
        <w:rPr>
          <w:rFonts w:ascii="Times New Roman" w:hAnsi="Times New Roman" w:cs="Times New Roman"/>
          <w:sz w:val="28"/>
          <w:szCs w:val="28"/>
        </w:rPr>
        <w:t xml:space="preserve">2. Глухов В. П. Формирование связной речи детей дошкольного возраста с общим речевым недоразвитием. — М., 2004 </w:t>
      </w:r>
    </w:p>
    <w:p w:rsidR="00F3553E" w:rsidRPr="0055382A" w:rsidRDefault="005004BB" w:rsidP="005538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82A">
        <w:rPr>
          <w:rFonts w:ascii="Times New Roman" w:hAnsi="Times New Roman" w:cs="Times New Roman"/>
          <w:sz w:val="28"/>
          <w:szCs w:val="28"/>
        </w:rPr>
        <w:t>3. Смышляева Т. Н. Корчуганова Е. Ю. Использование метода наглядного моделирования в коррекции общего недоразвития речи дошкольников. // Л</w:t>
      </w:r>
      <w:r w:rsidRPr="0055382A">
        <w:rPr>
          <w:rFonts w:ascii="Times New Roman" w:hAnsi="Times New Roman" w:cs="Times New Roman"/>
          <w:sz w:val="28"/>
          <w:szCs w:val="28"/>
        </w:rPr>
        <w:t>о</w:t>
      </w:r>
      <w:r w:rsidRPr="0055382A">
        <w:rPr>
          <w:rFonts w:ascii="Times New Roman" w:hAnsi="Times New Roman" w:cs="Times New Roman"/>
          <w:sz w:val="28"/>
          <w:szCs w:val="28"/>
        </w:rPr>
        <w:t xml:space="preserve">гопед 2005 № 1 с. 7–12 </w:t>
      </w:r>
    </w:p>
    <w:p w:rsidR="00F3553E" w:rsidRPr="0055382A" w:rsidRDefault="005004BB" w:rsidP="005538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82A">
        <w:rPr>
          <w:rFonts w:ascii="Times New Roman" w:hAnsi="Times New Roman" w:cs="Times New Roman"/>
          <w:sz w:val="28"/>
          <w:szCs w:val="28"/>
        </w:rPr>
        <w:t xml:space="preserve">4. Ткаченко Т. А. Если дошкольник плохо говорит — СПб., 1997 </w:t>
      </w:r>
    </w:p>
    <w:p w:rsidR="00F3553E" w:rsidRPr="0055382A" w:rsidRDefault="005004BB" w:rsidP="005538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82A">
        <w:rPr>
          <w:rFonts w:ascii="Times New Roman" w:hAnsi="Times New Roman" w:cs="Times New Roman"/>
          <w:sz w:val="28"/>
          <w:szCs w:val="28"/>
        </w:rPr>
        <w:t xml:space="preserve">5. Ткаченко Т. А. В первый класс без дефектов речи — СПб., 1999. </w:t>
      </w:r>
    </w:p>
    <w:p w:rsidR="00F3553E" w:rsidRPr="0055382A" w:rsidRDefault="005004BB" w:rsidP="0055382A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2A">
        <w:rPr>
          <w:rFonts w:ascii="Times New Roman" w:hAnsi="Times New Roman" w:cs="Times New Roman"/>
          <w:sz w:val="28"/>
          <w:szCs w:val="28"/>
        </w:rPr>
        <w:t>6. Т.Ю.Бардышева и Е.Н.Моносова Методические рекомендации к наглядно-дидактическому пособию «Обучение связной речи детей «5-6 лет» Картинно-графические планы рассказов., М., Издательство «Скрипторий 2003» 2017.</w:t>
      </w:r>
      <w:r w:rsidRPr="0055382A">
        <w:rPr>
          <w:rFonts w:ascii="Times New Roman" w:hAnsi="Times New Roman" w:cs="Times New Roman"/>
          <w:sz w:val="28"/>
          <w:szCs w:val="28"/>
        </w:rPr>
        <w:br/>
      </w:r>
      <w:r w:rsidRPr="0055382A">
        <w:rPr>
          <w:rFonts w:ascii="Times New Roman" w:hAnsi="Times New Roman" w:cs="Times New Roman"/>
          <w:sz w:val="28"/>
          <w:szCs w:val="28"/>
        </w:rPr>
        <w:br/>
      </w:r>
      <w:r w:rsidR="00CB43E4" w:rsidRPr="005538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553E" w:rsidRPr="0055382A">
        <w:rPr>
          <w:rFonts w:ascii="Times New Roman" w:eastAsia="Times New Roman" w:hAnsi="Times New Roman" w:cs="Times New Roman"/>
          <w:sz w:val="28"/>
          <w:szCs w:val="28"/>
          <w:lang w:eastAsia="ru-RU"/>
        </w:rPr>
        <w:t>. Ю.Е. Розова, Т.В. Коробченко Развиваем речь. Тренируем память. Испол</w:t>
      </w:r>
      <w:r w:rsidR="00F3553E" w:rsidRPr="005538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3553E" w:rsidRPr="0055382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 приемов мнемотехники в работе логопеда. Издательство «Редкая птица», 2016.</w:t>
      </w:r>
    </w:p>
    <w:p w:rsidR="00B46A06" w:rsidRPr="0055382A" w:rsidRDefault="00B46A06" w:rsidP="005538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46A06" w:rsidRPr="0055382A" w:rsidSect="00D27F28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086" w:rsidRDefault="009E6086" w:rsidP="00D27F28">
      <w:pPr>
        <w:spacing w:after="0" w:line="240" w:lineRule="auto"/>
      </w:pPr>
      <w:r>
        <w:separator/>
      </w:r>
    </w:p>
  </w:endnote>
  <w:endnote w:type="continuationSeparator" w:id="1">
    <w:p w:rsidR="009E6086" w:rsidRDefault="009E6086" w:rsidP="00D2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6273"/>
      <w:docPartObj>
        <w:docPartGallery w:val="Page Numbers (Bottom of Page)"/>
        <w:docPartUnique/>
      </w:docPartObj>
    </w:sdtPr>
    <w:sdtContent>
      <w:p w:rsidR="00D27F28" w:rsidRDefault="00AF07D7">
        <w:pPr>
          <w:pStyle w:val="a8"/>
          <w:jc w:val="right"/>
        </w:pPr>
        <w:fldSimple w:instr=" PAGE   \* MERGEFORMAT ">
          <w:r w:rsidR="0055382A">
            <w:rPr>
              <w:noProof/>
            </w:rPr>
            <w:t>1</w:t>
          </w:r>
        </w:fldSimple>
      </w:p>
    </w:sdtContent>
  </w:sdt>
  <w:p w:rsidR="00D27F28" w:rsidRDefault="00D27F2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6274"/>
      <w:docPartObj>
        <w:docPartGallery w:val="Page Numbers (Bottom of Page)"/>
        <w:docPartUnique/>
      </w:docPartObj>
    </w:sdtPr>
    <w:sdtContent>
      <w:p w:rsidR="00D27F28" w:rsidRDefault="00AF07D7">
        <w:pPr>
          <w:pStyle w:val="a8"/>
          <w:jc w:val="center"/>
        </w:pPr>
        <w:fldSimple w:instr=" PAGE   \* MERGEFORMAT ">
          <w:r w:rsidR="00D27F28">
            <w:rPr>
              <w:noProof/>
            </w:rPr>
            <w:t>1</w:t>
          </w:r>
        </w:fldSimple>
      </w:p>
    </w:sdtContent>
  </w:sdt>
  <w:p w:rsidR="00D27F28" w:rsidRDefault="00D27F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086" w:rsidRDefault="009E6086" w:rsidP="00D27F28">
      <w:pPr>
        <w:spacing w:after="0" w:line="240" w:lineRule="auto"/>
      </w:pPr>
      <w:r>
        <w:separator/>
      </w:r>
    </w:p>
  </w:footnote>
  <w:footnote w:type="continuationSeparator" w:id="1">
    <w:p w:rsidR="009E6086" w:rsidRDefault="009E6086" w:rsidP="00D27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6A8"/>
    <w:multiLevelType w:val="hybridMultilevel"/>
    <w:tmpl w:val="12942C3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36416A3"/>
    <w:multiLevelType w:val="hybridMultilevel"/>
    <w:tmpl w:val="525ADBA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610020"/>
    <w:multiLevelType w:val="hybridMultilevel"/>
    <w:tmpl w:val="21C0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4BB"/>
    <w:rsid w:val="00170412"/>
    <w:rsid w:val="002C2869"/>
    <w:rsid w:val="0040732E"/>
    <w:rsid w:val="005004BB"/>
    <w:rsid w:val="0055382A"/>
    <w:rsid w:val="008039C6"/>
    <w:rsid w:val="008E652F"/>
    <w:rsid w:val="00990BDF"/>
    <w:rsid w:val="009E6086"/>
    <w:rsid w:val="00AF07D7"/>
    <w:rsid w:val="00B46A06"/>
    <w:rsid w:val="00CB43E4"/>
    <w:rsid w:val="00CC1FF6"/>
    <w:rsid w:val="00CF2B5C"/>
    <w:rsid w:val="00D02A0C"/>
    <w:rsid w:val="00D27F28"/>
    <w:rsid w:val="00D97E6F"/>
    <w:rsid w:val="00F3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4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43E4"/>
    <w:pPr>
      <w:ind w:left="720"/>
      <w:contextualSpacing/>
    </w:pPr>
  </w:style>
  <w:style w:type="paragraph" w:styleId="a5">
    <w:name w:val="No Spacing"/>
    <w:uiPriority w:val="1"/>
    <w:qFormat/>
    <w:rsid w:val="00CB43E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2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7F28"/>
  </w:style>
  <w:style w:type="paragraph" w:styleId="a8">
    <w:name w:val="footer"/>
    <w:basedOn w:val="a"/>
    <w:link w:val="a9"/>
    <w:uiPriority w:val="99"/>
    <w:unhideWhenUsed/>
    <w:rsid w:val="00D2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7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2020-12-14T08:23:00Z</cp:lastPrinted>
  <dcterms:created xsi:type="dcterms:W3CDTF">2020-12-10T08:44:00Z</dcterms:created>
  <dcterms:modified xsi:type="dcterms:W3CDTF">2023-02-26T16:05:00Z</dcterms:modified>
</cp:coreProperties>
</file>