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36" w:rsidRPr="000F77FB" w:rsidRDefault="000F77FB" w:rsidP="0030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F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303A36" w:rsidRPr="009D4FC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303A36" w:rsidRPr="009D4FC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77139">
        <w:rPr>
          <w:rFonts w:ascii="Times New Roman" w:hAnsi="Times New Roman" w:cs="Times New Roman"/>
          <w:b/>
          <w:sz w:val="24"/>
          <w:szCs w:val="24"/>
        </w:rPr>
        <w:t>Ученый кот и ю</w:t>
      </w:r>
      <w:r w:rsidR="00303A36" w:rsidRPr="009D4FCF">
        <w:rPr>
          <w:rFonts w:ascii="Times New Roman" w:hAnsi="Times New Roman" w:cs="Times New Roman"/>
          <w:b/>
          <w:sz w:val="24"/>
          <w:szCs w:val="24"/>
        </w:rPr>
        <w:t>ные друзья природы»</w:t>
      </w:r>
      <w:r w:rsidRPr="000F77F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03A36" w:rsidRPr="009D4FCF" w:rsidRDefault="000F77FB" w:rsidP="0030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743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BF2AC2" wp14:editId="2CD83AAE">
            <wp:extent cx="1518834" cy="1234450"/>
            <wp:effectExtent l="0" t="0" r="5715" b="3810"/>
            <wp:docPr id="1" name="Рисунок 1" descr="E:\ФОТО УЧЕНЫЙ кот\k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УЧЕНЫЙ кот\ko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26" cy="129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36" w:rsidRPr="009D4FCF" w:rsidRDefault="00303A36" w:rsidP="0030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b/>
          <w:sz w:val="24"/>
          <w:szCs w:val="24"/>
        </w:rPr>
        <w:t xml:space="preserve"> Тематическое направление:</w:t>
      </w:r>
      <w:r w:rsidRPr="009D4FCF">
        <w:rPr>
          <w:rFonts w:ascii="Times New Roman" w:hAnsi="Times New Roman" w:cs="Times New Roman"/>
          <w:sz w:val="24"/>
          <w:szCs w:val="24"/>
        </w:rPr>
        <w:t xml:space="preserve"> Экологическое воспитание.</w:t>
      </w:r>
    </w:p>
    <w:p w:rsidR="00303A36" w:rsidRPr="009D4FCF" w:rsidRDefault="00303A36" w:rsidP="00303A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CF">
        <w:rPr>
          <w:rFonts w:ascii="Times New Roman" w:hAnsi="Times New Roman" w:cs="Times New Roman"/>
          <w:b/>
          <w:sz w:val="24"/>
          <w:szCs w:val="24"/>
        </w:rPr>
        <w:t xml:space="preserve"> Тема воспитательного мероприятия и обоснование ее выбора (актуальность)</w:t>
      </w:r>
    </w:p>
    <w:p w:rsidR="00303A36" w:rsidRPr="009D4FCF" w:rsidRDefault="00303A36" w:rsidP="00303A3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FCF">
        <w:rPr>
          <w:rFonts w:ascii="Times New Roman" w:hAnsi="Times New Roman"/>
          <w:sz w:val="24"/>
          <w:szCs w:val="24"/>
        </w:rPr>
        <w:t xml:space="preserve">Люди привыкли себя считать хозяевами планеты. Бездумное использование природных ресурсов, природные катастрофы, лесные пожары, оставление огромного количества мусора ведет к печальным последствиям. Мусора на земле с каждым днем становится все больше и больше, в каждом доме образуется огромное количество различных бытовых отходов. Эти отходы загрязняют окружающую среду.  Мы помним, что большая часть мусора не разлагается в естественных условиях или на это уходит очень много времени. Часть мусора может остаться навсегда на этой планете, например, в горах Эвереста. И уже сейчас необходимо задуматься о будущем нашего поколения, сделать наш мир более чистым и уютным, а для этого необходимо уменьшить количество выбрасываемого мусора, создавать заводы по утилизации и переработке бытовых отходов или, по возможности, дать этим отходам новую жизнь. </w:t>
      </w:r>
    </w:p>
    <w:p w:rsidR="00303A36" w:rsidRDefault="00303A36" w:rsidP="0030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b/>
          <w:sz w:val="24"/>
          <w:szCs w:val="24"/>
        </w:rPr>
        <w:t>Целевая аудитория воспитательного мероприятия</w:t>
      </w:r>
      <w:r w:rsidRPr="009D4FCF">
        <w:rPr>
          <w:rFonts w:ascii="Times New Roman" w:hAnsi="Times New Roman" w:cs="Times New Roman"/>
          <w:sz w:val="24"/>
          <w:szCs w:val="24"/>
        </w:rPr>
        <w:t xml:space="preserve">: обучающиеся 3-4 классов средних образовательных учреждений. </w:t>
      </w:r>
    </w:p>
    <w:p w:rsidR="00B77139" w:rsidRDefault="00B77139" w:rsidP="0030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b/>
          <w:sz w:val="24"/>
          <w:szCs w:val="24"/>
        </w:rPr>
        <w:t>Цель данной работы</w:t>
      </w:r>
      <w:r w:rsidRPr="009D4FCF">
        <w:rPr>
          <w:rFonts w:ascii="Times New Roman" w:hAnsi="Times New Roman" w:cs="Times New Roman"/>
          <w:sz w:val="24"/>
          <w:szCs w:val="24"/>
        </w:rPr>
        <w:t xml:space="preserve"> – формирование экологической культуры у детей младшего школьного возраста. </w:t>
      </w: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3A36" w:rsidRPr="009D4FCF" w:rsidRDefault="00303A36" w:rsidP="00303A3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FCF">
        <w:rPr>
          <w:rFonts w:ascii="Times New Roman" w:hAnsi="Times New Roman"/>
          <w:sz w:val="24"/>
          <w:szCs w:val="24"/>
        </w:rPr>
        <w:t>Привлечь внимание детей к проблеме загрязнения планеты мусором и найти способы решения данной проблемы.</w:t>
      </w:r>
    </w:p>
    <w:p w:rsidR="00303A36" w:rsidRPr="009D4FCF" w:rsidRDefault="00303A36" w:rsidP="00303A3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FCF">
        <w:rPr>
          <w:rFonts w:ascii="Times New Roman" w:hAnsi="Times New Roman"/>
          <w:sz w:val="24"/>
          <w:szCs w:val="24"/>
        </w:rPr>
        <w:t xml:space="preserve">Научиться через практическую деятельность делать из твёрдых бытовых отходов полезные вещи, которые могут пригодиться в быту. </w:t>
      </w:r>
    </w:p>
    <w:p w:rsidR="00303A36" w:rsidRPr="009D4FCF" w:rsidRDefault="00303A36" w:rsidP="00303A3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FCF">
        <w:rPr>
          <w:rFonts w:ascii="Times New Roman" w:hAnsi="Times New Roman"/>
          <w:sz w:val="24"/>
          <w:szCs w:val="24"/>
        </w:rPr>
        <w:t>Развивать образное мышление, воображение, познавательную и творческую активность детей, умение работать в группах.</w:t>
      </w:r>
    </w:p>
    <w:p w:rsidR="00303A36" w:rsidRPr="009D4FCF" w:rsidRDefault="00303A36" w:rsidP="00303A3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FCF"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303A36" w:rsidRPr="009D4FCF" w:rsidRDefault="00303A36" w:rsidP="00303A3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36" w:rsidRPr="009D4FCF" w:rsidRDefault="00303A36" w:rsidP="00303A36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FC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03A36" w:rsidRPr="009D4FCF" w:rsidRDefault="00303A36" w:rsidP="00303A36">
      <w:pPr>
        <w:pStyle w:val="a4"/>
        <w:suppressAutoHyphens/>
        <w:spacing w:after="24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D4FCF">
        <w:rPr>
          <w:rStyle w:val="c26"/>
          <w:rFonts w:ascii="Times New Roman" w:hAnsi="Times New Roman"/>
          <w:b/>
          <w:bCs/>
          <w:color w:val="000000"/>
        </w:rPr>
        <w:t>Предметные: </w:t>
      </w:r>
      <w:r w:rsidRPr="009D4FCF">
        <w:rPr>
          <w:rFonts w:ascii="Times New Roman" w:hAnsi="Times New Roman"/>
          <w:sz w:val="24"/>
          <w:szCs w:val="24"/>
        </w:rPr>
        <w:t xml:space="preserve">овладение </w:t>
      </w:r>
      <w:r w:rsidRPr="009D4FCF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осуществления;</w:t>
      </w:r>
    </w:p>
    <w:p w:rsidR="00303A36" w:rsidRPr="009D4FCF" w:rsidRDefault="00303A36" w:rsidP="00303A36">
      <w:pPr>
        <w:pStyle w:val="a3"/>
        <w:spacing w:before="0" w:beforeAutospacing="0" w:after="150" w:afterAutospacing="0" w:line="276" w:lineRule="auto"/>
        <w:jc w:val="both"/>
        <w:rPr>
          <w:color w:val="000000"/>
        </w:rPr>
      </w:pPr>
      <w:r w:rsidRPr="009D4FCF">
        <w:rPr>
          <w:rStyle w:val="c26"/>
          <w:b/>
          <w:bCs/>
          <w:color w:val="000000"/>
        </w:rPr>
        <w:t>Личностные: </w:t>
      </w:r>
      <w:r w:rsidRPr="009D4FCF">
        <w:rPr>
          <w:color w:val="000000"/>
        </w:rPr>
        <w:t xml:space="preserve">осознание себя жителем планеты Земля, чувство ответственности за сохранение природы; </w:t>
      </w:r>
      <w:r w:rsidRPr="009D4FCF">
        <w:rPr>
          <w:rStyle w:val="c10"/>
          <w:color w:val="000000"/>
          <w:shd w:val="clear" w:color="auto" w:fill="FFFFFF"/>
        </w:rPr>
        <w:t>бережно относиться к ценностям окружающего мира.</w:t>
      </w:r>
      <w:r w:rsidRPr="009D4FCF">
        <w:rPr>
          <w:rStyle w:val="c0"/>
          <w:color w:val="000000"/>
        </w:rPr>
        <w:t> </w:t>
      </w:r>
    </w:p>
    <w:p w:rsidR="00303A36" w:rsidRPr="009D4FCF" w:rsidRDefault="00303A36" w:rsidP="00303A36">
      <w:pPr>
        <w:pStyle w:val="a4"/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D4FCF">
        <w:rPr>
          <w:rStyle w:val="c26"/>
          <w:rFonts w:ascii="Times New Roman" w:hAnsi="Times New Roman"/>
          <w:b/>
          <w:bCs/>
          <w:color w:val="000000"/>
        </w:rPr>
        <w:t>Регулятивные: </w:t>
      </w:r>
      <w:r w:rsidRPr="009D4FCF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303A36" w:rsidRPr="009D4FCF" w:rsidRDefault="00303A36" w:rsidP="00303A36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D4FCF">
        <w:rPr>
          <w:rStyle w:val="c26"/>
          <w:b/>
          <w:bCs/>
          <w:color w:val="000000"/>
        </w:rPr>
        <w:t>Познавательные: </w:t>
      </w:r>
      <w:r w:rsidRPr="009D4FCF">
        <w:rPr>
          <w:rStyle w:val="c0"/>
          <w:color w:val="000000"/>
        </w:rPr>
        <w:t>ориентироваться в своей системе знаний: самостоятельно предполагать, какая информация нужна для решения поставленной задачи в один шаг; перерабатывать полученную информацию.</w:t>
      </w:r>
    </w:p>
    <w:p w:rsidR="00303A36" w:rsidRPr="009D4FCF" w:rsidRDefault="00303A36" w:rsidP="00303A36">
      <w:pPr>
        <w:pStyle w:val="c20"/>
        <w:shd w:val="clear" w:color="auto" w:fill="FFFFFF"/>
        <w:spacing w:before="0" w:beforeAutospacing="0" w:after="0" w:afterAutospacing="0" w:line="276" w:lineRule="auto"/>
        <w:jc w:val="both"/>
      </w:pPr>
      <w:r w:rsidRPr="009D4FCF">
        <w:rPr>
          <w:rStyle w:val="c26"/>
          <w:b/>
          <w:bCs/>
          <w:color w:val="000000"/>
        </w:rPr>
        <w:t>Коммуникативные: </w:t>
      </w:r>
      <w:r w:rsidRPr="009D4FCF">
        <w:t>усовершенствуют практичес</w:t>
      </w:r>
      <w:r>
        <w:t xml:space="preserve">кие и коммуникативные навыки во </w:t>
      </w:r>
      <w:r w:rsidRPr="009D4FCF">
        <w:t>время творческой игровой деятельности.</w:t>
      </w: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b/>
          <w:sz w:val="24"/>
          <w:szCs w:val="24"/>
        </w:rPr>
        <w:t>Форма проведения воспитательного мероприятия</w:t>
      </w:r>
      <w:r w:rsidRPr="009D4F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4FC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D4F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A36" w:rsidRPr="00303A36" w:rsidRDefault="00303A36" w:rsidP="00303A3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4FCF">
        <w:rPr>
          <w:rFonts w:ascii="Times New Roman" w:hAnsi="Times New Roman"/>
          <w:b/>
          <w:sz w:val="24"/>
          <w:szCs w:val="24"/>
        </w:rPr>
        <w:lastRenderedPageBreak/>
        <w:t xml:space="preserve">Педагогические технологии (методы, формы, приёмы, используемые для достижения результатов) - </w:t>
      </w:r>
      <w:r w:rsidRPr="009D4FCF">
        <w:rPr>
          <w:rFonts w:ascii="Times New Roman" w:hAnsi="Times New Roman"/>
          <w:sz w:val="24"/>
          <w:szCs w:val="24"/>
        </w:rPr>
        <w:t>практическая работа, групповая работа.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rPr>
          <w:b/>
          <w:bCs/>
        </w:rPr>
        <w:t xml:space="preserve">Руководство и методическое обеспечение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>Организатором творческой игры является Муниципальное бюджетное образовательное учреждение.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Общее руководство осуществляет оргкомитет, в состав которой входят педагоги школы. </w:t>
      </w:r>
    </w:p>
    <w:p w:rsidR="00303A36" w:rsidRPr="009D4FCF" w:rsidRDefault="00303A36" w:rsidP="00303A36">
      <w:pPr>
        <w:pStyle w:val="Default"/>
        <w:spacing w:line="276" w:lineRule="auto"/>
        <w:jc w:val="both"/>
        <w:rPr>
          <w:b/>
        </w:rPr>
      </w:pPr>
    </w:p>
    <w:p w:rsidR="00303A36" w:rsidRPr="009D4FCF" w:rsidRDefault="00303A36" w:rsidP="00303A36">
      <w:pPr>
        <w:pStyle w:val="Default"/>
        <w:spacing w:line="276" w:lineRule="auto"/>
        <w:jc w:val="both"/>
        <w:rPr>
          <w:b/>
        </w:rPr>
      </w:pPr>
      <w:r w:rsidRPr="009D4FCF">
        <w:rPr>
          <w:b/>
        </w:rPr>
        <w:t xml:space="preserve">Оргкомитет: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формирует и утверждает состав жюри;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осуществляет разъяснительную работу и консультативную помощь участникам игры;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подводит и утверждает итоги игры.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В состав жюри входят представители УО ААГО, образовательных учреждений, экологических организаций области. Жюри оценивает участие в игре в соответствии с критериями, выявляет победителей. </w:t>
      </w: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sz w:val="24"/>
          <w:szCs w:val="24"/>
        </w:rPr>
        <w:t>Длительность мероприятия – 120 мин.</w:t>
      </w: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CF">
        <w:rPr>
          <w:rFonts w:ascii="Times New Roman" w:hAnsi="Times New Roman" w:cs="Times New Roman"/>
          <w:b/>
          <w:sz w:val="24"/>
          <w:szCs w:val="24"/>
        </w:rPr>
        <w:t>Ресурсы, необходимые для подготовки и проведения мероприятия:</w:t>
      </w:r>
    </w:p>
    <w:p w:rsidR="00303A36" w:rsidRPr="009D4FCF" w:rsidRDefault="00303A36" w:rsidP="00303A36">
      <w:pPr>
        <w:pStyle w:val="Default"/>
        <w:spacing w:line="276" w:lineRule="auto"/>
        <w:jc w:val="both"/>
        <w:rPr>
          <w:color w:val="212121"/>
          <w:shd w:val="clear" w:color="auto" w:fill="FFFFFF"/>
        </w:rPr>
      </w:pPr>
      <w:r w:rsidRPr="009D4FCF">
        <w:rPr>
          <w:color w:val="212121"/>
          <w:shd w:val="clear" w:color="auto" w:fill="FFFFFF"/>
        </w:rPr>
        <w:t>Наличие </w:t>
      </w:r>
      <w:r w:rsidRPr="009D4FCF">
        <w:rPr>
          <w:rStyle w:val="a7"/>
          <w:i/>
          <w:iCs/>
          <w:color w:val="212121"/>
          <w:shd w:val="clear" w:color="auto" w:fill="FFFFFF"/>
        </w:rPr>
        <w:t>«Коробки изобретателя»,</w:t>
      </w:r>
      <w:r w:rsidRPr="009D4FCF">
        <w:rPr>
          <w:color w:val="212121"/>
          <w:shd w:val="clear" w:color="auto" w:fill="FFFFFF"/>
        </w:rPr>
        <w:t> в которой должно быть: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>- мешки для мусора;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>- пластиковые трубочки;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пластмассовые ложки, стаканчики, тарелочки (можно картонные), не менее 5 штук;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>- верёвка – 1 метр</w:t>
      </w:r>
      <w:r>
        <w:t xml:space="preserve"> </w:t>
      </w:r>
      <w:r w:rsidRPr="009D4FCF">
        <w:t xml:space="preserve">(любая);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скотч узкий и широкий;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пластилин;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цветная бумага, картон, белые листы;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клей-карандаш;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ножницы;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 xml:space="preserve">- коробочки из-под сока (разные); 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>- пластмассовые бутылки – 1 литр (и другие);</w:t>
      </w:r>
    </w:p>
    <w:p w:rsidR="00303A36" w:rsidRPr="009D4FCF" w:rsidRDefault="00303A36" w:rsidP="00303A36">
      <w:pPr>
        <w:pStyle w:val="Default"/>
        <w:spacing w:line="276" w:lineRule="auto"/>
        <w:jc w:val="both"/>
      </w:pPr>
      <w:r w:rsidRPr="009D4FCF">
        <w:t>- цветные карандаши, фломастеры;</w:t>
      </w:r>
    </w:p>
    <w:p w:rsidR="00303A36" w:rsidRPr="009D4FCF" w:rsidRDefault="00303A36" w:rsidP="00303A36">
      <w:pPr>
        <w:pStyle w:val="Default"/>
        <w:spacing w:line="276" w:lineRule="auto"/>
        <w:jc w:val="both"/>
      </w:pP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sz w:val="24"/>
          <w:szCs w:val="24"/>
        </w:rPr>
        <w:t xml:space="preserve">Методическая разработка доступна для детей младшего школьного возраста и может быть использована в любой образовательной организации. </w:t>
      </w:r>
      <w:proofErr w:type="spellStart"/>
      <w:r w:rsidRPr="009D4FC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D4FCF">
        <w:rPr>
          <w:rFonts w:ascii="Times New Roman" w:hAnsi="Times New Roman" w:cs="Times New Roman"/>
          <w:sz w:val="24"/>
          <w:szCs w:val="24"/>
        </w:rPr>
        <w:t xml:space="preserve"> можно проводить в группах продленного дня, на летней площадке.</w:t>
      </w:r>
    </w:p>
    <w:p w:rsidR="00303A36" w:rsidRPr="009D4FCF" w:rsidRDefault="00303A36" w:rsidP="0030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36" w:rsidRPr="00303A36" w:rsidRDefault="00303A36" w:rsidP="00303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1892"/>
        <w:gridCol w:w="4350"/>
        <w:gridCol w:w="2492"/>
        <w:gridCol w:w="2289"/>
      </w:tblGrid>
      <w:tr w:rsidR="00303A36" w:rsidRPr="009D4FCF" w:rsidTr="003C38D3">
        <w:tc>
          <w:tcPr>
            <w:tcW w:w="1770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42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2522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89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педагогов</w:t>
            </w:r>
          </w:p>
        </w:tc>
      </w:tr>
      <w:tr w:rsidR="00303A36" w:rsidRPr="009D4FCF" w:rsidTr="003C38D3">
        <w:tc>
          <w:tcPr>
            <w:tcW w:w="1770" w:type="dxa"/>
          </w:tcPr>
          <w:p w:rsidR="00303A36" w:rsidRPr="00A52977" w:rsidRDefault="00303A36" w:rsidP="0045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карта мероприятия</w:t>
            </w:r>
          </w:p>
        </w:tc>
        <w:tc>
          <w:tcPr>
            <w:tcW w:w="4453" w:type="dxa"/>
          </w:tcPr>
          <w:p w:rsidR="00303A36" w:rsidRPr="00B77139" w:rsidRDefault="00303A36" w:rsidP="003C38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 игры:</w:t>
            </w:r>
          </w:p>
          <w:p w:rsidR="00303A36" w:rsidRPr="00B77139" w:rsidRDefault="00303A36" w:rsidP="0030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Добрый день!</w:t>
            </w:r>
          </w:p>
          <w:p w:rsidR="00303A36" w:rsidRPr="00B77139" w:rsidRDefault="00303A36" w:rsidP="0030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77139">
              <w:rPr>
                <w:rFonts w:ascii="Times New Roman" w:hAnsi="Times New Roman" w:cs="Times New Roman"/>
                <w:sz w:val="24"/>
                <w:szCs w:val="24"/>
              </w:rPr>
              <w:t xml:space="preserve">рады 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приветствовать</w:t>
            </w:r>
            <w:r w:rsidR="00B77139">
              <w:rPr>
                <w:rFonts w:ascii="Times New Roman" w:hAnsi="Times New Roman" w:cs="Times New Roman"/>
                <w:sz w:val="24"/>
                <w:szCs w:val="24"/>
              </w:rPr>
              <w:t xml:space="preserve"> Вас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 «Ученый Кот и юные защитники природы!»</w:t>
            </w:r>
          </w:p>
          <w:p w:rsidR="00303A36" w:rsidRPr="00B77139" w:rsidRDefault="00303A36" w:rsidP="0030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Вас ждут интересные испытания, а для того, чтобы успешно справиться с ними, вам понадобится умение работать в команде, проявить находчивость, смекалку, изобретательность, фантазию и творческий подход.</w:t>
            </w:r>
          </w:p>
          <w:p w:rsidR="00303A36" w:rsidRPr="00B77139" w:rsidRDefault="00303A36" w:rsidP="0030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 У каждой команды имеется своя коробка изобретателя, которая поможет вам достичь поставленной цели. </w:t>
            </w:r>
          </w:p>
          <w:p w:rsidR="00303A36" w:rsidRPr="00B77139" w:rsidRDefault="00303A36" w:rsidP="0030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задания придумал наш Ученый Кот. </w:t>
            </w:r>
          </w:p>
          <w:p w:rsidR="00303A36" w:rsidRPr="00B77139" w:rsidRDefault="00303A36" w:rsidP="0030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Его любимая хозяйка Серафима Петровна уже начала готовиться к встрече Нового года и столкнулась с некоторыми трудностями. </w:t>
            </w:r>
          </w:p>
          <w:p w:rsidR="00303A36" w:rsidRPr="00B77139" w:rsidRDefault="00303A36" w:rsidP="0030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Наш Кот очень-очень умен, но даже ему не под силу решить возникшие проблемы. </w:t>
            </w:r>
          </w:p>
          <w:p w:rsidR="00303A36" w:rsidRDefault="00303A36" w:rsidP="0030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пожалуйста, помогите Учёному Коту и его хозяйке. </w:t>
            </w:r>
          </w:p>
          <w:p w:rsidR="009C790F" w:rsidRPr="00B77139" w:rsidRDefault="009C790F" w:rsidP="0030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36" w:rsidRPr="00B77139" w:rsidRDefault="00303A36" w:rsidP="00303A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получает свой маршрутный лист, </w:t>
            </w:r>
            <w:r w:rsidR="00B77139">
              <w:rPr>
                <w:rFonts w:ascii="Times New Roman" w:hAnsi="Times New Roman" w:cs="Times New Roman"/>
                <w:sz w:val="24"/>
                <w:szCs w:val="24"/>
              </w:rPr>
              <w:t xml:space="preserve">он поможет вам сориентироваться 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и последовательно выполнять задания Кота, не мешая друг другу. </w:t>
            </w:r>
          </w:p>
          <w:p w:rsidR="00B77139" w:rsidRDefault="00303A36" w:rsidP="00303A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Я приглашаю представителя команды получить свой маршрутный лист (вручение). Просьба подписать название   команды. По указателям вы найдете нужную станцию. </w:t>
            </w:r>
          </w:p>
          <w:p w:rsidR="00303A36" w:rsidRPr="00B77139" w:rsidRDefault="00303A36" w:rsidP="00303A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ваше внимание, что на каждой станции время работы будет ограничено. Старайтесь в него уложиться. </w:t>
            </w:r>
          </w:p>
          <w:p w:rsidR="00303A36" w:rsidRPr="00B77139" w:rsidRDefault="00303A36" w:rsidP="0030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-У вас есть вопросы? </w:t>
            </w:r>
          </w:p>
        </w:tc>
        <w:tc>
          <w:tcPr>
            <w:tcW w:w="2526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делятся на команды. Проходят инструктаж по технике безопасности. Знакомятся с правилами игры. Капитаны команд получают маршрутный лист.</w:t>
            </w:r>
          </w:p>
        </w:tc>
        <w:tc>
          <w:tcPr>
            <w:tcW w:w="2274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правила игры. Получают экспертный лист с описанием критериев оценивания работ. </w:t>
            </w:r>
          </w:p>
        </w:tc>
      </w:tr>
      <w:tr w:rsidR="00303A36" w:rsidRPr="009D4FCF" w:rsidTr="003C38D3">
        <w:tc>
          <w:tcPr>
            <w:tcW w:w="1770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CD2" w:rsidRPr="00973CD2" w:rsidRDefault="00973CD2" w:rsidP="0097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D2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r w:rsidR="00B77139">
              <w:rPr>
                <w:rFonts w:ascii="Times New Roman" w:hAnsi="Times New Roman" w:cs="Times New Roman"/>
                <w:b/>
                <w:sz w:val="24"/>
                <w:szCs w:val="24"/>
              </w:rPr>
              <w:t>Часовая мастерская</w:t>
            </w:r>
            <w:r w:rsidRPr="00973C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303A36" w:rsidRPr="00B77139" w:rsidRDefault="00303A36" w:rsidP="003C38D3">
            <w:pPr>
              <w:shd w:val="clear" w:color="auto" w:fill="FFFFFF"/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-Ребята, не секрет, что к Новому году все хорошие хозяйки готовят вкусные салаты. А во многие рецепты идут вареные яйца, которые готовят определенное количество минут. Например, яйца всмятку – 3 минуты, а яйца вкрутую – 7-8 минут.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Как же нашей бабушке определить, сколько минут прошло от начала варки и не упустить момент готовности яиц?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Серафиме Петровне трудно отсчитывать минуты по стрелкам часов</w:t>
            </w:r>
            <w:r w:rsidR="00586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 и наш Ученый Кот просит вас сделать такие часы, по которым будет легче следить за течением времени. </w:t>
            </w:r>
          </w:p>
          <w:p w:rsidR="00303A36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Подумайте, как могли бы выглядеть такие часы, включите смекалку и в путь.</w:t>
            </w:r>
          </w:p>
          <w:p w:rsidR="00456122" w:rsidRPr="00456122" w:rsidRDefault="00456122" w:rsidP="0097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У вас 15 минут.</w:t>
            </w:r>
          </w:p>
        </w:tc>
        <w:tc>
          <w:tcPr>
            <w:tcW w:w="2526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задание, приступают к работе, используя материалы из коробки изобретателя. </w:t>
            </w:r>
          </w:p>
        </w:tc>
        <w:tc>
          <w:tcPr>
            <w:tcW w:w="2274" w:type="dxa"/>
          </w:tcPr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оценивают работы детей.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Критерии оценивания: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тематике;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творческий подход к выполнению </w:t>
            </w:r>
            <w:r w:rsidR="00B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выполнения, эстетичность;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яркость, неординарность;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познавательный характер;</w:t>
            </w:r>
          </w:p>
          <w:p w:rsidR="00303A36" w:rsidRPr="00A52977" w:rsidRDefault="00303A36" w:rsidP="00586E1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6" w:rsidRPr="009D4FCF" w:rsidTr="00456122">
        <w:trPr>
          <w:trHeight w:val="269"/>
        </w:trPr>
        <w:tc>
          <w:tcPr>
            <w:tcW w:w="1770" w:type="dxa"/>
          </w:tcPr>
          <w:p w:rsidR="00973CD2" w:rsidRDefault="00303A36" w:rsidP="0045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303A36" w:rsidRPr="00A52977" w:rsidRDefault="00973CD2" w:rsidP="0045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6E1E">
              <w:rPr>
                <w:rFonts w:ascii="Times New Roman" w:hAnsi="Times New Roman" w:cs="Times New Roman"/>
                <w:b/>
                <w:sz w:val="24"/>
                <w:szCs w:val="24"/>
              </w:rPr>
              <w:t>Сюрприз для бабушки</w:t>
            </w:r>
            <w:r w:rsidRPr="00973C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</w:tcPr>
          <w:p w:rsidR="00973CD2" w:rsidRPr="00B77139" w:rsidRDefault="00973CD2" w:rsidP="0097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Ученый Кот поведал нам, что наша бабушка очень любит петь и танцевать под музыку. Но инструменты, на которых можно было играть, пришли в негодность. Бабушка очень расстроена. 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сделаем Серафиме Петровне сюрприз. Сделаем новый шумовой инструмент своими руками, при 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коробки изобретателя. 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Включаем фантазию и за работу. 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Желаем удачи!</w:t>
            </w:r>
          </w:p>
          <w:p w:rsidR="00303A36" w:rsidRPr="00B77139" w:rsidRDefault="00456122" w:rsidP="00973CD2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У вас 15 минут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задание, приступают к работе, используя материалы из коробки изобретателя.</w:t>
            </w:r>
          </w:p>
        </w:tc>
        <w:tc>
          <w:tcPr>
            <w:tcW w:w="2274" w:type="dxa"/>
          </w:tcPr>
          <w:p w:rsidR="00303A36" w:rsidRPr="00A52977" w:rsidRDefault="00303A36" w:rsidP="003C38D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оценивают работы детей.</w:t>
            </w:r>
          </w:p>
          <w:p w:rsidR="00303A36" w:rsidRPr="00A52977" w:rsidRDefault="00303A36" w:rsidP="003C38D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Критерии оценивания: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тематике;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возрасту;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творческий подход к выполнению модели детьми;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выполнения, эстетичность;</w:t>
            </w:r>
          </w:p>
          <w:p w:rsidR="00303A36" w:rsidRPr="00A52977" w:rsidRDefault="00303A36" w:rsidP="00586E1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неординарность;</w:t>
            </w:r>
          </w:p>
        </w:tc>
      </w:tr>
      <w:tr w:rsidR="00303A36" w:rsidRPr="009D4FCF" w:rsidTr="003C38D3">
        <w:trPr>
          <w:trHeight w:val="1317"/>
        </w:trPr>
        <w:tc>
          <w:tcPr>
            <w:tcW w:w="1770" w:type="dxa"/>
          </w:tcPr>
          <w:p w:rsidR="00303A36" w:rsidRPr="00A52977" w:rsidRDefault="00303A36" w:rsidP="00B7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Станция «</w:t>
            </w:r>
            <w:r w:rsidR="00B7713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ворот»</w:t>
            </w:r>
          </w:p>
        </w:tc>
        <w:tc>
          <w:tcPr>
            <w:tcW w:w="4453" w:type="dxa"/>
          </w:tcPr>
          <w:p w:rsidR="00973CD2" w:rsidRPr="00B77139" w:rsidRDefault="00303A36" w:rsidP="00B77139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1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Задание 3 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-Ребята, приближается праздник. К нашей бабушке приезжают внуки. Серафима Петровна решила украсить елочку, а коробка с игрушками случайно выпала из ее рук. Игрушки разбились. Чем теперь украсить елочку?</w:t>
            </w:r>
          </w:p>
          <w:p w:rsidR="009C790F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поможем бабушке украсить елку к приезду гостей. </w:t>
            </w:r>
          </w:p>
          <w:p w:rsidR="00973CD2" w:rsidRPr="00B77139" w:rsidRDefault="00973CD2" w:rsidP="009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коробка изобретателя, с помощью которой постарайтесь изготовить новогоднюю игрушку, </w:t>
            </w:r>
            <w:r w:rsidR="00586E1E">
              <w:rPr>
                <w:rFonts w:ascii="Times New Roman" w:hAnsi="Times New Roman" w:cs="Times New Roman"/>
                <w:sz w:val="24"/>
                <w:szCs w:val="24"/>
              </w:rPr>
              <w:t>чтобы можно было бы сделать нашу елочку нарядной, но имейте в виду, что украшение должно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собой объект животного или растительного мира.</w:t>
            </w:r>
          </w:p>
          <w:p w:rsidR="00303A36" w:rsidRPr="00456122" w:rsidRDefault="00456122" w:rsidP="003C38D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У вас 15 минут.</w:t>
            </w:r>
          </w:p>
        </w:tc>
        <w:tc>
          <w:tcPr>
            <w:tcW w:w="2526" w:type="dxa"/>
          </w:tcPr>
          <w:p w:rsidR="00303A36" w:rsidRPr="00A52977" w:rsidRDefault="00456122" w:rsidP="0045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Прослушивают задание, приступают к работе, используя материалы из коробки изобретателя.</w:t>
            </w:r>
          </w:p>
        </w:tc>
        <w:tc>
          <w:tcPr>
            <w:tcW w:w="2274" w:type="dxa"/>
          </w:tcPr>
          <w:p w:rsidR="00456122" w:rsidRPr="00A52977" w:rsidRDefault="00456122" w:rsidP="0045612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оценивают работы детей.</w:t>
            </w:r>
          </w:p>
          <w:p w:rsidR="00456122" w:rsidRPr="00A52977" w:rsidRDefault="00456122" w:rsidP="0045612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56122" w:rsidRPr="00A52977" w:rsidRDefault="00456122" w:rsidP="0045612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56122" w:rsidRPr="00A52977" w:rsidRDefault="00456122" w:rsidP="0045612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Критерии оценивания:</w:t>
            </w:r>
          </w:p>
          <w:p w:rsidR="00456122" w:rsidRPr="00A52977" w:rsidRDefault="00456122" w:rsidP="0045612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тематике;</w:t>
            </w:r>
          </w:p>
          <w:p w:rsidR="00456122" w:rsidRPr="00A52977" w:rsidRDefault="00456122" w:rsidP="0045612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возрасту;</w:t>
            </w:r>
          </w:p>
          <w:p w:rsidR="00456122" w:rsidRPr="00A52977" w:rsidRDefault="00456122" w:rsidP="0045612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подход к выполнению модели детьми;</w:t>
            </w:r>
          </w:p>
          <w:p w:rsidR="00456122" w:rsidRPr="00A52977" w:rsidRDefault="00456122" w:rsidP="0045612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выполнения, эстетичность;</w:t>
            </w:r>
          </w:p>
          <w:p w:rsidR="00303A36" w:rsidRPr="00A52977" w:rsidRDefault="00303A36" w:rsidP="003C38D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6" w:rsidRPr="009D4FCF" w:rsidTr="00586E1E">
        <w:trPr>
          <w:trHeight w:val="5233"/>
        </w:trPr>
        <w:tc>
          <w:tcPr>
            <w:tcW w:w="1770" w:type="dxa"/>
          </w:tcPr>
          <w:p w:rsidR="00303A36" w:rsidRPr="00A52977" w:rsidRDefault="00303A36" w:rsidP="0045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303A36" w:rsidRPr="00A52977" w:rsidRDefault="00303A36" w:rsidP="0045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7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Ателье»</w:t>
            </w:r>
          </w:p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</w:tcPr>
          <w:p w:rsidR="00303A36" w:rsidRPr="00B77139" w:rsidRDefault="00303A36" w:rsidP="003C38D3">
            <w:pPr>
              <w:shd w:val="clear" w:color="auto" w:fill="FFFFFF"/>
              <w:spacing w:before="270"/>
              <w:jc w:val="both"/>
              <w:textAlignment w:val="top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4. </w:t>
            </w:r>
          </w:p>
          <w:p w:rsidR="00B77139" w:rsidRPr="00B77139" w:rsidRDefault="00456122" w:rsidP="00B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B77139"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 приближается Новый год и к Серафиме Петровне приезжает много внуков, чтобы помочь накрыть на стол и вместе встретить праздник. </w:t>
            </w:r>
          </w:p>
          <w:p w:rsidR="00B77139" w:rsidRPr="00B77139" w:rsidRDefault="00B77139" w:rsidP="00B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А где бабушке взять столько фартуков для помощников, чтобы они не испачкались во время приготовления салатов?</w:t>
            </w:r>
          </w:p>
          <w:p w:rsidR="00456122" w:rsidRDefault="00B77139" w:rsidP="00B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Наш Ученый кот просит смастерить, используя коробку изобретателя, фартуки для помощников. </w:t>
            </w:r>
            <w:r w:rsidR="00456122">
              <w:rPr>
                <w:rFonts w:ascii="Times New Roman" w:hAnsi="Times New Roman" w:cs="Times New Roman"/>
                <w:sz w:val="24"/>
                <w:szCs w:val="24"/>
              </w:rPr>
              <w:t xml:space="preserve">Один на команду. Фартук должен 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выполнять защитную функцию, но и должен понравиться нашей бабушке. </w:t>
            </w:r>
          </w:p>
          <w:p w:rsidR="00B77139" w:rsidRPr="00456122" w:rsidRDefault="00456122" w:rsidP="00B7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У вас 15</w:t>
            </w:r>
            <w:r w:rsidR="00B77139"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минут.</w:t>
            </w:r>
          </w:p>
          <w:p w:rsidR="00303A36" w:rsidRPr="00B77139" w:rsidRDefault="00303A36" w:rsidP="003C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t>Прослушивают задание, приступают к работе, используя материалы из коробки изобретателя.</w:t>
            </w:r>
          </w:p>
        </w:tc>
        <w:tc>
          <w:tcPr>
            <w:tcW w:w="2274" w:type="dxa"/>
          </w:tcPr>
          <w:p w:rsidR="00303A36" w:rsidRPr="00A52977" w:rsidRDefault="00303A36" w:rsidP="003C38D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оценивают работы детей.</w:t>
            </w:r>
          </w:p>
          <w:p w:rsidR="00303A36" w:rsidRPr="00A52977" w:rsidRDefault="00303A36" w:rsidP="003C38D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Критерии оценивания: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тематике;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возрасту;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подход к выполнению модели детьми;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выполнения, эстетичность;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неординарность;</w:t>
            </w:r>
          </w:p>
        </w:tc>
      </w:tr>
      <w:tr w:rsidR="00303A36" w:rsidRPr="009D4FCF" w:rsidTr="003C38D3">
        <w:tc>
          <w:tcPr>
            <w:tcW w:w="1770" w:type="dxa"/>
          </w:tcPr>
          <w:p w:rsidR="00303A36" w:rsidRPr="00A52977" w:rsidRDefault="00303A36" w:rsidP="003C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303A36" w:rsidRPr="00A52977" w:rsidRDefault="00303A36" w:rsidP="003C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7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 раз отмерь, один раз отрежь»</w:t>
            </w:r>
          </w:p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</w:tcPr>
          <w:p w:rsidR="00303A36" w:rsidRPr="00B77139" w:rsidRDefault="00303A36" w:rsidP="003C38D3">
            <w:pPr>
              <w:shd w:val="clear" w:color="auto" w:fill="FFFFFF"/>
              <w:spacing w:before="270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5</w:t>
            </w:r>
          </w:p>
          <w:p w:rsidR="00B77139" w:rsidRPr="00B77139" w:rsidRDefault="00B77139" w:rsidP="00B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наша бабушка в ожидании праздника, готовится к приезду гостей: детей и внуков. Она решила обновить интерьер своей гостиной, постелить новый ковер, так чтобы он покрывал всю поверхность пола. </w:t>
            </w:r>
          </w:p>
          <w:p w:rsidR="00B77139" w:rsidRPr="00B77139" w:rsidRDefault="00B77139" w:rsidP="00B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>Какого размера должен быть ковер?  Как вычислить площадь п</w:t>
            </w:r>
            <w:r w:rsidR="00586E1E">
              <w:rPr>
                <w:rFonts w:ascii="Times New Roman" w:hAnsi="Times New Roman" w:cs="Times New Roman"/>
                <w:sz w:val="24"/>
                <w:szCs w:val="24"/>
              </w:rPr>
              <w:t xml:space="preserve">ола? Что для этого нужно 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t xml:space="preserve">знать? (длина, ширина). Найдите в вашей коробке материалы, </w:t>
            </w:r>
            <w:r w:rsidRPr="00B7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которых можно было бы собрать инструмент для измерения длины. Попробуйте узнать с помощью своего измерительного прибора длину и ширину комнаты.</w:t>
            </w:r>
          </w:p>
          <w:p w:rsidR="00303A36" w:rsidRPr="00456122" w:rsidRDefault="00456122" w:rsidP="003C38D3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У вас 15минут.</w:t>
            </w:r>
          </w:p>
        </w:tc>
        <w:tc>
          <w:tcPr>
            <w:tcW w:w="2526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задание, приступают к работе, используя материалы из коробки изобретателя.</w:t>
            </w:r>
          </w:p>
        </w:tc>
        <w:tc>
          <w:tcPr>
            <w:tcW w:w="2274" w:type="dxa"/>
          </w:tcPr>
          <w:p w:rsidR="00303A36" w:rsidRPr="00A52977" w:rsidRDefault="00303A36" w:rsidP="003C38D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оценивают работы детей.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Критерии оценивания: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последовательности посадки;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творческий подход к выполнению </w:t>
            </w: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детьми;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выполнения, эстетичность;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неординарность;</w:t>
            </w:r>
          </w:p>
          <w:p w:rsidR="00303A36" w:rsidRPr="00A52977" w:rsidRDefault="00303A36" w:rsidP="003C38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познавательный характер.</w:t>
            </w:r>
          </w:p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A36" w:rsidRPr="009D4FCF" w:rsidTr="003C38D3">
        <w:tc>
          <w:tcPr>
            <w:tcW w:w="1770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4453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t>В завершении игры, после работы жюри, проходит награждение победителей, вручение сертификатов и благодарственных писем участникам и экспертам.</w:t>
            </w:r>
          </w:p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303A36" w:rsidRPr="00A52977" w:rsidRDefault="00303A36" w:rsidP="003C38D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A52977">
              <w:rPr>
                <w:b/>
                <w:color w:val="auto"/>
              </w:rPr>
              <w:t xml:space="preserve">Победители игры определяются по номинациям. </w:t>
            </w:r>
          </w:p>
          <w:p w:rsidR="00303A36" w:rsidRPr="00A52977" w:rsidRDefault="00303A36" w:rsidP="003C38D3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A52977">
              <w:rPr>
                <w:rFonts w:eastAsia="Times New Roman"/>
                <w:color w:val="auto"/>
                <w:lang w:eastAsia="ru-RU"/>
              </w:rPr>
              <w:t xml:space="preserve">        Победители конкурса награждаются дипломами </w:t>
            </w:r>
            <w:r w:rsidRPr="00A52977">
              <w:rPr>
                <w:rFonts w:eastAsia="Times New Roman"/>
                <w:color w:val="auto"/>
                <w:lang w:val="en-US" w:eastAsia="ru-RU"/>
              </w:rPr>
              <w:t>I</w:t>
            </w:r>
            <w:r w:rsidRPr="00A52977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52977">
              <w:rPr>
                <w:rFonts w:eastAsia="Times New Roman"/>
                <w:color w:val="auto"/>
                <w:lang w:val="en-US" w:eastAsia="ru-RU"/>
              </w:rPr>
              <w:t>II</w:t>
            </w:r>
            <w:r w:rsidRPr="00A52977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52977">
              <w:rPr>
                <w:rFonts w:eastAsia="Times New Roman"/>
                <w:color w:val="auto"/>
                <w:lang w:val="en-US" w:eastAsia="ru-RU"/>
              </w:rPr>
              <w:t>III</w:t>
            </w:r>
            <w:r w:rsidRPr="00A52977">
              <w:rPr>
                <w:rFonts w:eastAsia="Times New Roman"/>
                <w:color w:val="auto"/>
                <w:lang w:eastAsia="ru-RU"/>
              </w:rPr>
              <w:t xml:space="preserve"> степени.</w:t>
            </w:r>
          </w:p>
          <w:p w:rsidR="00303A36" w:rsidRPr="00A52977" w:rsidRDefault="00303A36" w:rsidP="003C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77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победителям.</w:t>
            </w:r>
          </w:p>
        </w:tc>
      </w:tr>
    </w:tbl>
    <w:p w:rsidR="00303A36" w:rsidRPr="009D4FCF" w:rsidRDefault="00303A36" w:rsidP="00303A36">
      <w:pPr>
        <w:jc w:val="both"/>
        <w:rPr>
          <w:rFonts w:ascii="Times New Roman" w:hAnsi="Times New Roman" w:cs="Times New Roman"/>
        </w:rPr>
      </w:pPr>
      <w:r w:rsidRPr="009D4FCF">
        <w:rPr>
          <w:rFonts w:ascii="Times New Roman" w:hAnsi="Times New Roman" w:cs="Times New Roman"/>
        </w:rPr>
        <w:t xml:space="preserve">                                         </w:t>
      </w:r>
    </w:p>
    <w:p w:rsidR="00303A36" w:rsidRPr="009D4FCF" w:rsidRDefault="00303A36" w:rsidP="00303A36">
      <w:pPr>
        <w:jc w:val="right"/>
        <w:rPr>
          <w:rFonts w:ascii="Times New Roman" w:hAnsi="Times New Roman" w:cs="Times New Roman"/>
          <w:b/>
        </w:rPr>
      </w:pPr>
      <w:r w:rsidRPr="009D4F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Приложение </w:t>
      </w:r>
    </w:p>
    <w:p w:rsidR="00303A36" w:rsidRPr="009D4FCF" w:rsidRDefault="00303A36" w:rsidP="00303A36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3A36" w:rsidRPr="009D4FCF" w:rsidRDefault="00303A36" w:rsidP="00303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ЭКСПЕРТНЫЙ ЛИСТ </w:t>
      </w: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творческих работ</w:t>
      </w:r>
    </w:p>
    <w:p w:rsidR="00303A36" w:rsidRPr="009D4FCF" w:rsidRDefault="00303A36" w:rsidP="00303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6" w:rsidRPr="009D4FCF" w:rsidRDefault="00303A36" w:rsidP="00303A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 w:rsidR="00B77139" w:rsidRPr="00973CD2">
        <w:rPr>
          <w:rFonts w:ascii="Times New Roman" w:hAnsi="Times New Roman" w:cs="Times New Roman"/>
          <w:b/>
          <w:sz w:val="24"/>
          <w:szCs w:val="24"/>
        </w:rPr>
        <w:t>ЧАСОВАЯ МАСТЕРСКАЯ</w:t>
      </w: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3A36" w:rsidRPr="009D4FCF" w:rsidRDefault="00303A36" w:rsidP="00303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5"/>
        <w:gridCol w:w="1559"/>
        <w:gridCol w:w="1559"/>
        <w:gridCol w:w="1560"/>
        <w:gridCol w:w="1530"/>
        <w:gridCol w:w="1446"/>
        <w:gridCol w:w="1276"/>
      </w:tblGrid>
      <w:tr w:rsidR="00303A36" w:rsidRPr="009D4FCF" w:rsidTr="00586E1E">
        <w:trPr>
          <w:trHeight w:val="237"/>
        </w:trPr>
        <w:tc>
          <w:tcPr>
            <w:tcW w:w="454" w:type="dxa"/>
            <w:vMerge w:val="restart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команды</w:t>
            </w:r>
          </w:p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03A36" w:rsidRPr="009D4FCF" w:rsidRDefault="00303A36" w:rsidP="003C38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left w:val="nil"/>
            </w:tcBorders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Приме-</w:t>
            </w:r>
          </w:p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303A36" w:rsidRPr="009D4FCF" w:rsidTr="00586E1E">
        <w:trPr>
          <w:trHeight w:val="427"/>
        </w:trPr>
        <w:tc>
          <w:tcPr>
            <w:tcW w:w="454" w:type="dxa"/>
            <w:vMerge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A36" w:rsidRPr="009D4FCF" w:rsidRDefault="00303A36" w:rsidP="003C38D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Эстетичность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3A36" w:rsidRPr="009D4FCF" w:rsidRDefault="00303A36" w:rsidP="003C38D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Оригинальность</w:t>
            </w:r>
          </w:p>
        </w:tc>
        <w:tc>
          <w:tcPr>
            <w:tcW w:w="1560" w:type="dxa"/>
          </w:tcPr>
          <w:p w:rsidR="00303A36" w:rsidRPr="009D4FCF" w:rsidRDefault="00303A36" w:rsidP="003C38D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Функциональность</w:t>
            </w:r>
          </w:p>
        </w:tc>
        <w:tc>
          <w:tcPr>
            <w:tcW w:w="1530" w:type="dxa"/>
          </w:tcPr>
          <w:p w:rsidR="00303A36" w:rsidRPr="009D4FCF" w:rsidRDefault="00303A36" w:rsidP="003C38D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Аккуратность</w:t>
            </w: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1-3 балла</w:t>
            </w:r>
          </w:p>
        </w:tc>
      </w:tr>
      <w:tr w:rsidR="00303A36" w:rsidRPr="009D4FCF" w:rsidTr="00586E1E">
        <w:trPr>
          <w:trHeight w:val="272"/>
        </w:trPr>
        <w:tc>
          <w:tcPr>
            <w:tcW w:w="454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6" w:rsidRPr="009D4FCF" w:rsidTr="00586E1E">
        <w:trPr>
          <w:trHeight w:val="307"/>
        </w:trPr>
        <w:tc>
          <w:tcPr>
            <w:tcW w:w="454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6" w:rsidRPr="009D4FCF" w:rsidTr="00586E1E">
        <w:trPr>
          <w:trHeight w:val="312"/>
        </w:trPr>
        <w:tc>
          <w:tcPr>
            <w:tcW w:w="454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6" w:rsidRPr="009D4FCF" w:rsidTr="00586E1E">
        <w:trPr>
          <w:trHeight w:val="304"/>
        </w:trPr>
        <w:tc>
          <w:tcPr>
            <w:tcW w:w="454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6" w:rsidRPr="009D4FCF" w:rsidTr="00586E1E">
        <w:trPr>
          <w:trHeight w:val="304"/>
        </w:trPr>
        <w:tc>
          <w:tcPr>
            <w:tcW w:w="454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6" w:rsidRPr="009D4FCF" w:rsidTr="00586E1E">
        <w:trPr>
          <w:trHeight w:val="304"/>
        </w:trPr>
        <w:tc>
          <w:tcPr>
            <w:tcW w:w="454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6" w:rsidRPr="009D4FCF" w:rsidTr="00586E1E">
        <w:trPr>
          <w:trHeight w:val="304"/>
        </w:trPr>
        <w:tc>
          <w:tcPr>
            <w:tcW w:w="454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36" w:rsidRPr="009D4FCF" w:rsidRDefault="00303A36" w:rsidP="003C3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A36" w:rsidRPr="009D4FCF" w:rsidRDefault="00303A36" w:rsidP="00303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6" w:rsidRPr="009D4FCF" w:rsidRDefault="00303A36" w:rsidP="00303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             ______________________ /___________________________________/</w:t>
      </w:r>
    </w:p>
    <w:p w:rsidR="00303A36" w:rsidRPr="009D4FCF" w:rsidRDefault="00303A36" w:rsidP="00303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303A36" w:rsidRPr="009D4FCF" w:rsidRDefault="00303A36" w:rsidP="00303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303A36" w:rsidRPr="009D4FCF" w:rsidRDefault="00303A36" w:rsidP="00303A36">
      <w:pPr>
        <w:jc w:val="both"/>
        <w:rPr>
          <w:rFonts w:ascii="Times New Roman" w:hAnsi="Times New Roman" w:cs="Times New Roman"/>
        </w:rPr>
      </w:pPr>
    </w:p>
    <w:p w:rsidR="00303A36" w:rsidRDefault="00303A36" w:rsidP="00303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ЭКСПЕРТНЫЙ ЛИСТ </w:t>
      </w: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творческих работ</w:t>
      </w: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СЮРПРИЗ ДЛЯ БАБУШКИ</w:t>
      </w: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5"/>
        <w:gridCol w:w="1559"/>
        <w:gridCol w:w="1559"/>
        <w:gridCol w:w="1560"/>
        <w:gridCol w:w="1530"/>
        <w:gridCol w:w="1446"/>
        <w:gridCol w:w="1276"/>
      </w:tblGrid>
      <w:tr w:rsidR="009C790F" w:rsidRPr="009D4FCF" w:rsidTr="002E3501">
        <w:trPr>
          <w:trHeight w:val="237"/>
        </w:trPr>
        <w:tc>
          <w:tcPr>
            <w:tcW w:w="454" w:type="dxa"/>
            <w:vMerge w:val="restart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команды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C790F" w:rsidRPr="009D4FCF" w:rsidRDefault="009C790F" w:rsidP="002E35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left w:val="nil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Критерии оценивания</w:t>
            </w: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Приме-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9C790F" w:rsidRPr="009D4FCF" w:rsidTr="002E3501">
        <w:trPr>
          <w:trHeight w:val="427"/>
        </w:trPr>
        <w:tc>
          <w:tcPr>
            <w:tcW w:w="454" w:type="dxa"/>
            <w:vMerge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Эстетичность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Оригинальность</w:t>
            </w: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Функциональность</w:t>
            </w: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Аккуратность</w:t>
            </w: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1-3 балла</w:t>
            </w:r>
          </w:p>
        </w:tc>
      </w:tr>
      <w:tr w:rsidR="009C790F" w:rsidRPr="009D4FCF" w:rsidTr="002E3501">
        <w:trPr>
          <w:trHeight w:val="272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7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12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             ______________________ /___________________________________/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ЭКСПЕРТНЫЙ ЛИСТ </w:t>
      </w: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творческих работ</w:t>
      </w: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АТЕЛЬЕ</w:t>
      </w: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5"/>
        <w:gridCol w:w="1559"/>
        <w:gridCol w:w="1559"/>
        <w:gridCol w:w="1560"/>
        <w:gridCol w:w="1530"/>
        <w:gridCol w:w="1446"/>
        <w:gridCol w:w="1276"/>
      </w:tblGrid>
      <w:tr w:rsidR="009C790F" w:rsidRPr="009D4FCF" w:rsidTr="002E3501">
        <w:trPr>
          <w:trHeight w:val="237"/>
        </w:trPr>
        <w:tc>
          <w:tcPr>
            <w:tcW w:w="454" w:type="dxa"/>
            <w:vMerge w:val="restart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команды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C790F" w:rsidRPr="009D4FCF" w:rsidRDefault="009C790F" w:rsidP="002E35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left w:val="nil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Приме-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9C790F" w:rsidRPr="009D4FCF" w:rsidTr="002E3501">
        <w:trPr>
          <w:trHeight w:val="427"/>
        </w:trPr>
        <w:tc>
          <w:tcPr>
            <w:tcW w:w="454" w:type="dxa"/>
            <w:vMerge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Эстетичность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Оригинальность</w:t>
            </w: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Функциональность</w:t>
            </w: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Аккуратность</w:t>
            </w: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1-3 балла</w:t>
            </w:r>
          </w:p>
        </w:tc>
      </w:tr>
      <w:tr w:rsidR="009C790F" w:rsidRPr="009D4FCF" w:rsidTr="002E3501">
        <w:trPr>
          <w:trHeight w:val="272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7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12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             ______________________ /___________________________________/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ЭКСПЕРТНЫЙ ЛИСТ </w:t>
      </w: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творческих работ</w:t>
      </w: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НОВЫЙ ГОД У ВОРОТ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5"/>
        <w:gridCol w:w="1559"/>
        <w:gridCol w:w="1559"/>
        <w:gridCol w:w="1560"/>
        <w:gridCol w:w="1530"/>
        <w:gridCol w:w="1446"/>
        <w:gridCol w:w="1276"/>
      </w:tblGrid>
      <w:tr w:rsidR="009C790F" w:rsidRPr="009D4FCF" w:rsidTr="002E3501">
        <w:trPr>
          <w:trHeight w:val="237"/>
        </w:trPr>
        <w:tc>
          <w:tcPr>
            <w:tcW w:w="454" w:type="dxa"/>
            <w:vMerge w:val="restart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команды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C790F" w:rsidRPr="009D4FCF" w:rsidRDefault="009C790F" w:rsidP="002E35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left w:val="nil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Приме-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9C790F" w:rsidRPr="009D4FCF" w:rsidTr="002E3501">
        <w:trPr>
          <w:trHeight w:val="427"/>
        </w:trPr>
        <w:tc>
          <w:tcPr>
            <w:tcW w:w="454" w:type="dxa"/>
            <w:vMerge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Эстетичность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Оригинальность</w:t>
            </w: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Функциональность</w:t>
            </w: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Аккуратность</w:t>
            </w: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1-3 балла</w:t>
            </w:r>
          </w:p>
        </w:tc>
      </w:tr>
      <w:tr w:rsidR="009C790F" w:rsidRPr="009D4FCF" w:rsidTr="002E3501">
        <w:trPr>
          <w:trHeight w:val="272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7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12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             ______________________ /___________________________________/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ЭКСПЕРТНЫЙ ЛИСТ </w:t>
      </w: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творческих работ</w:t>
      </w:r>
    </w:p>
    <w:p w:rsidR="009C790F" w:rsidRPr="009D4FCF" w:rsidRDefault="009C790F" w:rsidP="009C7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C790F" w:rsidRDefault="009C790F" w:rsidP="009C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9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 РАЗ ОТМЕРЬ, ОДИН РАЗ ОТРЕЖЬ»</w:t>
      </w:r>
      <w:bookmarkStart w:id="0" w:name="_GoBack"/>
      <w:bookmarkEnd w:id="0"/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5"/>
        <w:gridCol w:w="1559"/>
        <w:gridCol w:w="1559"/>
        <w:gridCol w:w="1560"/>
        <w:gridCol w:w="1530"/>
        <w:gridCol w:w="1446"/>
        <w:gridCol w:w="1276"/>
      </w:tblGrid>
      <w:tr w:rsidR="009C790F" w:rsidRPr="009D4FCF" w:rsidTr="002E3501">
        <w:trPr>
          <w:trHeight w:val="237"/>
        </w:trPr>
        <w:tc>
          <w:tcPr>
            <w:tcW w:w="454" w:type="dxa"/>
            <w:vMerge w:val="restart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lang w:eastAsia="ru-RU"/>
              </w:rPr>
              <w:t>команды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C790F" w:rsidRPr="009D4FCF" w:rsidRDefault="009C790F" w:rsidP="002E35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left w:val="nil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Приме-</w:t>
            </w:r>
          </w:p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9C790F" w:rsidRPr="009D4FCF" w:rsidTr="002E3501">
        <w:trPr>
          <w:trHeight w:val="427"/>
        </w:trPr>
        <w:tc>
          <w:tcPr>
            <w:tcW w:w="454" w:type="dxa"/>
            <w:vMerge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Эстетичность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Оригинальность</w:t>
            </w: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Функциональность</w:t>
            </w: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lang w:eastAsia="ru-RU"/>
              </w:rPr>
              <w:t>Аккуратность</w:t>
            </w: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1-3 балла</w:t>
            </w:r>
          </w:p>
        </w:tc>
      </w:tr>
      <w:tr w:rsidR="009C790F" w:rsidRPr="009D4FCF" w:rsidTr="002E3501">
        <w:trPr>
          <w:trHeight w:val="272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7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12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0F" w:rsidRPr="009D4FCF" w:rsidTr="002E3501">
        <w:trPr>
          <w:trHeight w:val="304"/>
        </w:trPr>
        <w:tc>
          <w:tcPr>
            <w:tcW w:w="454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90F" w:rsidRPr="009D4FCF" w:rsidRDefault="009C790F" w:rsidP="002E3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             ______________________ /___________________________________/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9C790F" w:rsidRPr="009D4FCF" w:rsidRDefault="009C790F" w:rsidP="009C7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 /___________________________________/</w:t>
      </w:r>
    </w:p>
    <w:p w:rsidR="009C790F" w:rsidRPr="009D4FCF" w:rsidRDefault="009C790F" w:rsidP="00303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6" w:rsidRPr="009D4FCF" w:rsidRDefault="00303A36" w:rsidP="00303A36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3A36" w:rsidRDefault="00303A36" w:rsidP="00303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6" w:rsidRDefault="00303A36" w:rsidP="00EF1F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A36" w:rsidRDefault="00303A36" w:rsidP="00EF1F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122" w:rsidRDefault="00456122" w:rsidP="00456122">
      <w:pPr>
        <w:rPr>
          <w:rFonts w:ascii="Times New Roman" w:hAnsi="Times New Roman" w:cs="Times New Roman"/>
          <w:b/>
          <w:sz w:val="32"/>
          <w:szCs w:val="32"/>
        </w:rPr>
      </w:pPr>
    </w:p>
    <w:p w:rsidR="004F634E" w:rsidRDefault="004F634E" w:rsidP="00456122">
      <w:pPr>
        <w:rPr>
          <w:rFonts w:ascii="Times New Roman" w:hAnsi="Times New Roman" w:cs="Times New Roman"/>
          <w:b/>
          <w:sz w:val="28"/>
          <w:szCs w:val="28"/>
        </w:rPr>
      </w:pPr>
      <w:r w:rsidRPr="004F634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F634E" w:rsidRDefault="004F634E" w:rsidP="004F634E">
      <w:pPr>
        <w:pStyle w:val="a6"/>
        <w:numPr>
          <w:ilvl w:val="0"/>
          <w:numId w:val="5"/>
        </w:numPr>
        <w:rPr>
          <w:rFonts w:ascii="TimesNewRomanPSMT" w:hAnsi="TimesNewRomanPSMT"/>
          <w:color w:val="000000"/>
          <w:sz w:val="24"/>
          <w:szCs w:val="24"/>
        </w:rPr>
      </w:pPr>
      <w:r w:rsidRPr="004F634E">
        <w:rPr>
          <w:rFonts w:ascii="TimesNewRomanPSMT" w:hAnsi="TimesNewRomanPSMT"/>
          <w:color w:val="000000"/>
          <w:sz w:val="24"/>
          <w:szCs w:val="24"/>
        </w:rPr>
        <w:t>Планируемые результаты начального общего образования (стандарты второго поколения). Ред. Ковалева Г.С., Логинова О.Б. М.: Просвещение, 2009</w:t>
      </w:r>
    </w:p>
    <w:p w:rsidR="004F634E" w:rsidRPr="004F634E" w:rsidRDefault="004F634E" w:rsidP="004F634E">
      <w:pPr>
        <w:pStyle w:val="a6"/>
        <w:numPr>
          <w:ilvl w:val="0"/>
          <w:numId w:val="5"/>
        </w:numPr>
        <w:rPr>
          <w:rFonts w:ascii="TimesNewRomanPSMT" w:hAnsi="TimesNewRomanPSMT"/>
          <w:color w:val="000000"/>
          <w:sz w:val="24"/>
          <w:szCs w:val="24"/>
        </w:rPr>
      </w:pPr>
      <w:r w:rsidRPr="004F634E">
        <w:rPr>
          <w:rFonts w:ascii="Times" w:hAnsi="Times"/>
          <w:sz w:val="24"/>
          <w:szCs w:val="24"/>
        </w:rPr>
        <w:t>Исследуем и изобретаем, Идеи для учителя, Вера Фомина, Елена Соколова, ДМК пресс, 2016 год</w:t>
      </w:r>
    </w:p>
    <w:p w:rsidR="004F634E" w:rsidRPr="004F634E" w:rsidRDefault="004F634E" w:rsidP="00456122">
      <w:pPr>
        <w:rPr>
          <w:rFonts w:ascii="Times New Roman" w:hAnsi="Times New Roman" w:cs="Times New Roman"/>
          <w:sz w:val="24"/>
          <w:szCs w:val="24"/>
        </w:rPr>
      </w:pPr>
      <w:r w:rsidRPr="004F634E">
        <w:rPr>
          <w:rFonts w:ascii="TimesNewRomanPSMT" w:hAnsi="TimesNewRomanPSMT"/>
          <w:color w:val="000000"/>
          <w:sz w:val="24"/>
          <w:szCs w:val="24"/>
        </w:rPr>
        <w:br/>
      </w:r>
    </w:p>
    <w:sectPr w:rsidR="004F634E" w:rsidRPr="004F634E" w:rsidSect="00586E1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26"/>
    <w:multiLevelType w:val="hybridMultilevel"/>
    <w:tmpl w:val="C4741EA0"/>
    <w:lvl w:ilvl="0" w:tplc="2F948D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0DAF"/>
    <w:multiLevelType w:val="hybridMultilevel"/>
    <w:tmpl w:val="6C78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83F3D"/>
    <w:multiLevelType w:val="hybridMultilevel"/>
    <w:tmpl w:val="ACD0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646F"/>
    <w:multiLevelType w:val="hybridMultilevel"/>
    <w:tmpl w:val="A60C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62073"/>
    <w:multiLevelType w:val="hybridMultilevel"/>
    <w:tmpl w:val="4DBC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4B"/>
    <w:rsid w:val="000305C7"/>
    <w:rsid w:val="00033431"/>
    <w:rsid w:val="000F60A0"/>
    <w:rsid w:val="000F77FB"/>
    <w:rsid w:val="002D64D6"/>
    <w:rsid w:val="00303A36"/>
    <w:rsid w:val="00456122"/>
    <w:rsid w:val="004F634E"/>
    <w:rsid w:val="00586E1E"/>
    <w:rsid w:val="005B6148"/>
    <w:rsid w:val="00661388"/>
    <w:rsid w:val="00731B7F"/>
    <w:rsid w:val="0078187E"/>
    <w:rsid w:val="00783173"/>
    <w:rsid w:val="0089651A"/>
    <w:rsid w:val="00973CD2"/>
    <w:rsid w:val="009C790F"/>
    <w:rsid w:val="00AF1E52"/>
    <w:rsid w:val="00B7264F"/>
    <w:rsid w:val="00B737D0"/>
    <w:rsid w:val="00B77139"/>
    <w:rsid w:val="00BE41F9"/>
    <w:rsid w:val="00CB7718"/>
    <w:rsid w:val="00DA7E52"/>
    <w:rsid w:val="00DF281A"/>
    <w:rsid w:val="00EF1F4B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F0CC"/>
  <w15:docId w15:val="{2FC8261D-BD9A-468B-9128-064897B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03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3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3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03A36"/>
    <w:rPr>
      <w:b/>
      <w:bCs/>
    </w:rPr>
  </w:style>
  <w:style w:type="character" w:customStyle="1" w:styleId="a5">
    <w:name w:val="Без интервала Знак"/>
    <w:link w:val="a4"/>
    <w:locked/>
    <w:rsid w:val="00303A36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3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03A36"/>
  </w:style>
  <w:style w:type="character" w:customStyle="1" w:styleId="c10">
    <w:name w:val="c10"/>
    <w:basedOn w:val="a0"/>
    <w:rsid w:val="00303A36"/>
  </w:style>
  <w:style w:type="character" w:customStyle="1" w:styleId="c0">
    <w:name w:val="c0"/>
    <w:basedOn w:val="a0"/>
    <w:rsid w:val="00303A36"/>
  </w:style>
  <w:style w:type="table" w:styleId="a8">
    <w:name w:val="Table Grid"/>
    <w:basedOn w:val="a1"/>
    <w:uiPriority w:val="59"/>
    <w:rsid w:val="003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</cp:revision>
  <dcterms:created xsi:type="dcterms:W3CDTF">2018-12-19T01:21:00Z</dcterms:created>
  <dcterms:modified xsi:type="dcterms:W3CDTF">2022-11-08T14:56:00Z</dcterms:modified>
</cp:coreProperties>
</file>