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27" w:rsidRDefault="0035505B" w:rsidP="0035505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35505B" w:rsidRDefault="0035505B" w:rsidP="0035505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воспитатель группы с ЗПР</w:t>
      </w:r>
    </w:p>
    <w:p w:rsidR="0035505B" w:rsidRDefault="0035505B" w:rsidP="0035505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БДОУ г. Омска «Детский сад  </w:t>
      </w:r>
    </w:p>
    <w:p w:rsidR="0035505B" w:rsidRDefault="0035505B" w:rsidP="0035505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№ 342 комбинированного вида»</w:t>
      </w:r>
    </w:p>
    <w:p w:rsidR="0035505B" w:rsidRDefault="0035505B" w:rsidP="0035505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6DD4">
        <w:rPr>
          <w:rFonts w:ascii="Times New Roman" w:hAnsi="Times New Roman" w:cs="Times New Roman"/>
          <w:sz w:val="28"/>
          <w:szCs w:val="28"/>
        </w:rPr>
        <w:t xml:space="preserve">                               г</w:t>
      </w:r>
      <w:r>
        <w:rPr>
          <w:rFonts w:ascii="Times New Roman" w:hAnsi="Times New Roman" w:cs="Times New Roman"/>
          <w:sz w:val="28"/>
          <w:szCs w:val="28"/>
        </w:rPr>
        <w:t>ород Омск</w:t>
      </w:r>
    </w:p>
    <w:p w:rsidR="0035505B" w:rsidRDefault="0035505B" w:rsidP="0035505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как средство развития</w:t>
      </w:r>
      <w:r w:rsidR="00FC1346">
        <w:rPr>
          <w:rFonts w:ascii="Times New Roman" w:hAnsi="Times New Roman" w:cs="Times New Roman"/>
          <w:sz w:val="28"/>
          <w:szCs w:val="28"/>
        </w:rPr>
        <w:t xml:space="preserve"> эмоционально-личностной сферы у дошкольников с ОВЗ (ЗПР)</w:t>
      </w:r>
    </w:p>
    <w:p w:rsidR="00C75E40" w:rsidRDefault="001362D5" w:rsidP="00365D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Эмоции являются важнейшим структурным компонентом психической жизни человека. Эмоциональный мир человека характеризует его личность, нельзя говорить о полноценной, гармонично развитой личности, если есть проблемы в эмоциональной сфере.</w:t>
      </w:r>
      <w:r w:rsidR="002C4F53">
        <w:rPr>
          <w:rFonts w:ascii="Times New Roman" w:hAnsi="Times New Roman" w:cs="Times New Roman"/>
          <w:sz w:val="28"/>
          <w:szCs w:val="28"/>
        </w:rPr>
        <w:t xml:space="preserve"> Эмоциональное состояние ребёнка имеет особое </w:t>
      </w:r>
      <w:r w:rsidR="00C66744">
        <w:rPr>
          <w:rFonts w:ascii="Times New Roman" w:hAnsi="Times New Roman" w:cs="Times New Roman"/>
          <w:sz w:val="28"/>
          <w:szCs w:val="28"/>
        </w:rPr>
        <w:t>значение в психическом развитии</w:t>
      </w:r>
      <w:r w:rsidR="00C66744" w:rsidRPr="00C66744">
        <w:rPr>
          <w:rFonts w:ascii="Times New Roman" w:hAnsi="Times New Roman" w:cs="Times New Roman"/>
          <w:sz w:val="28"/>
          <w:szCs w:val="28"/>
        </w:rPr>
        <w:t>,</w:t>
      </w:r>
      <w:r w:rsidR="00C66744">
        <w:rPr>
          <w:rFonts w:ascii="Times New Roman" w:hAnsi="Times New Roman" w:cs="Times New Roman"/>
          <w:sz w:val="28"/>
          <w:szCs w:val="28"/>
        </w:rPr>
        <w:t xml:space="preserve"> является ядром становления личности.</w:t>
      </w:r>
      <w:r w:rsidR="00EE0016">
        <w:rPr>
          <w:rFonts w:ascii="Times New Roman" w:hAnsi="Times New Roman" w:cs="Times New Roman"/>
          <w:sz w:val="28"/>
          <w:szCs w:val="28"/>
        </w:rPr>
        <w:t xml:space="preserve"> Эмоции помогают ребёнку приспособиться к той или иной ситуации. Благодаря эмоциональному развитию, ребёнок сможет регулировать своё поведение. Умение понимать эмоции других и адекватно выражать собственные эмоции, </w:t>
      </w:r>
      <w:proofErr w:type="spellStart"/>
      <w:r w:rsidR="00EE00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EE0016">
        <w:rPr>
          <w:rFonts w:ascii="Times New Roman" w:hAnsi="Times New Roman" w:cs="Times New Roman"/>
          <w:sz w:val="28"/>
          <w:szCs w:val="28"/>
        </w:rPr>
        <w:t xml:space="preserve"> механизма эмоционального предвосхищения являются условием развития</w:t>
      </w:r>
      <w:r w:rsidR="00677D88">
        <w:rPr>
          <w:rFonts w:ascii="Times New Roman" w:hAnsi="Times New Roman" w:cs="Times New Roman"/>
          <w:sz w:val="28"/>
          <w:szCs w:val="28"/>
        </w:rPr>
        <w:t xml:space="preserve"> </w:t>
      </w:r>
      <w:r w:rsidR="00EE0016">
        <w:rPr>
          <w:rFonts w:ascii="Times New Roman" w:hAnsi="Times New Roman" w:cs="Times New Roman"/>
          <w:sz w:val="28"/>
          <w:szCs w:val="28"/>
        </w:rPr>
        <w:t xml:space="preserve"> подлинной способности к продуктивному общению.</w:t>
      </w:r>
      <w:r w:rsidR="00677D88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="00677D88">
        <w:rPr>
          <w:rFonts w:ascii="Times New Roman" w:hAnsi="Times New Roman" w:cs="Times New Roman"/>
          <w:sz w:val="28"/>
          <w:szCs w:val="28"/>
        </w:rPr>
        <w:t>Лабунская</w:t>
      </w:r>
      <w:proofErr w:type="spellEnd"/>
      <w:r w:rsidR="00677D88">
        <w:rPr>
          <w:rFonts w:ascii="Times New Roman" w:hAnsi="Times New Roman" w:cs="Times New Roman"/>
          <w:sz w:val="28"/>
          <w:szCs w:val="28"/>
        </w:rPr>
        <w:t xml:space="preserve"> отмечает, что  дошкольный возраст особенно благоприятен для развития эмоциональной сферы. В этот период ребёнок способен научиться различать истинные и внешне проявляемые эмоции, переживать их, понимать эмоциональное состояние других людей</w:t>
      </w:r>
      <w:r w:rsidR="004F3E08">
        <w:rPr>
          <w:rFonts w:ascii="Times New Roman" w:hAnsi="Times New Roman" w:cs="Times New Roman"/>
          <w:sz w:val="28"/>
          <w:szCs w:val="28"/>
        </w:rPr>
        <w:t>, проявлять сочувствие (</w:t>
      </w:r>
      <w:proofErr w:type="spellStart"/>
      <w:r w:rsidR="004F3E08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="004F3E08">
        <w:rPr>
          <w:rFonts w:ascii="Times New Roman" w:hAnsi="Times New Roman" w:cs="Times New Roman"/>
          <w:sz w:val="28"/>
          <w:szCs w:val="28"/>
        </w:rPr>
        <w:t>) к окружающим.</w:t>
      </w:r>
      <w:r w:rsidR="00D3372F" w:rsidRPr="00D3372F">
        <w:rPr>
          <w:rFonts w:ascii="Times New Roman" w:hAnsi="Times New Roman" w:cs="Times New Roman"/>
          <w:sz w:val="28"/>
          <w:szCs w:val="28"/>
        </w:rPr>
        <w:t>[</w:t>
      </w:r>
      <w:r w:rsidR="00B440CD">
        <w:rPr>
          <w:rFonts w:ascii="Times New Roman" w:hAnsi="Times New Roman" w:cs="Times New Roman"/>
          <w:sz w:val="28"/>
          <w:szCs w:val="28"/>
        </w:rPr>
        <w:t>1, с.33</w:t>
      </w:r>
      <w:proofErr w:type="gramStart"/>
      <w:r w:rsidR="00DB78F1">
        <w:rPr>
          <w:rFonts w:ascii="Times New Roman" w:hAnsi="Times New Roman" w:cs="Times New Roman"/>
          <w:sz w:val="28"/>
          <w:szCs w:val="28"/>
        </w:rPr>
        <w:t xml:space="preserve">  </w:t>
      </w:r>
      <w:r w:rsidR="00D3372F" w:rsidRPr="00D3372F">
        <w:rPr>
          <w:rFonts w:ascii="Times New Roman" w:hAnsi="Times New Roman" w:cs="Times New Roman"/>
          <w:sz w:val="28"/>
          <w:szCs w:val="28"/>
        </w:rPr>
        <w:t>]</w:t>
      </w:r>
      <w:proofErr w:type="gramEnd"/>
      <w:r w:rsidR="00677D88">
        <w:rPr>
          <w:rFonts w:ascii="Times New Roman" w:hAnsi="Times New Roman" w:cs="Times New Roman"/>
          <w:sz w:val="28"/>
          <w:szCs w:val="28"/>
        </w:rPr>
        <w:t xml:space="preserve"> </w:t>
      </w:r>
      <w:r w:rsidR="00EE0016">
        <w:rPr>
          <w:rFonts w:ascii="Times New Roman" w:hAnsi="Times New Roman" w:cs="Times New Roman"/>
          <w:sz w:val="28"/>
          <w:szCs w:val="28"/>
        </w:rPr>
        <w:t xml:space="preserve"> Ребёнок приобретает эмоциональный опыт в процессе взаимодействия с людьми: родителями, воспитателями, сверстниками.</w:t>
      </w:r>
      <w:r w:rsidR="00677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B07" w:rsidRDefault="005C3FBF" w:rsidP="00365D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BF">
        <w:rPr>
          <w:rFonts w:ascii="Times New Roman" w:hAnsi="Times New Roman" w:cs="Times New Roman"/>
          <w:sz w:val="28"/>
          <w:szCs w:val="28"/>
        </w:rPr>
        <w:t>Особое значение проблема развития эмоциональной сферы приобретает у дошкольников с ЗПР.</w:t>
      </w:r>
      <w:r w:rsidR="002E6B07" w:rsidRPr="002E6B07">
        <w:rPr>
          <w:rFonts w:ascii="Times New Roman" w:hAnsi="Times New Roman" w:cs="Times New Roman"/>
          <w:sz w:val="28"/>
          <w:szCs w:val="28"/>
        </w:rPr>
        <w:t xml:space="preserve"> </w:t>
      </w:r>
      <w:r w:rsidR="002E6B07">
        <w:rPr>
          <w:rFonts w:ascii="Times New Roman" w:hAnsi="Times New Roman" w:cs="Times New Roman"/>
          <w:sz w:val="28"/>
          <w:szCs w:val="28"/>
        </w:rPr>
        <w:t>Этой темой</w:t>
      </w:r>
      <w:r w:rsidR="002E6B07" w:rsidRPr="002E6B07">
        <w:rPr>
          <w:rFonts w:ascii="Times New Roman" w:hAnsi="Times New Roman" w:cs="Times New Roman"/>
          <w:sz w:val="28"/>
          <w:szCs w:val="28"/>
        </w:rPr>
        <w:t xml:space="preserve"> занимались многие ученые: Г.М.</w:t>
      </w:r>
      <w:r w:rsidR="006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B07" w:rsidRPr="002E6B07">
        <w:rPr>
          <w:rFonts w:ascii="Times New Roman" w:hAnsi="Times New Roman" w:cs="Times New Roman"/>
          <w:sz w:val="28"/>
          <w:szCs w:val="28"/>
        </w:rPr>
        <w:t>Бреслав</w:t>
      </w:r>
      <w:proofErr w:type="spellEnd"/>
      <w:r w:rsidR="002E6B07" w:rsidRPr="002E6B07">
        <w:rPr>
          <w:rFonts w:ascii="Times New Roman" w:hAnsi="Times New Roman" w:cs="Times New Roman"/>
          <w:sz w:val="28"/>
          <w:szCs w:val="28"/>
        </w:rPr>
        <w:t xml:space="preserve">, </w:t>
      </w:r>
      <w:r w:rsidR="002E6B07" w:rsidRPr="002E6B07">
        <w:rPr>
          <w:rFonts w:ascii="Times New Roman" w:hAnsi="Times New Roman" w:cs="Times New Roman"/>
          <w:sz w:val="28"/>
          <w:szCs w:val="28"/>
        </w:rPr>
        <w:lastRenderedPageBreak/>
        <w:t>Г.Е.</w:t>
      </w:r>
      <w:r w:rsidR="00677D88">
        <w:rPr>
          <w:rFonts w:ascii="Times New Roman" w:hAnsi="Times New Roman" w:cs="Times New Roman"/>
          <w:sz w:val="28"/>
          <w:szCs w:val="28"/>
        </w:rPr>
        <w:t xml:space="preserve"> </w:t>
      </w:r>
      <w:r w:rsidR="002E6B07" w:rsidRPr="002E6B07">
        <w:rPr>
          <w:rFonts w:ascii="Times New Roman" w:hAnsi="Times New Roman" w:cs="Times New Roman"/>
          <w:sz w:val="28"/>
          <w:szCs w:val="28"/>
        </w:rPr>
        <w:t>Сухарева, Л.Б.</w:t>
      </w:r>
      <w:r w:rsidR="006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B07" w:rsidRPr="002E6B07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="002E6B07" w:rsidRPr="002E6B07">
        <w:rPr>
          <w:rFonts w:ascii="Times New Roman" w:hAnsi="Times New Roman" w:cs="Times New Roman"/>
          <w:sz w:val="28"/>
          <w:szCs w:val="28"/>
        </w:rPr>
        <w:t>, Г.Л.</w:t>
      </w:r>
      <w:r w:rsidR="00677D88">
        <w:rPr>
          <w:rFonts w:ascii="Times New Roman" w:hAnsi="Times New Roman" w:cs="Times New Roman"/>
          <w:sz w:val="28"/>
          <w:szCs w:val="28"/>
        </w:rPr>
        <w:t xml:space="preserve"> </w:t>
      </w:r>
      <w:r w:rsidR="002E6B07" w:rsidRPr="002E6B07">
        <w:rPr>
          <w:rFonts w:ascii="Times New Roman" w:hAnsi="Times New Roman" w:cs="Times New Roman"/>
          <w:sz w:val="28"/>
          <w:szCs w:val="28"/>
        </w:rPr>
        <w:t>Выгодская, О.П.</w:t>
      </w:r>
      <w:r w:rsidR="0067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B07" w:rsidRPr="002E6B07">
        <w:rPr>
          <w:rFonts w:ascii="Times New Roman" w:hAnsi="Times New Roman" w:cs="Times New Roman"/>
          <w:sz w:val="28"/>
          <w:szCs w:val="28"/>
        </w:rPr>
        <w:t>Гаврилуш</w:t>
      </w:r>
      <w:r w:rsidR="002E6B07">
        <w:rPr>
          <w:rFonts w:ascii="Times New Roman" w:hAnsi="Times New Roman" w:cs="Times New Roman"/>
          <w:sz w:val="28"/>
          <w:szCs w:val="28"/>
        </w:rPr>
        <w:t>кина</w:t>
      </w:r>
      <w:proofErr w:type="spellEnd"/>
      <w:r w:rsidR="002E6B07">
        <w:rPr>
          <w:rFonts w:ascii="Times New Roman" w:hAnsi="Times New Roman" w:cs="Times New Roman"/>
          <w:sz w:val="28"/>
          <w:szCs w:val="28"/>
        </w:rPr>
        <w:t>, Б.Д.</w:t>
      </w:r>
      <w:r w:rsidR="00677D88">
        <w:rPr>
          <w:rFonts w:ascii="Times New Roman" w:hAnsi="Times New Roman" w:cs="Times New Roman"/>
          <w:sz w:val="28"/>
          <w:szCs w:val="28"/>
        </w:rPr>
        <w:t xml:space="preserve"> </w:t>
      </w:r>
      <w:r w:rsidR="002E6B07">
        <w:rPr>
          <w:rFonts w:ascii="Times New Roman" w:hAnsi="Times New Roman" w:cs="Times New Roman"/>
          <w:sz w:val="28"/>
          <w:szCs w:val="28"/>
        </w:rPr>
        <w:t>Корсунская</w:t>
      </w:r>
      <w:r w:rsidR="002E6B07" w:rsidRPr="002E6B07">
        <w:rPr>
          <w:rFonts w:ascii="Times New Roman" w:hAnsi="Times New Roman" w:cs="Times New Roman"/>
          <w:sz w:val="28"/>
          <w:szCs w:val="28"/>
        </w:rPr>
        <w:t xml:space="preserve"> и др.</w:t>
      </w:r>
      <w:r w:rsidR="002E6B07">
        <w:t xml:space="preserve"> </w:t>
      </w:r>
      <w:r w:rsidR="002E6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272" w:rsidRDefault="002E6B07" w:rsidP="00365D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Е.С. Слепович отмечает ряд трудност</w:t>
      </w:r>
      <w:r w:rsidR="00DB78F1">
        <w:rPr>
          <w:rFonts w:ascii="Times New Roman" w:hAnsi="Times New Roman" w:cs="Times New Roman"/>
          <w:sz w:val="28"/>
          <w:szCs w:val="28"/>
        </w:rPr>
        <w:t>ей в эмоциональной сфере у детей старшего дошкольного возраста  с ЗПР:</w:t>
      </w:r>
    </w:p>
    <w:p w:rsidR="002E6B07" w:rsidRPr="00C66744" w:rsidRDefault="002E6B07" w:rsidP="002E6B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-неустойчивость эмоционально-волевой сферы, что проявляется в невозможности на длительное время сконцентрироваться на ц</w:t>
      </w:r>
      <w:r w:rsidR="005D44D0">
        <w:rPr>
          <w:rFonts w:ascii="Times New Roman" w:hAnsi="Times New Roman" w:cs="Times New Roman"/>
          <w:sz w:val="28"/>
          <w:szCs w:val="28"/>
        </w:rPr>
        <w:t>еленаправленной деятельности</w:t>
      </w:r>
      <w:r w:rsidR="00DB78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B07" w:rsidRDefault="002E6B07" w:rsidP="002E6B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-проявление негативных характеристик кризисного развития, трудности в установлении коммуникативных контактов</w:t>
      </w:r>
      <w:r w:rsidR="00DB78F1">
        <w:rPr>
          <w:rFonts w:ascii="Times New Roman" w:hAnsi="Times New Roman" w:cs="Times New Roman"/>
          <w:sz w:val="28"/>
          <w:szCs w:val="28"/>
        </w:rPr>
        <w:t>,</w:t>
      </w:r>
    </w:p>
    <w:p w:rsidR="002E6B07" w:rsidRPr="00D3372F" w:rsidRDefault="002E6B07" w:rsidP="002E6B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-проявление эмоциональных расстройств: дети испытывают страх, тревожность, скло</w:t>
      </w:r>
      <w:r w:rsidR="00D3372F">
        <w:rPr>
          <w:rFonts w:ascii="Times New Roman" w:hAnsi="Times New Roman" w:cs="Times New Roman"/>
          <w:sz w:val="28"/>
          <w:szCs w:val="28"/>
        </w:rPr>
        <w:t>нны к аффективным действиям.</w:t>
      </w:r>
      <w:r w:rsidR="00D3372F" w:rsidRPr="00D3372F">
        <w:rPr>
          <w:rFonts w:ascii="Times New Roman" w:hAnsi="Times New Roman" w:cs="Times New Roman"/>
          <w:sz w:val="28"/>
          <w:szCs w:val="28"/>
        </w:rPr>
        <w:t>[</w:t>
      </w:r>
      <w:r w:rsidR="00B440CD">
        <w:rPr>
          <w:rFonts w:ascii="Times New Roman" w:hAnsi="Times New Roman" w:cs="Times New Roman"/>
          <w:sz w:val="28"/>
          <w:szCs w:val="28"/>
        </w:rPr>
        <w:t>2</w:t>
      </w:r>
      <w:r w:rsidR="00A15004">
        <w:rPr>
          <w:rFonts w:ascii="Times New Roman" w:hAnsi="Times New Roman" w:cs="Times New Roman"/>
          <w:sz w:val="28"/>
          <w:szCs w:val="28"/>
        </w:rPr>
        <w:t>, с.26</w:t>
      </w:r>
      <w:r w:rsidR="00D3372F" w:rsidRPr="00D3372F">
        <w:rPr>
          <w:rFonts w:ascii="Times New Roman" w:hAnsi="Times New Roman" w:cs="Times New Roman"/>
          <w:sz w:val="28"/>
          <w:szCs w:val="28"/>
        </w:rPr>
        <w:t>]</w:t>
      </w:r>
    </w:p>
    <w:p w:rsidR="005D44D0" w:rsidRPr="00B94EC4" w:rsidRDefault="00E77E0E" w:rsidP="00B94E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EC4">
        <w:rPr>
          <w:rFonts w:ascii="Times New Roman" w:hAnsi="Times New Roman" w:cs="Times New Roman"/>
          <w:sz w:val="28"/>
          <w:szCs w:val="28"/>
        </w:rPr>
        <w:t>Эмоции детей с ЗПР поверхност</w:t>
      </w:r>
      <w:r w:rsidR="006B71F9">
        <w:rPr>
          <w:rFonts w:ascii="Times New Roman" w:hAnsi="Times New Roman" w:cs="Times New Roman"/>
          <w:sz w:val="28"/>
          <w:szCs w:val="28"/>
        </w:rPr>
        <w:t>ны и неустойчивы, дети внушаемы</w:t>
      </w:r>
      <w:r w:rsidRPr="00B94EC4">
        <w:rPr>
          <w:rFonts w:ascii="Times New Roman" w:hAnsi="Times New Roman" w:cs="Times New Roman"/>
          <w:sz w:val="28"/>
          <w:szCs w:val="28"/>
        </w:rPr>
        <w:t xml:space="preserve"> и склонны к подражанию. Отмечаются проблемы в формировании нравственно-этической сферы – страдает сфера социальных эмоций, дети не готовы к «эмоционально тёплым» отношениям со сверстниками, могут быть нарушены эмоциональные контакты с близкими взрослыми, дети слабо ориентируются в нравственно-этических нормах поведения. </w:t>
      </w:r>
      <w:r w:rsidR="004205D1" w:rsidRPr="00B94EC4">
        <w:rPr>
          <w:rFonts w:ascii="Times New Roman" w:hAnsi="Times New Roman" w:cs="Times New Roman"/>
          <w:sz w:val="28"/>
          <w:szCs w:val="28"/>
        </w:rPr>
        <w:t>В старшем дошкольном возрасте многие дети с ЗПР безынициативны, эмоции недостаточно яркие, они не могут выразить своё эмоциональное состояние, затрудняются в понимании состояний других людей. Дети испытывают трудности в регулировании поведения на основе усво</w:t>
      </w:r>
      <w:r w:rsidR="00006622" w:rsidRPr="00B94EC4">
        <w:rPr>
          <w:rFonts w:ascii="Times New Roman" w:hAnsi="Times New Roman" w:cs="Times New Roman"/>
          <w:sz w:val="28"/>
          <w:szCs w:val="28"/>
        </w:rPr>
        <w:t>енных норм и правил.</w:t>
      </w:r>
      <w:r w:rsidR="003F5272" w:rsidRPr="00B94EC4">
        <w:rPr>
          <w:rFonts w:ascii="Times New Roman" w:hAnsi="Times New Roman" w:cs="Times New Roman"/>
          <w:sz w:val="28"/>
          <w:szCs w:val="28"/>
        </w:rPr>
        <w:t xml:space="preserve"> </w:t>
      </w:r>
      <w:r w:rsidR="006B71F9">
        <w:rPr>
          <w:rFonts w:ascii="Times New Roman" w:hAnsi="Times New Roman" w:cs="Times New Roman"/>
          <w:sz w:val="28"/>
          <w:szCs w:val="28"/>
        </w:rPr>
        <w:t>В</w:t>
      </w:r>
      <w:r w:rsidR="005D44D0" w:rsidRPr="00B94EC4">
        <w:rPr>
          <w:rFonts w:ascii="Times New Roman" w:hAnsi="Times New Roman" w:cs="Times New Roman"/>
          <w:sz w:val="28"/>
          <w:szCs w:val="28"/>
        </w:rPr>
        <w:t xml:space="preserve"> качестве ведущих характер</w:t>
      </w:r>
      <w:r w:rsidR="006B71F9">
        <w:rPr>
          <w:rFonts w:ascii="Times New Roman" w:hAnsi="Times New Roman" w:cs="Times New Roman"/>
          <w:sz w:val="28"/>
          <w:szCs w:val="28"/>
        </w:rPr>
        <w:t>истик дошкольников с ЗПР выделяю</w:t>
      </w:r>
      <w:r w:rsidR="005D44D0" w:rsidRPr="00B94EC4">
        <w:rPr>
          <w:rFonts w:ascii="Times New Roman" w:hAnsi="Times New Roman" w:cs="Times New Roman"/>
          <w:sz w:val="28"/>
          <w:szCs w:val="28"/>
        </w:rPr>
        <w:t>т слабую эмоциональную устойчивость, нарушение самоконтроля во всех видах деятельности, агрессивность поведения и его провоцирующий характер, трудности приспособления к детскому коллективу во время игры и занятий, суетливость, частую смену настроения, неуверенность, чувство страха, манерничанье, фамильярно</w:t>
      </w:r>
      <w:r w:rsidR="00783132">
        <w:rPr>
          <w:rFonts w:ascii="Times New Roman" w:hAnsi="Times New Roman" w:cs="Times New Roman"/>
          <w:sz w:val="28"/>
          <w:szCs w:val="28"/>
        </w:rPr>
        <w:t xml:space="preserve">сть по отношению к взрослому. </w:t>
      </w:r>
    </w:p>
    <w:p w:rsidR="00992494" w:rsidRPr="00783132" w:rsidRDefault="003F5272" w:rsidP="009924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EC4">
        <w:rPr>
          <w:rFonts w:ascii="Times New Roman" w:hAnsi="Times New Roman" w:cs="Times New Roman"/>
          <w:sz w:val="28"/>
          <w:szCs w:val="28"/>
        </w:rPr>
        <w:lastRenderedPageBreak/>
        <w:t xml:space="preserve">Осознание важности эмоциональной сферы в жизни человека требует целенаправленного развития этого качества личности с дошкольного возраста. </w:t>
      </w:r>
      <w:r w:rsidR="00006622" w:rsidRPr="00B94EC4">
        <w:rPr>
          <w:rFonts w:ascii="Times New Roman" w:hAnsi="Times New Roman" w:cs="Times New Roman"/>
          <w:sz w:val="28"/>
          <w:szCs w:val="28"/>
        </w:rPr>
        <w:t xml:space="preserve"> </w:t>
      </w:r>
      <w:r w:rsidRPr="00B94EC4">
        <w:rPr>
          <w:rFonts w:ascii="Times New Roman" w:hAnsi="Times New Roman" w:cs="Times New Roman"/>
          <w:sz w:val="28"/>
          <w:szCs w:val="28"/>
        </w:rPr>
        <w:t>У детей с ЗПР это невозможно без специальной коррекционно-педагогической помощи.</w:t>
      </w:r>
      <w:r w:rsidR="00992494" w:rsidRPr="00992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2494" w:rsidRPr="00B94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Л.П. Стрелкова в своих исследованиях отмечает, что ребёнок может постигнуть ценность благородного поступка, низость предательства, коварства и зла, испытать чувство любви и ненависти, конечно, из произведений искусства, которые не только расширяют представления ребёнка, мир его чувств, глубоких переживаний и эмоциональных открытий. </w:t>
      </w:r>
      <w:r w:rsidR="00D3372F" w:rsidRPr="00D33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783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3, с.15</w:t>
      </w:r>
      <w:r w:rsidR="00D3372F" w:rsidRPr="00783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:rsidR="004445A5" w:rsidRDefault="0086079F" w:rsidP="00365D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наиболее значимых методов коррекции нарушений эмоциональной сферы в детском возрасте является сказка. </w:t>
      </w:r>
      <w:r w:rsidR="00C75E40">
        <w:rPr>
          <w:rFonts w:ascii="Times New Roman" w:hAnsi="Times New Roman" w:cs="Times New Roman"/>
          <w:sz w:val="28"/>
          <w:szCs w:val="28"/>
        </w:rPr>
        <w:t>Сказка – один из основных, древнейших жанров устного народного творчества, преимущественно прозаическое произведение волшебного, авантюрного или бытового характ</w:t>
      </w:r>
      <w:r w:rsidR="00B94EC4">
        <w:rPr>
          <w:rFonts w:ascii="Times New Roman" w:hAnsi="Times New Roman" w:cs="Times New Roman"/>
          <w:sz w:val="28"/>
          <w:szCs w:val="28"/>
        </w:rPr>
        <w:t>ера с установкой на вымысел</w:t>
      </w:r>
      <w:r w:rsidR="00C75E40">
        <w:rPr>
          <w:rFonts w:ascii="Times New Roman" w:hAnsi="Times New Roman" w:cs="Times New Roman"/>
          <w:sz w:val="28"/>
          <w:szCs w:val="28"/>
        </w:rPr>
        <w:t xml:space="preserve">. </w:t>
      </w:r>
      <w:r w:rsidR="004445A5">
        <w:rPr>
          <w:rFonts w:ascii="Times New Roman" w:hAnsi="Times New Roman" w:cs="Times New Roman"/>
          <w:sz w:val="28"/>
          <w:szCs w:val="28"/>
        </w:rPr>
        <w:t xml:space="preserve">Русская педагогика более ста лет назад отзывалась о сказках не только как о воспитательном и образовательном материале, но и как о педагогическом средстве, </w:t>
      </w:r>
      <w:r w:rsidR="00FF5D1A">
        <w:rPr>
          <w:rFonts w:ascii="Times New Roman" w:hAnsi="Times New Roman" w:cs="Times New Roman"/>
          <w:sz w:val="28"/>
          <w:szCs w:val="28"/>
        </w:rPr>
        <w:t>методе. В.А. Сухомлинский сказал: «Благодаря сказке, ребёнок познаёт мир не только умом, но и сердцем</w:t>
      </w:r>
      <w:r w:rsidR="00FD3539">
        <w:rPr>
          <w:rFonts w:ascii="Times New Roman" w:hAnsi="Times New Roman" w:cs="Times New Roman"/>
          <w:sz w:val="28"/>
          <w:szCs w:val="28"/>
        </w:rPr>
        <w:t>»</w:t>
      </w:r>
      <w:r w:rsidR="00FF5D1A">
        <w:rPr>
          <w:rFonts w:ascii="Times New Roman" w:hAnsi="Times New Roman" w:cs="Times New Roman"/>
          <w:sz w:val="28"/>
          <w:szCs w:val="28"/>
        </w:rPr>
        <w:t>. Сказка может в увлекательной форме показать, к чему приводит тот или иной поступок героя.</w:t>
      </w:r>
      <w:r>
        <w:rPr>
          <w:rFonts w:ascii="Times New Roman" w:hAnsi="Times New Roman" w:cs="Times New Roman"/>
          <w:sz w:val="28"/>
          <w:szCs w:val="28"/>
        </w:rPr>
        <w:t xml:space="preserve"> Сказка простым и доступным языком </w:t>
      </w:r>
      <w:r w:rsidR="00FD3539">
        <w:rPr>
          <w:rFonts w:ascii="Times New Roman" w:hAnsi="Times New Roman" w:cs="Times New Roman"/>
          <w:sz w:val="28"/>
          <w:szCs w:val="28"/>
        </w:rPr>
        <w:t xml:space="preserve">учит, развлекает и утешает, при этом  мастерски прячет нравоучения. Она действует на детей очень тонко, на уровне эмоций, переживаний и чувств, но, тем не менее, точно ведёт их по намеченному пути познания жизни, не давая заблудиться. В сказках очень много метафор. </w:t>
      </w:r>
      <w:proofErr w:type="gramStart"/>
      <w:r w:rsidR="00FD3539">
        <w:rPr>
          <w:rFonts w:ascii="Times New Roman" w:hAnsi="Times New Roman" w:cs="Times New Roman"/>
          <w:sz w:val="28"/>
          <w:szCs w:val="28"/>
        </w:rPr>
        <w:t>Специфической особенностью метафор является то, что благодаря им, ребёнок получает возможность перевести сложные и не всегда доступные пониманию понятия в более простые и конкретные формы, имеющие личностно-значимую эмоциональную окраску.</w:t>
      </w:r>
      <w:r w:rsidR="00345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75CE2" w:rsidRDefault="00275CE2" w:rsidP="00365D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используем литературные сказки русских и зарубежных авторов, а также русские народные сказки.</w:t>
      </w:r>
      <w:r w:rsidR="000E7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BE7" w:rsidRDefault="00A918B7" w:rsidP="000F0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мы уделяем</w:t>
      </w:r>
      <w:r w:rsidR="0035396D">
        <w:rPr>
          <w:rFonts w:ascii="Times New Roman" w:hAnsi="Times New Roman" w:cs="Times New Roman"/>
          <w:sz w:val="28"/>
          <w:szCs w:val="28"/>
        </w:rPr>
        <w:t xml:space="preserve"> интерьеру груп</w:t>
      </w:r>
      <w:r w:rsidR="00992494">
        <w:rPr>
          <w:rFonts w:ascii="Times New Roman" w:hAnsi="Times New Roman" w:cs="Times New Roman"/>
          <w:sz w:val="28"/>
          <w:szCs w:val="28"/>
        </w:rPr>
        <w:t>пы, ребёнку должно быть комфортно в детском саду.</w:t>
      </w:r>
      <w:r w:rsidR="003F65DC">
        <w:rPr>
          <w:rFonts w:ascii="Times New Roman" w:hAnsi="Times New Roman" w:cs="Times New Roman"/>
          <w:sz w:val="28"/>
          <w:szCs w:val="28"/>
        </w:rPr>
        <w:t xml:space="preserve"> Стены в групповой комнате п</w:t>
      </w:r>
      <w:r w:rsidR="005D75C5">
        <w:rPr>
          <w:rFonts w:ascii="Times New Roman" w:hAnsi="Times New Roman" w:cs="Times New Roman"/>
          <w:sz w:val="28"/>
          <w:szCs w:val="28"/>
        </w:rPr>
        <w:t xml:space="preserve">окрашены в виде </w:t>
      </w:r>
      <w:r w:rsidR="005D75C5">
        <w:rPr>
          <w:rFonts w:ascii="Times New Roman" w:hAnsi="Times New Roman" w:cs="Times New Roman"/>
          <w:sz w:val="28"/>
          <w:szCs w:val="28"/>
        </w:rPr>
        <w:lastRenderedPageBreak/>
        <w:t>сказочного леса.</w:t>
      </w:r>
      <w:r w:rsidR="003D3BCB">
        <w:rPr>
          <w:rFonts w:ascii="Times New Roman" w:hAnsi="Times New Roman" w:cs="Times New Roman"/>
          <w:sz w:val="28"/>
          <w:szCs w:val="28"/>
        </w:rPr>
        <w:t xml:space="preserve"> Тут и белые пушистые облака, голубое небо, красивые деревья.</w:t>
      </w:r>
      <w:r w:rsidR="00E712BD">
        <w:rPr>
          <w:rFonts w:ascii="Times New Roman" w:hAnsi="Times New Roman" w:cs="Times New Roman"/>
          <w:sz w:val="28"/>
          <w:szCs w:val="28"/>
        </w:rPr>
        <w:t xml:space="preserve"> Ведь природа во многих сказках является одушевлённой, она выручает героев сказок.</w:t>
      </w:r>
      <w:r w:rsidR="005D75C5">
        <w:rPr>
          <w:rFonts w:ascii="Times New Roman" w:hAnsi="Times New Roman" w:cs="Times New Roman"/>
          <w:sz w:val="28"/>
          <w:szCs w:val="28"/>
        </w:rPr>
        <w:t xml:space="preserve"> Р</w:t>
      </w:r>
      <w:r w:rsidR="003F65DC">
        <w:rPr>
          <w:rFonts w:ascii="Times New Roman" w:hAnsi="Times New Roman" w:cs="Times New Roman"/>
          <w:sz w:val="28"/>
          <w:szCs w:val="28"/>
        </w:rPr>
        <w:t xml:space="preserve">ебят встречает весёлое Солнышко. </w:t>
      </w:r>
      <w:r w:rsidR="00E712BD">
        <w:rPr>
          <w:rFonts w:ascii="Times New Roman" w:hAnsi="Times New Roman" w:cs="Times New Roman"/>
          <w:sz w:val="28"/>
          <w:szCs w:val="28"/>
        </w:rPr>
        <w:t xml:space="preserve">В русских народных сказках это сильный и справедливый образ, играет только позитивную роль. </w:t>
      </w:r>
      <w:r w:rsidR="003F65DC">
        <w:rPr>
          <w:rFonts w:ascii="Times New Roman" w:hAnsi="Times New Roman" w:cs="Times New Roman"/>
          <w:sz w:val="28"/>
          <w:szCs w:val="28"/>
        </w:rPr>
        <w:t>Если у ребёнка утром плохое настроение, он идёт «здороваться» с Солнышком. Также в интерьере группы присутствуют герои сказки Алан</w:t>
      </w:r>
      <w:r w:rsidR="00EB7568">
        <w:rPr>
          <w:rFonts w:ascii="Times New Roman" w:hAnsi="Times New Roman" w:cs="Times New Roman"/>
          <w:sz w:val="28"/>
          <w:szCs w:val="28"/>
        </w:rPr>
        <w:t>а</w:t>
      </w:r>
      <w:r w:rsidR="003F6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5DC">
        <w:rPr>
          <w:rFonts w:ascii="Times New Roman" w:hAnsi="Times New Roman" w:cs="Times New Roman"/>
          <w:sz w:val="28"/>
          <w:szCs w:val="28"/>
        </w:rPr>
        <w:t>Милн</w:t>
      </w:r>
      <w:r w:rsidR="00EB756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226D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226D7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="00C226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26D7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C226D7">
        <w:rPr>
          <w:rFonts w:ascii="Times New Roman" w:hAnsi="Times New Roman" w:cs="Times New Roman"/>
          <w:sz w:val="28"/>
          <w:szCs w:val="28"/>
        </w:rPr>
        <w:t>ух и все-все-все</w:t>
      </w:r>
      <w:r w:rsidR="003F65DC">
        <w:rPr>
          <w:rFonts w:ascii="Times New Roman" w:hAnsi="Times New Roman" w:cs="Times New Roman"/>
          <w:sz w:val="28"/>
          <w:szCs w:val="28"/>
        </w:rPr>
        <w:t>»</w:t>
      </w:r>
      <w:r w:rsidR="00C226D7">
        <w:rPr>
          <w:rFonts w:ascii="Times New Roman" w:hAnsi="Times New Roman" w:cs="Times New Roman"/>
          <w:sz w:val="28"/>
          <w:szCs w:val="28"/>
        </w:rPr>
        <w:t xml:space="preserve">. </w:t>
      </w:r>
      <w:r w:rsidR="00904279">
        <w:rPr>
          <w:rFonts w:ascii="Times New Roman" w:hAnsi="Times New Roman" w:cs="Times New Roman"/>
          <w:sz w:val="28"/>
          <w:szCs w:val="28"/>
        </w:rPr>
        <w:t xml:space="preserve">Эта </w:t>
      </w:r>
      <w:r w:rsidR="00106C9D">
        <w:rPr>
          <w:rFonts w:ascii="Times New Roman" w:hAnsi="Times New Roman" w:cs="Times New Roman"/>
          <w:sz w:val="28"/>
          <w:szCs w:val="28"/>
        </w:rPr>
        <w:t xml:space="preserve"> </w:t>
      </w:r>
      <w:r w:rsidR="00904279">
        <w:rPr>
          <w:rFonts w:ascii="Times New Roman" w:hAnsi="Times New Roman" w:cs="Times New Roman"/>
          <w:sz w:val="28"/>
          <w:szCs w:val="28"/>
        </w:rPr>
        <w:t>с</w:t>
      </w:r>
      <w:r w:rsidR="00EB7568">
        <w:rPr>
          <w:rFonts w:ascii="Times New Roman" w:hAnsi="Times New Roman" w:cs="Times New Roman"/>
          <w:sz w:val="28"/>
          <w:szCs w:val="28"/>
        </w:rPr>
        <w:t>казка в первую очередь учит дружбе и вз</w:t>
      </w:r>
      <w:r w:rsidR="00106C9D">
        <w:rPr>
          <w:rFonts w:ascii="Times New Roman" w:hAnsi="Times New Roman" w:cs="Times New Roman"/>
          <w:sz w:val="28"/>
          <w:szCs w:val="28"/>
        </w:rPr>
        <w:t>аимовыручке, позитивному мышлению и оптимизму. Дети в группе любят эту сказку.</w:t>
      </w:r>
      <w:r w:rsidR="003F65DC">
        <w:rPr>
          <w:rFonts w:ascii="Times New Roman" w:hAnsi="Times New Roman" w:cs="Times New Roman"/>
          <w:sz w:val="28"/>
          <w:szCs w:val="28"/>
        </w:rPr>
        <w:t xml:space="preserve"> На шторах в групповой и спальне напечатаны сюжеты из данной сказки.</w:t>
      </w:r>
      <w:r w:rsidR="003661E8">
        <w:rPr>
          <w:rFonts w:ascii="Times New Roman" w:hAnsi="Times New Roman" w:cs="Times New Roman"/>
          <w:sz w:val="28"/>
          <w:szCs w:val="28"/>
        </w:rPr>
        <w:t xml:space="preserve"> Если ребёнку трудно заснуть, он испытывает тревожность, или возбуждение, то, посмотрев на шторы, где его любимые герои на</w:t>
      </w:r>
      <w:r w:rsidR="00136F8D">
        <w:rPr>
          <w:rFonts w:ascii="Times New Roman" w:hAnsi="Times New Roman" w:cs="Times New Roman"/>
          <w:sz w:val="28"/>
          <w:szCs w:val="28"/>
        </w:rPr>
        <w:t>блюдают за звёздным</w:t>
      </w:r>
      <w:r w:rsidR="003661E8">
        <w:rPr>
          <w:rFonts w:ascii="Times New Roman" w:hAnsi="Times New Roman" w:cs="Times New Roman"/>
          <w:sz w:val="28"/>
          <w:szCs w:val="28"/>
        </w:rPr>
        <w:t xml:space="preserve"> небом, он успо</w:t>
      </w:r>
      <w:r w:rsidR="00106C9D">
        <w:rPr>
          <w:rFonts w:ascii="Times New Roman" w:hAnsi="Times New Roman" w:cs="Times New Roman"/>
          <w:sz w:val="28"/>
          <w:szCs w:val="28"/>
        </w:rPr>
        <w:t>каивается, ему становится уютно, эмоциональный фон выравнивается.</w:t>
      </w:r>
      <w:r w:rsidR="003F65DC">
        <w:rPr>
          <w:rFonts w:ascii="Times New Roman" w:hAnsi="Times New Roman" w:cs="Times New Roman"/>
          <w:sz w:val="28"/>
          <w:szCs w:val="28"/>
        </w:rPr>
        <w:t xml:space="preserve"> В зоне умывания и спальне висят интерьерные картины на холсте</w:t>
      </w:r>
      <w:r w:rsidR="00EB7568">
        <w:rPr>
          <w:rFonts w:ascii="Times New Roman" w:hAnsi="Times New Roman" w:cs="Times New Roman"/>
          <w:sz w:val="28"/>
          <w:szCs w:val="28"/>
        </w:rPr>
        <w:t xml:space="preserve"> с подходящим сюжетом из сказки</w:t>
      </w:r>
      <w:r w:rsidR="00FA63E4">
        <w:rPr>
          <w:rFonts w:ascii="Times New Roman" w:hAnsi="Times New Roman" w:cs="Times New Roman"/>
          <w:sz w:val="28"/>
          <w:szCs w:val="28"/>
        </w:rPr>
        <w:t>, а в комнате</w:t>
      </w:r>
      <w:r w:rsidR="003F65DC">
        <w:rPr>
          <w:rFonts w:ascii="Times New Roman" w:hAnsi="Times New Roman" w:cs="Times New Roman"/>
          <w:sz w:val="28"/>
          <w:szCs w:val="28"/>
        </w:rPr>
        <w:t>, где дети умываются, расположена картин</w:t>
      </w:r>
      <w:r w:rsidR="005D75C5">
        <w:rPr>
          <w:rFonts w:ascii="Times New Roman" w:hAnsi="Times New Roman" w:cs="Times New Roman"/>
          <w:sz w:val="28"/>
          <w:szCs w:val="28"/>
        </w:rPr>
        <w:t xml:space="preserve">а с </w:t>
      </w:r>
      <w:proofErr w:type="spellStart"/>
      <w:r w:rsidR="005D75C5">
        <w:rPr>
          <w:rFonts w:ascii="Times New Roman" w:hAnsi="Times New Roman" w:cs="Times New Roman"/>
          <w:sz w:val="28"/>
          <w:szCs w:val="28"/>
        </w:rPr>
        <w:t>Винни-Пухом</w:t>
      </w:r>
      <w:proofErr w:type="spellEnd"/>
      <w:r w:rsidR="005D75C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D75C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5D75C5">
        <w:rPr>
          <w:rFonts w:ascii="Times New Roman" w:hAnsi="Times New Roman" w:cs="Times New Roman"/>
          <w:sz w:val="28"/>
          <w:szCs w:val="28"/>
        </w:rPr>
        <w:t xml:space="preserve"> с друзьями </w:t>
      </w:r>
      <w:r w:rsidR="00FA63E4">
        <w:rPr>
          <w:rFonts w:ascii="Times New Roman" w:hAnsi="Times New Roman" w:cs="Times New Roman"/>
          <w:sz w:val="28"/>
          <w:szCs w:val="28"/>
        </w:rPr>
        <w:t>плещется в воде</w:t>
      </w:r>
      <w:r w:rsidR="00EB7568">
        <w:rPr>
          <w:rFonts w:ascii="Times New Roman" w:hAnsi="Times New Roman" w:cs="Times New Roman"/>
          <w:sz w:val="28"/>
          <w:szCs w:val="28"/>
        </w:rPr>
        <w:t>.</w:t>
      </w:r>
      <w:r w:rsidR="003D3BCB">
        <w:rPr>
          <w:rFonts w:ascii="Times New Roman" w:hAnsi="Times New Roman" w:cs="Times New Roman"/>
          <w:sz w:val="28"/>
          <w:szCs w:val="28"/>
        </w:rPr>
        <w:t xml:space="preserve"> Стены в приёмной украшают волшебные летающие лошадки и единороги.</w:t>
      </w:r>
      <w:r w:rsidR="00D047BB">
        <w:rPr>
          <w:rFonts w:ascii="Times New Roman" w:hAnsi="Times New Roman" w:cs="Times New Roman"/>
          <w:sz w:val="28"/>
          <w:szCs w:val="28"/>
        </w:rPr>
        <w:t xml:space="preserve"> </w:t>
      </w:r>
      <w:r w:rsidR="00904279">
        <w:rPr>
          <w:rFonts w:ascii="Times New Roman" w:hAnsi="Times New Roman" w:cs="Times New Roman"/>
          <w:sz w:val="28"/>
          <w:szCs w:val="28"/>
        </w:rPr>
        <w:t xml:space="preserve">Наши </w:t>
      </w:r>
      <w:r w:rsidR="003D3BCB">
        <w:rPr>
          <w:rFonts w:ascii="Times New Roman" w:hAnsi="Times New Roman" w:cs="Times New Roman"/>
          <w:sz w:val="28"/>
          <w:szCs w:val="28"/>
        </w:rPr>
        <w:t>ребята вместе с родителями часто изготавливают</w:t>
      </w:r>
      <w:r w:rsidR="00904279">
        <w:rPr>
          <w:rFonts w:ascii="Times New Roman" w:hAnsi="Times New Roman" w:cs="Times New Roman"/>
          <w:sz w:val="28"/>
          <w:szCs w:val="28"/>
        </w:rPr>
        <w:t xml:space="preserve"> поделки, особенно сказочных героев. Полки для поделок в группе выполнены из дерева </w:t>
      </w:r>
      <w:r w:rsidR="003D3BCB">
        <w:rPr>
          <w:rFonts w:ascii="Times New Roman" w:hAnsi="Times New Roman" w:cs="Times New Roman"/>
          <w:sz w:val="28"/>
          <w:szCs w:val="28"/>
        </w:rPr>
        <w:t>в виде резных сказочных теремов. В них «живут» и Колобок, и баба Яга и Жар-птица.</w:t>
      </w:r>
      <w:r w:rsidR="00904279">
        <w:rPr>
          <w:rFonts w:ascii="Times New Roman" w:hAnsi="Times New Roman" w:cs="Times New Roman"/>
          <w:sz w:val="28"/>
          <w:szCs w:val="28"/>
        </w:rPr>
        <w:t xml:space="preserve"> </w:t>
      </w:r>
      <w:r w:rsidR="00136F8D">
        <w:rPr>
          <w:rFonts w:ascii="Times New Roman" w:hAnsi="Times New Roman" w:cs="Times New Roman"/>
          <w:sz w:val="28"/>
          <w:szCs w:val="28"/>
        </w:rPr>
        <w:t xml:space="preserve"> Дети с радостью   слушают сказки,</w:t>
      </w:r>
      <w:r w:rsidR="00D04BFE">
        <w:rPr>
          <w:rFonts w:ascii="Times New Roman" w:hAnsi="Times New Roman" w:cs="Times New Roman"/>
          <w:sz w:val="28"/>
          <w:szCs w:val="28"/>
        </w:rPr>
        <w:t xml:space="preserve"> когда их читает воспитатель. В</w:t>
      </w:r>
      <w:r w:rsidR="00136F8D">
        <w:rPr>
          <w:rFonts w:ascii="Times New Roman" w:hAnsi="Times New Roman" w:cs="Times New Roman"/>
          <w:sz w:val="28"/>
          <w:szCs w:val="28"/>
        </w:rPr>
        <w:t xml:space="preserve"> гр</w:t>
      </w:r>
      <w:r w:rsidR="00D04BFE">
        <w:rPr>
          <w:rFonts w:ascii="Times New Roman" w:hAnsi="Times New Roman" w:cs="Times New Roman"/>
          <w:sz w:val="28"/>
          <w:szCs w:val="28"/>
        </w:rPr>
        <w:t>уппе большая подборка литературы. Дети любят волшебные сказки и сказки о жив</w:t>
      </w:r>
      <w:r w:rsidR="005E0136">
        <w:rPr>
          <w:rFonts w:ascii="Times New Roman" w:hAnsi="Times New Roman" w:cs="Times New Roman"/>
          <w:sz w:val="28"/>
          <w:szCs w:val="28"/>
        </w:rPr>
        <w:t>отных</w:t>
      </w:r>
      <w:r w:rsidR="003D08C6">
        <w:rPr>
          <w:rFonts w:ascii="Times New Roman" w:hAnsi="Times New Roman" w:cs="Times New Roman"/>
          <w:sz w:val="28"/>
          <w:szCs w:val="28"/>
        </w:rPr>
        <w:t>. Например,</w:t>
      </w:r>
      <w:r w:rsidR="00992494">
        <w:rPr>
          <w:rFonts w:ascii="Times New Roman" w:hAnsi="Times New Roman" w:cs="Times New Roman"/>
          <w:sz w:val="28"/>
          <w:szCs w:val="28"/>
        </w:rPr>
        <w:t xml:space="preserve"> «Кот, петух и лиса</w:t>
      </w:r>
      <w:r w:rsidR="00D04BFE">
        <w:rPr>
          <w:rFonts w:ascii="Times New Roman" w:hAnsi="Times New Roman" w:cs="Times New Roman"/>
          <w:sz w:val="28"/>
          <w:szCs w:val="28"/>
        </w:rPr>
        <w:t xml:space="preserve">», «Сестрица </w:t>
      </w:r>
      <w:proofErr w:type="spellStart"/>
      <w:r w:rsidR="00D04BFE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="00D04BFE">
        <w:rPr>
          <w:rFonts w:ascii="Times New Roman" w:hAnsi="Times New Roman" w:cs="Times New Roman"/>
          <w:sz w:val="28"/>
          <w:szCs w:val="28"/>
        </w:rPr>
        <w:t xml:space="preserve"> и братец Иванушка», «Пе</w:t>
      </w:r>
      <w:r w:rsidR="000D526A">
        <w:rPr>
          <w:rFonts w:ascii="Times New Roman" w:hAnsi="Times New Roman" w:cs="Times New Roman"/>
          <w:sz w:val="28"/>
          <w:szCs w:val="28"/>
        </w:rPr>
        <w:t>тушок и бобовое зёрнышко» и др</w:t>
      </w:r>
      <w:r w:rsidR="00992494">
        <w:rPr>
          <w:rFonts w:ascii="Times New Roman" w:hAnsi="Times New Roman" w:cs="Times New Roman"/>
          <w:sz w:val="28"/>
          <w:szCs w:val="28"/>
        </w:rPr>
        <w:t>.</w:t>
      </w:r>
      <w:r w:rsidR="00D04BFE">
        <w:rPr>
          <w:rFonts w:ascii="Times New Roman" w:hAnsi="Times New Roman" w:cs="Times New Roman"/>
          <w:sz w:val="28"/>
          <w:szCs w:val="28"/>
        </w:rPr>
        <w:t xml:space="preserve"> После прочтения обязательно проводим аналитическую беседу. Рассматривание иллюстраций в книге способствует более ясному восприятию.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BCB">
        <w:rPr>
          <w:rFonts w:ascii="Times New Roman" w:hAnsi="Times New Roman" w:cs="Times New Roman"/>
          <w:sz w:val="28"/>
          <w:szCs w:val="28"/>
        </w:rPr>
        <w:t xml:space="preserve">Детям нравится собирать </w:t>
      </w:r>
      <w:r w:rsidR="00136F8D" w:rsidRPr="007A5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F8D" w:rsidRPr="007A512C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3D3BCB">
        <w:rPr>
          <w:rFonts w:ascii="Times New Roman" w:hAnsi="Times New Roman" w:cs="Times New Roman"/>
          <w:sz w:val="28"/>
          <w:szCs w:val="28"/>
        </w:rPr>
        <w:t xml:space="preserve"> со сказочными сюжетами</w:t>
      </w:r>
      <w:r w:rsidR="000D526A">
        <w:rPr>
          <w:rFonts w:ascii="Times New Roman" w:hAnsi="Times New Roman" w:cs="Times New Roman"/>
          <w:sz w:val="28"/>
          <w:szCs w:val="28"/>
        </w:rPr>
        <w:t xml:space="preserve"> </w:t>
      </w:r>
      <w:r w:rsidR="00136F8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36F8D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136F8D">
        <w:rPr>
          <w:rFonts w:ascii="Times New Roman" w:hAnsi="Times New Roman" w:cs="Times New Roman"/>
          <w:sz w:val="28"/>
          <w:szCs w:val="28"/>
        </w:rPr>
        <w:t>» К.И. Чук</w:t>
      </w:r>
      <w:r w:rsidR="005A7BE7">
        <w:rPr>
          <w:rFonts w:ascii="Times New Roman" w:hAnsi="Times New Roman" w:cs="Times New Roman"/>
          <w:sz w:val="28"/>
          <w:szCs w:val="28"/>
        </w:rPr>
        <w:t>овского,</w:t>
      </w:r>
      <w:r w:rsidR="000D526A">
        <w:rPr>
          <w:rFonts w:ascii="Times New Roman" w:hAnsi="Times New Roman" w:cs="Times New Roman"/>
          <w:sz w:val="28"/>
          <w:szCs w:val="28"/>
        </w:rPr>
        <w:t xml:space="preserve"> «Волк и семеро козлят» и </w:t>
      </w:r>
      <w:proofErr w:type="gramStart"/>
      <w:r w:rsidR="000D526A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0D526A">
        <w:rPr>
          <w:rFonts w:ascii="Times New Roman" w:hAnsi="Times New Roman" w:cs="Times New Roman"/>
          <w:sz w:val="28"/>
          <w:szCs w:val="28"/>
        </w:rPr>
        <w:t>…</w:t>
      </w:r>
      <w:r w:rsidR="005D7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31F" w:rsidRDefault="005D75C5" w:rsidP="005A7B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уделяем театрализованной деятельности. Герои сказок выступают в роли образов для подражания. Дети учатся решать многие проблемные ситуации от лица персонажа. </w:t>
      </w:r>
      <w:r w:rsidR="006A130F">
        <w:rPr>
          <w:rFonts w:ascii="Times New Roman" w:hAnsi="Times New Roman" w:cs="Times New Roman"/>
          <w:sz w:val="28"/>
          <w:szCs w:val="28"/>
        </w:rPr>
        <w:t xml:space="preserve">Это позволяет преодолевать робость, неуверенность в себе, застенчивость. Театрализованная деятельность является </w:t>
      </w:r>
      <w:r w:rsidR="006A130F">
        <w:rPr>
          <w:rFonts w:ascii="Times New Roman" w:hAnsi="Times New Roman" w:cs="Times New Roman"/>
          <w:sz w:val="28"/>
          <w:szCs w:val="28"/>
        </w:rPr>
        <w:lastRenderedPageBreak/>
        <w:t>источником развития чувств и эмоций, глубоких переживаний и открытий ребёнка, развивает эмоциональную сферу, формирует умение сопереживать героям разыгрываемых событий.</w:t>
      </w:r>
      <w:r w:rsidR="00904279">
        <w:rPr>
          <w:rFonts w:ascii="Times New Roman" w:hAnsi="Times New Roman" w:cs="Times New Roman"/>
          <w:sz w:val="28"/>
          <w:szCs w:val="28"/>
        </w:rPr>
        <w:t xml:space="preserve"> </w:t>
      </w:r>
      <w:r w:rsidR="00ED2011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E92EA9">
        <w:rPr>
          <w:rFonts w:ascii="Times New Roman" w:hAnsi="Times New Roman" w:cs="Times New Roman"/>
          <w:sz w:val="28"/>
          <w:szCs w:val="28"/>
        </w:rPr>
        <w:t xml:space="preserve">используются различные виды театров: </w:t>
      </w:r>
      <w:proofErr w:type="spellStart"/>
      <w:r w:rsidR="00E92EA9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="00E92EA9">
        <w:rPr>
          <w:rFonts w:ascii="Times New Roman" w:hAnsi="Times New Roman" w:cs="Times New Roman"/>
          <w:sz w:val="28"/>
          <w:szCs w:val="28"/>
        </w:rPr>
        <w:t xml:space="preserve">, театр на </w:t>
      </w:r>
      <w:proofErr w:type="spellStart"/>
      <w:r w:rsidR="00E92EA9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E92EA9">
        <w:rPr>
          <w:rFonts w:ascii="Times New Roman" w:hAnsi="Times New Roman" w:cs="Times New Roman"/>
          <w:sz w:val="28"/>
          <w:szCs w:val="28"/>
        </w:rPr>
        <w:t>,</w:t>
      </w:r>
      <w:r w:rsidR="00AD7B18">
        <w:rPr>
          <w:rFonts w:ascii="Times New Roman" w:hAnsi="Times New Roman" w:cs="Times New Roman"/>
          <w:sz w:val="28"/>
          <w:szCs w:val="28"/>
        </w:rPr>
        <w:t xml:space="preserve"> театр из фетра на липучках и др.</w:t>
      </w:r>
      <w:r w:rsidR="000F0BE8" w:rsidRPr="000F0BE8">
        <w:rPr>
          <w:rFonts w:ascii="Times New Roman" w:hAnsi="Times New Roman" w:cs="Times New Roman"/>
          <w:sz w:val="28"/>
          <w:szCs w:val="28"/>
        </w:rPr>
        <w:t xml:space="preserve"> </w:t>
      </w:r>
      <w:r w:rsidR="003454B1">
        <w:rPr>
          <w:rFonts w:ascii="Times New Roman" w:hAnsi="Times New Roman" w:cs="Times New Roman"/>
          <w:sz w:val="28"/>
          <w:szCs w:val="28"/>
        </w:rPr>
        <w:t>Театральная ширма стилизована под  яркий расписной  сказочный  терем с рез</w:t>
      </w:r>
      <w:r w:rsidR="000F0BE8">
        <w:rPr>
          <w:rFonts w:ascii="Times New Roman" w:hAnsi="Times New Roman" w:cs="Times New Roman"/>
          <w:sz w:val="28"/>
          <w:szCs w:val="28"/>
        </w:rPr>
        <w:t>ьбой.</w:t>
      </w:r>
      <w:r w:rsidR="005A7BE7" w:rsidRPr="005A7BE7">
        <w:rPr>
          <w:rFonts w:ascii="Times New Roman" w:hAnsi="Times New Roman" w:cs="Times New Roman"/>
          <w:sz w:val="28"/>
          <w:szCs w:val="28"/>
        </w:rPr>
        <w:t xml:space="preserve"> </w:t>
      </w:r>
      <w:r w:rsidR="005A7B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7BE7">
        <w:rPr>
          <w:rFonts w:ascii="Times New Roman" w:hAnsi="Times New Roman" w:cs="Times New Roman"/>
          <w:sz w:val="28"/>
          <w:szCs w:val="28"/>
        </w:rPr>
        <w:t>Особо значим для нас настольный театр плоскостных фигур из дерева, герои и декорации которы</w:t>
      </w:r>
      <w:r w:rsidR="00FA63E4">
        <w:rPr>
          <w:rFonts w:ascii="Times New Roman" w:hAnsi="Times New Roman" w:cs="Times New Roman"/>
          <w:sz w:val="28"/>
          <w:szCs w:val="28"/>
        </w:rPr>
        <w:t>х выполнены в крупных размерах, это</w:t>
      </w:r>
      <w:r w:rsidR="005A7BE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A7BE7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5A7BE7">
        <w:rPr>
          <w:rFonts w:ascii="Times New Roman" w:hAnsi="Times New Roman" w:cs="Times New Roman"/>
          <w:sz w:val="28"/>
          <w:szCs w:val="28"/>
        </w:rPr>
        <w:t xml:space="preserve"> избушка», «Теремок», «Маша и </w:t>
      </w:r>
      <w:r w:rsidR="00FA63E4">
        <w:rPr>
          <w:rFonts w:ascii="Times New Roman" w:hAnsi="Times New Roman" w:cs="Times New Roman"/>
          <w:sz w:val="28"/>
          <w:szCs w:val="28"/>
        </w:rPr>
        <w:t>медведь», «Три поросёнка» и др. Д</w:t>
      </w:r>
      <w:r w:rsidR="005A7BE7">
        <w:rPr>
          <w:rFonts w:ascii="Times New Roman" w:hAnsi="Times New Roman" w:cs="Times New Roman"/>
          <w:sz w:val="28"/>
          <w:szCs w:val="28"/>
        </w:rPr>
        <w:t>раматизируя сказку «</w:t>
      </w:r>
      <w:proofErr w:type="spellStart"/>
      <w:r w:rsidR="005A7BE7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5A7BE7">
        <w:rPr>
          <w:rFonts w:ascii="Times New Roman" w:hAnsi="Times New Roman" w:cs="Times New Roman"/>
          <w:sz w:val="28"/>
          <w:szCs w:val="28"/>
        </w:rPr>
        <w:t xml:space="preserve"> избушка», роль петушка, который спас зайца и прогнал лису, поручаем робкому, застенчивому ребёнку, а роль зайца исполняе</w:t>
      </w:r>
      <w:r w:rsidR="00FA63E4">
        <w:rPr>
          <w:rFonts w:ascii="Times New Roman" w:hAnsi="Times New Roman" w:cs="Times New Roman"/>
          <w:sz w:val="28"/>
          <w:szCs w:val="28"/>
        </w:rPr>
        <w:t>т мальчик, который часто вступает в конфликт со сверстниками</w:t>
      </w:r>
      <w:r w:rsidR="005A7B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A7BE7">
        <w:rPr>
          <w:rFonts w:ascii="Times New Roman" w:hAnsi="Times New Roman" w:cs="Times New Roman"/>
          <w:sz w:val="28"/>
          <w:szCs w:val="28"/>
        </w:rPr>
        <w:t xml:space="preserve">  </w:t>
      </w:r>
      <w:r w:rsidR="00A2798C">
        <w:rPr>
          <w:rFonts w:ascii="Times New Roman" w:hAnsi="Times New Roman" w:cs="Times New Roman"/>
          <w:sz w:val="28"/>
          <w:szCs w:val="28"/>
        </w:rPr>
        <w:t>Постепенно дети становятся внимательнее к окружаю</w:t>
      </w:r>
      <w:r w:rsidR="00DC60EC">
        <w:rPr>
          <w:rFonts w:ascii="Times New Roman" w:hAnsi="Times New Roman" w:cs="Times New Roman"/>
          <w:sz w:val="28"/>
          <w:szCs w:val="28"/>
        </w:rPr>
        <w:t>щим, замечают настроение других, начинают контролировать своё эмоциональное состояние.</w:t>
      </w:r>
    </w:p>
    <w:p w:rsidR="005A7BE7" w:rsidRDefault="00D2031F" w:rsidP="005A7B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5A7BE7">
        <w:rPr>
          <w:rFonts w:ascii="Times New Roman" w:hAnsi="Times New Roman" w:cs="Times New Roman"/>
          <w:sz w:val="28"/>
          <w:szCs w:val="28"/>
        </w:rPr>
        <w:t xml:space="preserve"> </w:t>
      </w:r>
      <w:r w:rsidR="00C2518E">
        <w:rPr>
          <w:rFonts w:ascii="Times New Roman" w:hAnsi="Times New Roman" w:cs="Times New Roman"/>
          <w:sz w:val="28"/>
          <w:szCs w:val="28"/>
        </w:rPr>
        <w:t>сказка является одним из эффективных методов развития эмоционально-личностной сферы у дошкольников с ЗПР.</w:t>
      </w:r>
      <w:r w:rsidR="00492F4D">
        <w:rPr>
          <w:rFonts w:ascii="Times New Roman" w:hAnsi="Times New Roman" w:cs="Times New Roman"/>
          <w:sz w:val="28"/>
          <w:szCs w:val="28"/>
        </w:rPr>
        <w:t xml:space="preserve"> Сказки – это духовная пища формирующейся личности</w:t>
      </w:r>
      <w:r w:rsidR="00A2798C">
        <w:rPr>
          <w:rFonts w:ascii="Times New Roman" w:hAnsi="Times New Roman" w:cs="Times New Roman"/>
          <w:sz w:val="28"/>
          <w:szCs w:val="28"/>
        </w:rPr>
        <w:t>.</w:t>
      </w:r>
    </w:p>
    <w:p w:rsidR="000F0BE8" w:rsidRDefault="00450EE3" w:rsidP="000F0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Использованные ист</w:t>
      </w:r>
      <w:r w:rsidR="00D223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чники:</w:t>
      </w:r>
    </w:p>
    <w:p w:rsidR="002939F2" w:rsidRPr="000D526A" w:rsidRDefault="00450EE3" w:rsidP="000D526A">
      <w:pPr>
        <w:pStyle w:val="a3"/>
        <w:tabs>
          <w:tab w:val="center" w:pos="4677"/>
          <w:tab w:val="left" w:pos="7056"/>
        </w:tabs>
        <w:spacing w:before="0" w:beforeAutospacing="0" w:after="240" w:afterAutospacing="0" w:line="360" w:lineRule="auto"/>
        <w:rPr>
          <w:sz w:val="28"/>
          <w:szCs w:val="28"/>
        </w:rPr>
      </w:pPr>
      <w:r w:rsidRPr="000D526A">
        <w:rPr>
          <w:sz w:val="28"/>
          <w:szCs w:val="28"/>
        </w:rPr>
        <w:t>1</w:t>
      </w:r>
      <w:r w:rsidR="002939F2" w:rsidRPr="000D526A">
        <w:rPr>
          <w:sz w:val="28"/>
          <w:szCs w:val="28"/>
        </w:rPr>
        <w:t xml:space="preserve">. </w:t>
      </w:r>
      <w:proofErr w:type="spellStart"/>
      <w:r w:rsidR="002939F2" w:rsidRPr="000D526A">
        <w:rPr>
          <w:sz w:val="28"/>
          <w:szCs w:val="28"/>
        </w:rPr>
        <w:t>Лабунская</w:t>
      </w:r>
      <w:proofErr w:type="spellEnd"/>
      <w:r w:rsidR="002939F2" w:rsidRPr="000D526A">
        <w:rPr>
          <w:sz w:val="28"/>
          <w:szCs w:val="28"/>
        </w:rPr>
        <w:t xml:space="preserve"> В.А. Не язык тела, а язык души! Психология невербального выражения личности [ Текст] / В.А. </w:t>
      </w:r>
      <w:proofErr w:type="spellStart"/>
      <w:r w:rsidR="002939F2" w:rsidRPr="000D526A">
        <w:rPr>
          <w:sz w:val="28"/>
          <w:szCs w:val="28"/>
        </w:rPr>
        <w:t>Лабунская</w:t>
      </w:r>
      <w:proofErr w:type="spellEnd"/>
      <w:proofErr w:type="gramStart"/>
      <w:r w:rsidR="002939F2" w:rsidRPr="000D526A">
        <w:rPr>
          <w:sz w:val="28"/>
          <w:szCs w:val="28"/>
        </w:rPr>
        <w:t xml:space="preserve"> .</w:t>
      </w:r>
      <w:proofErr w:type="gramEnd"/>
      <w:r w:rsidR="002939F2" w:rsidRPr="000D526A">
        <w:rPr>
          <w:sz w:val="28"/>
          <w:szCs w:val="28"/>
        </w:rPr>
        <w:t>-М.: Феникс,</w:t>
      </w:r>
      <w:r w:rsidR="00FA63E4">
        <w:rPr>
          <w:sz w:val="28"/>
          <w:szCs w:val="28"/>
        </w:rPr>
        <w:t xml:space="preserve"> </w:t>
      </w:r>
      <w:r w:rsidR="002939F2" w:rsidRPr="000D526A">
        <w:rPr>
          <w:sz w:val="28"/>
          <w:szCs w:val="28"/>
        </w:rPr>
        <w:t>2019.</w:t>
      </w:r>
    </w:p>
    <w:p w:rsidR="002939F2" w:rsidRPr="000D526A" w:rsidRDefault="002939F2" w:rsidP="000D526A">
      <w:pPr>
        <w:pStyle w:val="a3"/>
        <w:tabs>
          <w:tab w:val="center" w:pos="4677"/>
          <w:tab w:val="left" w:pos="7056"/>
        </w:tabs>
        <w:spacing w:before="0" w:beforeAutospacing="0" w:after="240" w:afterAutospacing="0"/>
        <w:rPr>
          <w:sz w:val="28"/>
          <w:szCs w:val="28"/>
        </w:rPr>
      </w:pPr>
      <w:r w:rsidRPr="000D526A">
        <w:rPr>
          <w:sz w:val="28"/>
          <w:szCs w:val="28"/>
        </w:rPr>
        <w:t xml:space="preserve">2. Слепович Е.С. Психологическая структура задержки психического развития в дошкольном возрасте /  – М.: </w:t>
      </w:r>
      <w:proofErr w:type="spellStart"/>
      <w:r w:rsidRPr="000D526A">
        <w:rPr>
          <w:sz w:val="28"/>
          <w:szCs w:val="28"/>
        </w:rPr>
        <w:t>Владос</w:t>
      </w:r>
      <w:proofErr w:type="spellEnd"/>
      <w:r w:rsidRPr="000D526A">
        <w:rPr>
          <w:sz w:val="28"/>
          <w:szCs w:val="28"/>
        </w:rPr>
        <w:t xml:space="preserve">, 1994. </w:t>
      </w:r>
    </w:p>
    <w:p w:rsidR="002939F2" w:rsidRPr="002939F2" w:rsidRDefault="002939F2" w:rsidP="000D526A">
      <w:pPr>
        <w:pStyle w:val="a3"/>
        <w:tabs>
          <w:tab w:val="center" w:pos="4677"/>
          <w:tab w:val="left" w:pos="7056"/>
        </w:tabs>
        <w:spacing w:before="0" w:beforeAutospacing="0" w:after="240" w:afterAutospacing="0"/>
        <w:rPr>
          <w:sz w:val="28"/>
          <w:szCs w:val="28"/>
        </w:rPr>
      </w:pPr>
      <w:r w:rsidRPr="000D526A">
        <w:rPr>
          <w:sz w:val="28"/>
          <w:szCs w:val="28"/>
        </w:rPr>
        <w:t xml:space="preserve">3. Стрелкова Л.П. Уроки сказки: [Рассказы, сказки, задания для детей и родителей] /  Л.П. Стрелкова.-2-е </w:t>
      </w:r>
      <w:proofErr w:type="spellStart"/>
      <w:r w:rsidRPr="000D526A">
        <w:rPr>
          <w:sz w:val="28"/>
          <w:szCs w:val="28"/>
        </w:rPr>
        <w:t>изд.-М.:Педагогика</w:t>
      </w:r>
      <w:proofErr w:type="spellEnd"/>
      <w:r w:rsidRPr="000D526A">
        <w:rPr>
          <w:sz w:val="28"/>
          <w:szCs w:val="28"/>
        </w:rPr>
        <w:t>,</w:t>
      </w:r>
      <w:r w:rsidR="00FA63E4">
        <w:rPr>
          <w:sz w:val="28"/>
          <w:szCs w:val="28"/>
        </w:rPr>
        <w:t xml:space="preserve"> </w:t>
      </w:r>
      <w:r w:rsidRPr="000D526A">
        <w:rPr>
          <w:sz w:val="28"/>
          <w:szCs w:val="28"/>
        </w:rPr>
        <w:t>1990.</w:t>
      </w:r>
    </w:p>
    <w:p w:rsidR="00450EE3" w:rsidRDefault="00450EE3" w:rsidP="000D52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05B" w:rsidRPr="0035505B" w:rsidRDefault="00E92EA9" w:rsidP="000D52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5505B" w:rsidRPr="0035505B" w:rsidSect="00472B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2B27"/>
    <w:rsid w:val="00006622"/>
    <w:rsid w:val="0009777D"/>
    <w:rsid w:val="000D526A"/>
    <w:rsid w:val="000E78B8"/>
    <w:rsid w:val="000F0BE8"/>
    <w:rsid w:val="00106C9D"/>
    <w:rsid w:val="001362D5"/>
    <w:rsid w:val="00136F8D"/>
    <w:rsid w:val="001978B0"/>
    <w:rsid w:val="001E240D"/>
    <w:rsid w:val="00275CE2"/>
    <w:rsid w:val="002939F2"/>
    <w:rsid w:val="00294339"/>
    <w:rsid w:val="002969E3"/>
    <w:rsid w:val="002C4F53"/>
    <w:rsid w:val="002E6B07"/>
    <w:rsid w:val="003454B1"/>
    <w:rsid w:val="00345850"/>
    <w:rsid w:val="0035396D"/>
    <w:rsid w:val="0035505B"/>
    <w:rsid w:val="003657E1"/>
    <w:rsid w:val="00365D93"/>
    <w:rsid w:val="003661E8"/>
    <w:rsid w:val="003D08C6"/>
    <w:rsid w:val="003D3628"/>
    <w:rsid w:val="003D3BCB"/>
    <w:rsid w:val="003F5272"/>
    <w:rsid w:val="003F65DC"/>
    <w:rsid w:val="00402BFA"/>
    <w:rsid w:val="004205D1"/>
    <w:rsid w:val="00421A76"/>
    <w:rsid w:val="004445A5"/>
    <w:rsid w:val="00450EE3"/>
    <w:rsid w:val="00472B27"/>
    <w:rsid w:val="00492F4D"/>
    <w:rsid w:val="004F3E08"/>
    <w:rsid w:val="005441FA"/>
    <w:rsid w:val="00565D2D"/>
    <w:rsid w:val="005936C7"/>
    <w:rsid w:val="005A7BE7"/>
    <w:rsid w:val="005C3FBF"/>
    <w:rsid w:val="005D44D0"/>
    <w:rsid w:val="005D75C5"/>
    <w:rsid w:val="005E0136"/>
    <w:rsid w:val="00677D88"/>
    <w:rsid w:val="006A130F"/>
    <w:rsid w:val="006B71F9"/>
    <w:rsid w:val="00721B1C"/>
    <w:rsid w:val="00732E30"/>
    <w:rsid w:val="00783132"/>
    <w:rsid w:val="007A512C"/>
    <w:rsid w:val="007B1A6E"/>
    <w:rsid w:val="007C6DD4"/>
    <w:rsid w:val="007F5CB2"/>
    <w:rsid w:val="008543A3"/>
    <w:rsid w:val="0086079F"/>
    <w:rsid w:val="008E1688"/>
    <w:rsid w:val="00901894"/>
    <w:rsid w:val="00904279"/>
    <w:rsid w:val="00920F05"/>
    <w:rsid w:val="009373C9"/>
    <w:rsid w:val="009507E6"/>
    <w:rsid w:val="00992494"/>
    <w:rsid w:val="00A15004"/>
    <w:rsid w:val="00A2798C"/>
    <w:rsid w:val="00A918B7"/>
    <w:rsid w:val="00AD7B18"/>
    <w:rsid w:val="00AE3E96"/>
    <w:rsid w:val="00B21B02"/>
    <w:rsid w:val="00B24332"/>
    <w:rsid w:val="00B440CD"/>
    <w:rsid w:val="00B52384"/>
    <w:rsid w:val="00B56CCD"/>
    <w:rsid w:val="00B94EC4"/>
    <w:rsid w:val="00C226D7"/>
    <w:rsid w:val="00C2518E"/>
    <w:rsid w:val="00C66744"/>
    <w:rsid w:val="00C75E40"/>
    <w:rsid w:val="00C814ED"/>
    <w:rsid w:val="00CD09CE"/>
    <w:rsid w:val="00D047BB"/>
    <w:rsid w:val="00D04BFE"/>
    <w:rsid w:val="00D2031F"/>
    <w:rsid w:val="00D22373"/>
    <w:rsid w:val="00D3372F"/>
    <w:rsid w:val="00D930C2"/>
    <w:rsid w:val="00DA53BF"/>
    <w:rsid w:val="00DB78F1"/>
    <w:rsid w:val="00DC1A48"/>
    <w:rsid w:val="00DC4484"/>
    <w:rsid w:val="00DC60EC"/>
    <w:rsid w:val="00E30FC1"/>
    <w:rsid w:val="00E4429D"/>
    <w:rsid w:val="00E712BD"/>
    <w:rsid w:val="00E77E0E"/>
    <w:rsid w:val="00E85106"/>
    <w:rsid w:val="00E857A9"/>
    <w:rsid w:val="00E92EA9"/>
    <w:rsid w:val="00EB7568"/>
    <w:rsid w:val="00ED2011"/>
    <w:rsid w:val="00ED74BF"/>
    <w:rsid w:val="00EE0016"/>
    <w:rsid w:val="00FA44E8"/>
    <w:rsid w:val="00FA63E4"/>
    <w:rsid w:val="00FC1346"/>
    <w:rsid w:val="00FD3539"/>
    <w:rsid w:val="00FF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BCD14-CCB7-4932-8834-3801DC42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5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61</cp:revision>
  <dcterms:created xsi:type="dcterms:W3CDTF">2022-11-04T12:13:00Z</dcterms:created>
  <dcterms:modified xsi:type="dcterms:W3CDTF">2022-11-08T13:02:00Z</dcterms:modified>
</cp:coreProperties>
</file>