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FB9" w:rsidRPr="00857F9C" w:rsidRDefault="0076638D" w:rsidP="001F43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муниципальное казенное дошкольное образовательное учреждение города Новосибирска "Детский сад № 249 "КОЛОБОК" общеразвивающего вида с приоритетным осуществлением физического развития и оздоровления всех воспитанников"</w:t>
      </w:r>
    </w:p>
    <w:p w:rsidR="001F43A4" w:rsidRPr="00857F9C" w:rsidRDefault="001F43A4" w:rsidP="001F43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F43A4" w:rsidRPr="00857F9C" w:rsidRDefault="001F43A4" w:rsidP="001F43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F43A4" w:rsidRPr="00857F9C" w:rsidRDefault="001F43A4" w:rsidP="001F43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F43A4" w:rsidRPr="00857F9C" w:rsidRDefault="001F43A4" w:rsidP="001F43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F43A4" w:rsidRPr="00857F9C" w:rsidRDefault="001F43A4" w:rsidP="001F43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F43A4" w:rsidRPr="00857F9C" w:rsidRDefault="001F43A4" w:rsidP="001F43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F43A4" w:rsidRDefault="001F43A4" w:rsidP="001F43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57F9C" w:rsidRDefault="00857F9C" w:rsidP="001F43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57F9C" w:rsidRDefault="00857F9C" w:rsidP="001F43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57F9C" w:rsidRPr="00857F9C" w:rsidRDefault="00857F9C" w:rsidP="001F43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F43A4" w:rsidRPr="00857F9C" w:rsidRDefault="001F43A4" w:rsidP="001F43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F43A4" w:rsidRPr="00857F9C" w:rsidRDefault="001F43A4" w:rsidP="001F43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F43A4" w:rsidRPr="00857F9C" w:rsidRDefault="001F43A4" w:rsidP="001F43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F43A4" w:rsidRPr="00857F9C" w:rsidRDefault="001F43A4" w:rsidP="001F43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638D" w:rsidRPr="00857F9C" w:rsidRDefault="00AA5461" w:rsidP="001F43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7F9C">
        <w:rPr>
          <w:rFonts w:ascii="Times New Roman" w:hAnsi="Times New Roman" w:cs="Times New Roman"/>
          <w:b/>
          <w:sz w:val="24"/>
          <w:szCs w:val="24"/>
        </w:rPr>
        <w:t>Картотека</w:t>
      </w:r>
      <w:r w:rsidR="0076638D" w:rsidRPr="00857F9C">
        <w:rPr>
          <w:rFonts w:ascii="Times New Roman" w:hAnsi="Times New Roman" w:cs="Times New Roman"/>
          <w:b/>
          <w:sz w:val="24"/>
          <w:szCs w:val="24"/>
        </w:rPr>
        <w:t xml:space="preserve"> дидактических игр на развитие мелкой моторики</w:t>
      </w: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43A4" w:rsidRPr="00857F9C" w:rsidRDefault="001F43A4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43A4" w:rsidRPr="00857F9C" w:rsidRDefault="001F43A4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43A4" w:rsidRPr="00857F9C" w:rsidRDefault="001F43A4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43A4" w:rsidRPr="00857F9C" w:rsidRDefault="001F43A4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43A4" w:rsidRPr="00857F9C" w:rsidRDefault="001F43A4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43A4" w:rsidRPr="00857F9C" w:rsidRDefault="001F43A4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43A4" w:rsidRDefault="001F43A4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F9C" w:rsidRDefault="00857F9C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F9C" w:rsidRPr="00857F9C" w:rsidRDefault="00857F9C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43A4" w:rsidRPr="00857F9C" w:rsidRDefault="001F43A4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43A4" w:rsidRPr="00857F9C" w:rsidRDefault="001F43A4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43A4" w:rsidRPr="00857F9C" w:rsidRDefault="001F43A4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466E" w:rsidRPr="00857F9C" w:rsidRDefault="0076638D" w:rsidP="001F43A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 xml:space="preserve">Автор: </w:t>
      </w:r>
    </w:p>
    <w:p w:rsidR="0076638D" w:rsidRPr="00857F9C" w:rsidRDefault="0076638D" w:rsidP="001F43A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воспитатель Кривошапова Юлия Александровна</w:t>
      </w: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43A4" w:rsidRPr="00857F9C" w:rsidRDefault="001F43A4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43A4" w:rsidRPr="00857F9C" w:rsidRDefault="001F43A4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43A4" w:rsidRPr="00857F9C" w:rsidRDefault="001F43A4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43A4" w:rsidRPr="00857F9C" w:rsidRDefault="001F43A4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43A4" w:rsidRPr="00857F9C" w:rsidRDefault="001F43A4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43A4" w:rsidRPr="00857F9C" w:rsidRDefault="001F43A4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43A4" w:rsidRPr="00857F9C" w:rsidRDefault="001F43A4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43A4" w:rsidRPr="00857F9C" w:rsidRDefault="001F43A4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43A4" w:rsidRPr="00857F9C" w:rsidRDefault="001F43A4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43A4" w:rsidRPr="00857F9C" w:rsidRDefault="001F43A4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43A4" w:rsidRDefault="001F43A4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F9C" w:rsidRDefault="00857F9C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F9C" w:rsidRDefault="00857F9C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F9C" w:rsidRPr="00857F9C" w:rsidRDefault="00857F9C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43A4" w:rsidRPr="00857F9C" w:rsidRDefault="001F43A4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638D" w:rsidRPr="00857F9C" w:rsidRDefault="001F43A4" w:rsidP="001F43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г</w:t>
      </w:r>
      <w:r w:rsidR="0076638D" w:rsidRPr="00857F9C">
        <w:rPr>
          <w:rFonts w:ascii="Times New Roman" w:hAnsi="Times New Roman" w:cs="Times New Roman"/>
          <w:sz w:val="24"/>
          <w:szCs w:val="24"/>
        </w:rPr>
        <w:t>. Новосибирск, 2022 г.</w:t>
      </w: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7F9C">
        <w:rPr>
          <w:rFonts w:ascii="Times New Roman" w:hAnsi="Times New Roman" w:cs="Times New Roman"/>
          <w:b/>
          <w:sz w:val="24"/>
          <w:szCs w:val="24"/>
        </w:rPr>
        <w:lastRenderedPageBreak/>
        <w:t>Актуальность</w:t>
      </w:r>
    </w:p>
    <w:p w:rsidR="001F43A4" w:rsidRPr="00857F9C" w:rsidRDefault="001F43A4" w:rsidP="001F43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F43A4" w:rsidRPr="00857F9C" w:rsidRDefault="00BD38A6" w:rsidP="001F43A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 xml:space="preserve">«Истоки способностей и дарований детей – </w:t>
      </w:r>
    </w:p>
    <w:p w:rsidR="001F43A4" w:rsidRPr="00857F9C" w:rsidRDefault="00BD38A6" w:rsidP="001F43A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 xml:space="preserve">на кончиках их пальцев. </w:t>
      </w:r>
    </w:p>
    <w:p w:rsidR="001F43A4" w:rsidRPr="00857F9C" w:rsidRDefault="00BD38A6" w:rsidP="001F43A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 xml:space="preserve">От пальцев, образно говоря, идут тончайшие ручейки, </w:t>
      </w:r>
    </w:p>
    <w:p w:rsidR="001F43A4" w:rsidRPr="00857F9C" w:rsidRDefault="00BD38A6" w:rsidP="001F43A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 xml:space="preserve">которые питают источник творческой мысли. </w:t>
      </w:r>
    </w:p>
    <w:p w:rsidR="001F43A4" w:rsidRPr="00857F9C" w:rsidRDefault="00BD38A6" w:rsidP="001F43A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 xml:space="preserve">Другими словами, чем больше мастерства в детской руке, </w:t>
      </w:r>
    </w:p>
    <w:p w:rsidR="0076638D" w:rsidRPr="00857F9C" w:rsidRDefault="00BD38A6" w:rsidP="001F43A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тем умнее ребёнок».</w:t>
      </w:r>
    </w:p>
    <w:p w:rsidR="001F43A4" w:rsidRPr="00857F9C" w:rsidRDefault="001F43A4" w:rsidP="001F43A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 xml:space="preserve"> В.А. Сухомлинский </w:t>
      </w:r>
    </w:p>
    <w:p w:rsidR="001F43A4" w:rsidRPr="00857F9C" w:rsidRDefault="001F43A4" w:rsidP="001F43A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D38A6" w:rsidRPr="00857F9C" w:rsidRDefault="00BD38A6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Вопрос развития мелкой моторики у детей довольно актуален. Это неоднократно подчеркивается педагогами, психологами и другими специалистами в области дошкольного образования.</w:t>
      </w:r>
    </w:p>
    <w:p w:rsidR="00BD38A6" w:rsidRPr="00857F9C" w:rsidRDefault="00BD38A6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Актуальность работы обусловлена возрастными психологическими и физиологическими особенностями детей: в раннем и младшем дошкольном возрасте интенсивно развиваются структуры и функции головного мозга, что расширяет его возможности в познании окружающего мира.</w:t>
      </w:r>
    </w:p>
    <w:p w:rsidR="00BD38A6" w:rsidRPr="00857F9C" w:rsidRDefault="00BD38A6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Развитие мелкой моторики (гибкости и точности движений пальцев рук) и тактильной чувствительности - мощный стимул развития у детей восприятия, внимания, памяти, мышления и речи.</w:t>
      </w:r>
    </w:p>
    <w:p w:rsidR="00BD38A6" w:rsidRPr="00857F9C" w:rsidRDefault="00BD38A6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Развитие навыков мелкой моторики важно ещё и потому, что вся дальнейшая жизнь ребёнка потребует использования точных координированных движений кистей и пальцев, которые необходимы, чтобы одеваться, рисовать, писать, а также выполнять множество разнообразных бытовых и учебных действий.</w:t>
      </w:r>
    </w:p>
    <w:p w:rsidR="00BD38A6" w:rsidRPr="00857F9C" w:rsidRDefault="00BD38A6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Развитие ручной умелости и мелкой моторики рук важно и для личностного развития самого ребёнка. Владея рукой, ребёнок в процессе своего развития становится более самостоятельным и независимым от взрослого, что способствует становлению его инициативы в разных видах детской деятельности.</w:t>
      </w:r>
    </w:p>
    <w:p w:rsidR="00BD38A6" w:rsidRPr="00857F9C" w:rsidRDefault="00BD38A6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38A6" w:rsidRPr="00857F9C" w:rsidRDefault="00BD38A6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b/>
          <w:sz w:val="24"/>
          <w:szCs w:val="24"/>
        </w:rPr>
        <w:t>Цель:</w:t>
      </w:r>
      <w:r w:rsidRPr="00857F9C">
        <w:rPr>
          <w:rFonts w:ascii="Times New Roman" w:hAnsi="Times New Roman" w:cs="Times New Roman"/>
          <w:sz w:val="24"/>
          <w:szCs w:val="24"/>
        </w:rPr>
        <w:t xml:space="preserve"> развитие мелкой моторики и координации движений рук у детей младшего дошкольного возраста через различные виды деятельности.</w:t>
      </w:r>
    </w:p>
    <w:p w:rsidR="00BD38A6" w:rsidRPr="00857F9C" w:rsidRDefault="00BD38A6" w:rsidP="001F43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7F9C">
        <w:rPr>
          <w:rFonts w:ascii="Times New Roman" w:hAnsi="Times New Roman" w:cs="Times New Roman"/>
          <w:b/>
          <w:sz w:val="24"/>
          <w:szCs w:val="24"/>
        </w:rPr>
        <w:t>Задачи</w:t>
      </w:r>
    </w:p>
    <w:p w:rsidR="001F43A4" w:rsidRPr="00857F9C" w:rsidRDefault="001F43A4" w:rsidP="001F43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7F9C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:rsidR="00BD38A6" w:rsidRPr="00857F9C" w:rsidRDefault="001F43A4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 xml:space="preserve">- </w:t>
      </w:r>
      <w:r w:rsidR="00BD38A6" w:rsidRPr="00857F9C">
        <w:rPr>
          <w:rFonts w:ascii="Times New Roman" w:hAnsi="Times New Roman" w:cs="Times New Roman"/>
          <w:sz w:val="24"/>
          <w:szCs w:val="24"/>
        </w:rPr>
        <w:t>Формирование познавательной активности.</w:t>
      </w:r>
    </w:p>
    <w:p w:rsidR="001F43A4" w:rsidRPr="00857F9C" w:rsidRDefault="001F43A4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- Формирование навыков самообслуживания.</w:t>
      </w:r>
    </w:p>
    <w:p w:rsidR="001F43A4" w:rsidRPr="00857F9C" w:rsidRDefault="001F43A4" w:rsidP="001F43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7F9C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BD38A6" w:rsidRPr="00857F9C" w:rsidRDefault="001F43A4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-</w:t>
      </w:r>
      <w:r w:rsidR="00BD38A6" w:rsidRPr="00857F9C">
        <w:rPr>
          <w:rFonts w:ascii="Times New Roman" w:hAnsi="Times New Roman" w:cs="Times New Roman"/>
          <w:sz w:val="24"/>
          <w:szCs w:val="24"/>
        </w:rPr>
        <w:t> Развитие зрительного, слухового восприятия.</w:t>
      </w:r>
    </w:p>
    <w:p w:rsidR="00BD38A6" w:rsidRPr="00857F9C" w:rsidRDefault="001F43A4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-</w:t>
      </w:r>
      <w:r w:rsidR="00BD38A6" w:rsidRPr="00857F9C">
        <w:rPr>
          <w:rFonts w:ascii="Times New Roman" w:hAnsi="Times New Roman" w:cs="Times New Roman"/>
          <w:sz w:val="24"/>
          <w:szCs w:val="24"/>
        </w:rPr>
        <w:t> Развитие тактильной чувствительности рук.</w:t>
      </w:r>
    </w:p>
    <w:p w:rsidR="001F43A4" w:rsidRPr="00857F9C" w:rsidRDefault="001F43A4" w:rsidP="001F43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7F9C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BD38A6" w:rsidRPr="00857F9C" w:rsidRDefault="001F43A4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-</w:t>
      </w:r>
      <w:r w:rsidR="00BD38A6" w:rsidRPr="00857F9C">
        <w:rPr>
          <w:rFonts w:ascii="Times New Roman" w:hAnsi="Times New Roman" w:cs="Times New Roman"/>
          <w:sz w:val="24"/>
          <w:szCs w:val="24"/>
        </w:rPr>
        <w:t xml:space="preserve"> Воспитание усидчивости, умение доводить начатое до конца.</w:t>
      </w:r>
    </w:p>
    <w:p w:rsidR="00BD38A6" w:rsidRPr="00857F9C" w:rsidRDefault="001F43A4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b/>
          <w:sz w:val="24"/>
          <w:szCs w:val="24"/>
        </w:rPr>
        <w:t>Возрастная категория:</w:t>
      </w:r>
      <w:r w:rsidRPr="00857F9C">
        <w:rPr>
          <w:rFonts w:ascii="Times New Roman" w:hAnsi="Times New Roman" w:cs="Times New Roman"/>
          <w:sz w:val="24"/>
          <w:szCs w:val="24"/>
        </w:rPr>
        <w:t xml:space="preserve"> дети 3 – 4 лет</w:t>
      </w: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43A4" w:rsidRDefault="001F43A4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F9C" w:rsidRDefault="00857F9C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F9C" w:rsidRDefault="00857F9C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F9C" w:rsidRDefault="00857F9C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F9C" w:rsidRDefault="00857F9C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F9C" w:rsidRDefault="00857F9C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F9C" w:rsidRDefault="00857F9C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F9C" w:rsidRDefault="00857F9C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F9C" w:rsidRDefault="00857F9C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F9C" w:rsidRPr="00857F9C" w:rsidRDefault="00857F9C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7F9C">
        <w:rPr>
          <w:rFonts w:ascii="Times New Roman" w:hAnsi="Times New Roman" w:cs="Times New Roman"/>
          <w:b/>
          <w:sz w:val="24"/>
          <w:szCs w:val="24"/>
        </w:rPr>
        <w:lastRenderedPageBreak/>
        <w:t>Игра: «Цветок»</w:t>
      </w:r>
    </w:p>
    <w:p w:rsidR="00A40114" w:rsidRPr="00857F9C" w:rsidRDefault="00A40114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 xml:space="preserve">Цель: развитие мелкой моторики рук. </w:t>
      </w: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Задача: формирование умения расстегивать и застегивать различные застежки.</w:t>
      </w: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Материал: цветок из фетра, различные застежки (пуговицы, кнопки, молния, ремень с пряжкой)</w:t>
      </w: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Описание игры: воспитатель предлагает детям расстегнуть застежку и посмотреть, кто спрятался под лепестком и застегнуть обратно.</w:t>
      </w:r>
    </w:p>
    <w:p w:rsidR="00A40114" w:rsidRPr="00857F9C" w:rsidRDefault="00A40114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8D9E23" wp14:editId="13F868D4">
            <wp:extent cx="2904564" cy="250499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18_161407_resize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790" cy="251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F9C">
        <w:rPr>
          <w:rFonts w:ascii="Times New Roman" w:hAnsi="Times New Roman" w:cs="Times New Roman"/>
          <w:sz w:val="24"/>
          <w:szCs w:val="24"/>
        </w:rPr>
        <w:t xml:space="preserve"> </w:t>
      </w:r>
      <w:r w:rsidRPr="00857F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DA44C3" wp14:editId="3F8CCC13">
            <wp:extent cx="2954060" cy="249731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18_161322_resize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004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7F9C">
        <w:rPr>
          <w:rFonts w:ascii="Times New Roman" w:hAnsi="Times New Roman" w:cs="Times New Roman"/>
          <w:b/>
          <w:sz w:val="24"/>
          <w:szCs w:val="24"/>
        </w:rPr>
        <w:t>Игра: «Мойдодыр»</w:t>
      </w:r>
    </w:p>
    <w:p w:rsidR="00A40114" w:rsidRPr="00857F9C" w:rsidRDefault="00A40114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Цель: развитие мелкой моторики.</w:t>
      </w: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Задачи: формирование навыков умывания, чистки зубов.</w:t>
      </w: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Материал: макет умывальника (зубная паста, зубная щетка, мыло в мыльнице, полотенце), кукла.</w:t>
      </w: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Описание игры: воспитатель предлагает детям научить куклу Катю умываться и чистить зубы. Воспитатель объясняет детям алгоритм умывания и чистки зубов. Дети действуют по показу воспитателя.</w:t>
      </w: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7DC993" wp14:editId="4FAAC99E">
            <wp:extent cx="2857424" cy="3281082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18_161459_resize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722" cy="329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7F9C">
        <w:rPr>
          <w:rFonts w:ascii="Times New Roman" w:hAnsi="Times New Roman" w:cs="Times New Roman"/>
          <w:b/>
          <w:sz w:val="24"/>
          <w:szCs w:val="24"/>
        </w:rPr>
        <w:lastRenderedPageBreak/>
        <w:t>Игра: «Мишка идет гулять»</w:t>
      </w:r>
    </w:p>
    <w:p w:rsidR="00A40114" w:rsidRPr="00857F9C" w:rsidRDefault="00A40114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Цель: развитие мелкой моторики.</w:t>
      </w: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Задачи: формирование навыка застегивания замков-молний, пуговиц, кнопок, шнурования обуви.</w:t>
      </w: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Материал: медведь из фетра с разнообразными застежками.</w:t>
      </w: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Описание игры: предложить детям собрать медведя на прогулку (одеть жилетку, застегнуть молнию на жилетке, пуговицы, кнопки, зашнуровать ботинки). Дети действуют по показу воспитателя.</w:t>
      </w:r>
    </w:p>
    <w:p w:rsidR="00857F9C" w:rsidRDefault="00857F9C" w:rsidP="001F43A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059B99" wp14:editId="002F1753">
            <wp:extent cx="2434856" cy="2594275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18_161551_resize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645" cy="25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7F9C">
        <w:rPr>
          <w:rFonts w:ascii="Times New Roman" w:hAnsi="Times New Roman" w:cs="Times New Roman"/>
          <w:b/>
          <w:sz w:val="24"/>
          <w:szCs w:val="24"/>
        </w:rPr>
        <w:t>Игра: «Забавные животные»</w:t>
      </w:r>
    </w:p>
    <w:p w:rsidR="00A40114" w:rsidRPr="00857F9C" w:rsidRDefault="00A40114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Цель: развитие мелкой моторики.</w:t>
      </w: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Задачи: формирование навыков застегивания пуговиц.</w:t>
      </w: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Материал: игрушки из фетра с деталями на пуговицах.</w:t>
      </w: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Описание игры: воспитатель предлагает детям отстегнуть и обратно пристегнуть на пуговицы засти животных.</w:t>
      </w:r>
    </w:p>
    <w:p w:rsidR="001F43A4" w:rsidRPr="00857F9C" w:rsidRDefault="001F43A4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43A4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9E7D5B" wp14:editId="403BDA5C">
            <wp:extent cx="2296632" cy="2690037"/>
            <wp:effectExtent l="0" t="0" r="889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18_161607_resize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869" cy="269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F9C" w:rsidRDefault="00857F9C" w:rsidP="001F43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57F9C" w:rsidRDefault="00857F9C" w:rsidP="001F43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7F9C">
        <w:rPr>
          <w:rFonts w:ascii="Times New Roman" w:hAnsi="Times New Roman" w:cs="Times New Roman"/>
          <w:b/>
          <w:sz w:val="24"/>
          <w:szCs w:val="24"/>
        </w:rPr>
        <w:lastRenderedPageBreak/>
        <w:t>Игра: «Веселый паровозик»</w:t>
      </w:r>
    </w:p>
    <w:p w:rsidR="00A40114" w:rsidRPr="00857F9C" w:rsidRDefault="00A40114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Цель: развитие мелкой моторики.</w:t>
      </w: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Задачи: формирование навыков застегивания пуговиц, липучек, фастекс.</w:t>
      </w: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Материал</w:t>
      </w:r>
      <w:r w:rsidR="00AA5461" w:rsidRPr="00857F9C">
        <w:rPr>
          <w:rFonts w:ascii="Times New Roman" w:hAnsi="Times New Roman" w:cs="Times New Roman"/>
          <w:sz w:val="24"/>
          <w:szCs w:val="24"/>
        </w:rPr>
        <w:t>: игрушка – паровоз из фетра, д</w:t>
      </w:r>
      <w:r w:rsidRPr="00857F9C">
        <w:rPr>
          <w:rFonts w:ascii="Times New Roman" w:hAnsi="Times New Roman" w:cs="Times New Roman"/>
          <w:sz w:val="24"/>
          <w:szCs w:val="24"/>
        </w:rPr>
        <w:t>етали которого соединяются при помощи пуговиц, липучек и фастекса.</w:t>
      </w: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Описание игры: воспитатель предлагает детям разобрать и собрать обратно паровозик.</w:t>
      </w:r>
    </w:p>
    <w:p w:rsidR="00A40114" w:rsidRPr="00857F9C" w:rsidRDefault="00A40114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34DC87" wp14:editId="2DFD1078">
            <wp:extent cx="2700670" cy="2025430"/>
            <wp:effectExtent l="0" t="0" r="444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18_161632_resize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997" cy="202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F9C">
        <w:rPr>
          <w:rFonts w:ascii="Times New Roman" w:hAnsi="Times New Roman" w:cs="Times New Roman"/>
          <w:sz w:val="24"/>
          <w:szCs w:val="24"/>
        </w:rPr>
        <w:t xml:space="preserve"> </w:t>
      </w:r>
      <w:r w:rsidRPr="00857F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6D94DF" wp14:editId="66F52193">
            <wp:extent cx="2892056" cy="2020109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18_161816_resize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133" cy="202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114" w:rsidRPr="00857F9C" w:rsidRDefault="00A40114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7F9C">
        <w:rPr>
          <w:rFonts w:ascii="Times New Roman" w:hAnsi="Times New Roman" w:cs="Times New Roman"/>
          <w:b/>
          <w:sz w:val="24"/>
          <w:szCs w:val="24"/>
        </w:rPr>
        <w:t>Игра: «Ежик»</w:t>
      </w:r>
    </w:p>
    <w:p w:rsidR="00A40114" w:rsidRPr="00857F9C" w:rsidRDefault="00A40114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Цель: развитие мелкой моторики.</w:t>
      </w: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Задачи: формирование навыков застегивания пуговиц, кнопок, липучек.</w:t>
      </w: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Материал: ежик из фетра с деталями на застежках.</w:t>
      </w: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Описание игры: воспитатель предлагает детям помочь собрать ежику урожай.</w:t>
      </w:r>
    </w:p>
    <w:p w:rsidR="00A40114" w:rsidRPr="00857F9C" w:rsidRDefault="00A40114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15FA30" wp14:editId="172BF1F6">
            <wp:extent cx="2519916" cy="212385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18_161906_resize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534" cy="213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F9C">
        <w:rPr>
          <w:rFonts w:ascii="Times New Roman" w:hAnsi="Times New Roman" w:cs="Times New Roman"/>
          <w:sz w:val="24"/>
          <w:szCs w:val="24"/>
        </w:rPr>
        <w:t xml:space="preserve"> </w:t>
      </w:r>
      <w:r w:rsidRPr="00857F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EE1AC6" wp14:editId="4885DE71">
            <wp:extent cx="2721935" cy="2137144"/>
            <wp:effectExtent l="0" t="0" r="254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18_161952_resize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160" cy="214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7F9C">
        <w:rPr>
          <w:rFonts w:ascii="Times New Roman" w:hAnsi="Times New Roman" w:cs="Times New Roman"/>
          <w:b/>
          <w:sz w:val="24"/>
          <w:szCs w:val="24"/>
        </w:rPr>
        <w:t>Игра: «Парикмахер»</w:t>
      </w:r>
    </w:p>
    <w:p w:rsidR="00A40114" w:rsidRPr="00857F9C" w:rsidRDefault="00A40114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Цель: развитие мелкой моторики.</w:t>
      </w: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Задачи: формирование навыков причесывания.</w:t>
      </w: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Материал: макет, расческа, зажимы, резинки.</w:t>
      </w: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Описание игры: воспитатель предлагает детям причесать девочку, украсить ее прическу зажимами, резинками.</w:t>
      </w:r>
    </w:p>
    <w:p w:rsidR="00A40114" w:rsidRPr="00857F9C" w:rsidRDefault="00A40114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2B37DF3" wp14:editId="4AF3B881">
            <wp:extent cx="2961022" cy="2220686"/>
            <wp:effectExtent l="0" t="0" r="0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18_162520_resize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433" cy="222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7F9C">
        <w:rPr>
          <w:rFonts w:ascii="Times New Roman" w:hAnsi="Times New Roman" w:cs="Times New Roman"/>
          <w:b/>
          <w:sz w:val="24"/>
          <w:szCs w:val="24"/>
        </w:rPr>
        <w:t>Игра: «Волшебные крючки»</w:t>
      </w:r>
    </w:p>
    <w:p w:rsidR="00A40114" w:rsidRPr="00857F9C" w:rsidRDefault="00A40114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 xml:space="preserve">Цель: развитие мелкой моторики рук. </w:t>
      </w: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Задача: формирование умения вещать полотенце на крючок.</w:t>
      </w: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Материал: доска с крючками, цветные резинки.</w:t>
      </w: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Описание игры: предложить детям одеть резиночки на крючочки, воспитатель показывает, как нужно одеть резиночку на крючок. Потом предложить детям самим повторить, задание выполняется под присмотром воспитателя.</w:t>
      </w:r>
    </w:p>
    <w:p w:rsidR="00A40114" w:rsidRPr="00857F9C" w:rsidRDefault="00A40114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FA15EB" wp14:editId="4F277ECF">
            <wp:extent cx="2581835" cy="1936307"/>
            <wp:effectExtent l="0" t="0" r="9525" b="69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18_162411_resized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010" cy="1940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7F9C">
        <w:rPr>
          <w:rFonts w:ascii="Times New Roman" w:hAnsi="Times New Roman" w:cs="Times New Roman"/>
          <w:b/>
          <w:sz w:val="24"/>
          <w:szCs w:val="24"/>
        </w:rPr>
        <w:t>Игра: «Сплети коврик»</w:t>
      </w:r>
    </w:p>
    <w:p w:rsidR="00A40114" w:rsidRPr="00857F9C" w:rsidRDefault="00A40114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 xml:space="preserve">Цель: развитие мелкой моторики рук. </w:t>
      </w: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Задачи: формирование навыка шнурования обуви. Завязывания шапки.</w:t>
      </w: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Материал: решетка, разноцветные ленты, пришитые к краю решетки.</w:t>
      </w:r>
    </w:p>
    <w:p w:rsidR="00A40114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Описание игры: воспитатель предлагает детям продеть ленты в отверстие и завязать бантиком. Дети действуют по показам воспитателя.</w:t>
      </w: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38AC02" wp14:editId="4E2BAD48">
            <wp:extent cx="2412786" cy="1809525"/>
            <wp:effectExtent l="0" t="0" r="6985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18_162557_resized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296" cy="181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7F9C">
        <w:rPr>
          <w:rFonts w:ascii="Times New Roman" w:hAnsi="Times New Roman" w:cs="Times New Roman"/>
          <w:b/>
          <w:sz w:val="24"/>
          <w:szCs w:val="24"/>
        </w:rPr>
        <w:lastRenderedPageBreak/>
        <w:t>Игра: «Вкусный обед»</w:t>
      </w:r>
    </w:p>
    <w:p w:rsidR="00A40114" w:rsidRPr="00857F9C" w:rsidRDefault="00A40114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Цель: развитие мелкой моторики.</w:t>
      </w: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Задачи: формирование навыков пользование столовыми приборами, правильно держать ложку.</w:t>
      </w: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Материал: емкость с крупой, пустая емкость, ложки разных размеров (на усложнение задачи)</w:t>
      </w:r>
    </w:p>
    <w:p w:rsidR="00A40114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Описание игры: воспитатель предлагает детям пересыпать крупу в пустую емкость с помощью ложки. Выполняется под наблюдением воспитателя.</w:t>
      </w: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A373DA" wp14:editId="25A06417">
            <wp:extent cx="2489627" cy="1598279"/>
            <wp:effectExtent l="0" t="0" r="6350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18_163129_resized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938" cy="160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114" w:rsidRPr="00857F9C" w:rsidRDefault="00A40114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7F9C">
        <w:rPr>
          <w:rFonts w:ascii="Times New Roman" w:hAnsi="Times New Roman" w:cs="Times New Roman"/>
          <w:b/>
          <w:sz w:val="24"/>
          <w:szCs w:val="24"/>
        </w:rPr>
        <w:t>Игра:  «Водонос»</w:t>
      </w:r>
    </w:p>
    <w:p w:rsidR="00A40114" w:rsidRPr="00857F9C" w:rsidRDefault="00A40114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Цель: развитие мелкой моторики.</w:t>
      </w: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Задачи: формирование навыков пользование столовыми приборами, правильно держать ложку.</w:t>
      </w: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Материал: емкость с водой, пустая емкость, ложки разных размеров (на усложнение задачи)</w:t>
      </w: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Описание игры: воспитатель предлагает детям перелить воду в пустую емкость с помощью ложки. Выполняется под наблюдением воспитателя.</w:t>
      </w: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2C7D6E" wp14:editId="66D4ABD7">
            <wp:extent cx="2528047" cy="1603686"/>
            <wp:effectExtent l="0" t="0" r="571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18_163232_resized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047" cy="160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7F9C">
        <w:rPr>
          <w:rFonts w:ascii="Times New Roman" w:hAnsi="Times New Roman" w:cs="Times New Roman"/>
          <w:b/>
          <w:sz w:val="24"/>
          <w:szCs w:val="24"/>
        </w:rPr>
        <w:t>Игра: «Домики»</w:t>
      </w:r>
    </w:p>
    <w:p w:rsidR="00A40114" w:rsidRPr="00857F9C" w:rsidRDefault="00A40114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 xml:space="preserve">Цель: развитие мелкой моторики рук. </w:t>
      </w: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Задача: формирование навыка откручивания крана.</w:t>
      </w: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Материал: панно с прикрепленными винтами для крышек, крышки.</w:t>
      </w: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Описание игры: два варианта игры:</w:t>
      </w: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 xml:space="preserve">Предложить детям открутить крышки и посмотреть кто живёт в </w:t>
      </w:r>
      <w:r w:rsidR="00AA5461" w:rsidRPr="00857F9C">
        <w:rPr>
          <w:rFonts w:ascii="Times New Roman" w:hAnsi="Times New Roman" w:cs="Times New Roman"/>
          <w:sz w:val="24"/>
          <w:szCs w:val="24"/>
        </w:rPr>
        <w:t>«</w:t>
      </w:r>
      <w:r w:rsidRPr="00857F9C">
        <w:rPr>
          <w:rFonts w:ascii="Times New Roman" w:hAnsi="Times New Roman" w:cs="Times New Roman"/>
          <w:sz w:val="24"/>
          <w:szCs w:val="24"/>
        </w:rPr>
        <w:t>домике</w:t>
      </w:r>
      <w:r w:rsidR="00AA5461" w:rsidRPr="00857F9C">
        <w:rPr>
          <w:rFonts w:ascii="Times New Roman" w:hAnsi="Times New Roman" w:cs="Times New Roman"/>
          <w:sz w:val="24"/>
          <w:szCs w:val="24"/>
        </w:rPr>
        <w:t>»</w:t>
      </w:r>
      <w:r w:rsidRPr="00857F9C">
        <w:rPr>
          <w:rFonts w:ascii="Times New Roman" w:hAnsi="Times New Roman" w:cs="Times New Roman"/>
          <w:sz w:val="24"/>
          <w:szCs w:val="24"/>
        </w:rPr>
        <w:t>, а затем прикрутить обратно.</w:t>
      </w: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Предложить детям закрутить крыши по цветам.</w:t>
      </w:r>
    </w:p>
    <w:p w:rsidR="00AA5461" w:rsidRPr="00857F9C" w:rsidRDefault="00AA5461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Вариации игры: в «домики» приклеивать многоразовые наклейки, соответствующие теме недели.</w:t>
      </w:r>
    </w:p>
    <w:p w:rsidR="0076638D" w:rsidRPr="00857F9C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857F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D150DE" wp14:editId="04180E7F">
            <wp:extent cx="2389272" cy="5785159"/>
            <wp:effectExtent l="0" t="2540" r="8890" b="889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18_17432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4911" cy="579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F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F0DA4E" wp14:editId="17F3B6B5">
            <wp:extent cx="3044952" cy="4304052"/>
            <wp:effectExtent l="0" t="0" r="3175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18_17380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383" cy="433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F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B50575" wp14:editId="6A9F532F">
            <wp:extent cx="2743200" cy="42976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18_17425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971" cy="434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38D" w:rsidRDefault="0076638D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F9C" w:rsidRDefault="00857F9C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F9C" w:rsidRDefault="00857F9C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F9C" w:rsidRDefault="00857F9C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F9C" w:rsidRDefault="00857F9C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F9C" w:rsidRDefault="00857F9C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F9C" w:rsidRDefault="00857F9C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F9C" w:rsidRDefault="00857F9C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F9C" w:rsidRDefault="00857F9C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F9C" w:rsidRDefault="00857F9C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F9C" w:rsidRDefault="00857F9C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F9C" w:rsidRDefault="00857F9C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F9C" w:rsidRDefault="00857F9C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F9C" w:rsidRPr="00857F9C" w:rsidRDefault="00857F9C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A5461" w:rsidRPr="00857F9C" w:rsidRDefault="00AA5461" w:rsidP="001F43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7F9C"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</w:t>
      </w:r>
    </w:p>
    <w:p w:rsidR="000F6092" w:rsidRPr="00857F9C" w:rsidRDefault="000F6092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5461" w:rsidRPr="00857F9C" w:rsidRDefault="00AA5461" w:rsidP="000F6092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дошкольного образования. - М.: Центр педагогического образования,2014.-32с.</w:t>
      </w:r>
    </w:p>
    <w:p w:rsidR="00AA5461" w:rsidRPr="00857F9C" w:rsidRDefault="00AA5461" w:rsidP="000F6092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От рождения до школы. Примерная общеобразовательная программа дошкольного образования  / Под ред. Н. Е. Вераксы, Т. С. Комаровой, М. А. Васильевой. — М.: Мозаика - Синтез, 2014. — 368 с.</w:t>
      </w:r>
    </w:p>
    <w:p w:rsidR="000F6092" w:rsidRPr="00857F9C" w:rsidRDefault="000F6092" w:rsidP="000F6092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857F9C">
        <w:rPr>
          <w:rFonts w:ascii="Times New Roman" w:eastAsia="Times New Roman" w:hAnsi="Times New Roman" w:cs="Times New Roman"/>
          <w:sz w:val="24"/>
          <w:szCs w:val="24"/>
        </w:rPr>
        <w:t>Большакова, С.Е. Формирование мелкой моторики рук: Игры и упражнения / С.Е. Большакова. – М.: ТЦ Сфера, 2006 – 96 с.</w:t>
      </w:r>
    </w:p>
    <w:p w:rsidR="000F6092" w:rsidRPr="00857F9C" w:rsidRDefault="000F6092" w:rsidP="000F6092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57F9C">
        <w:rPr>
          <w:rFonts w:ascii="Times New Roman" w:hAnsi="Times New Roman" w:cs="Times New Roman"/>
          <w:sz w:val="24"/>
          <w:szCs w:val="24"/>
        </w:rPr>
        <w:t>Веракса, Н. Е. Развитие ребенка в дошкольном детстве / Н. Е.Веракса, А. Н. Веракса — М.: Мозаика-Синтез, 2008. – 71 с.</w:t>
      </w:r>
    </w:p>
    <w:p w:rsidR="000F6092" w:rsidRPr="00857F9C" w:rsidRDefault="000F6092" w:rsidP="000F6092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857F9C">
        <w:rPr>
          <w:rFonts w:ascii="Times New Roman" w:eastAsia="Times New Roman" w:hAnsi="Times New Roman" w:cs="Times New Roman"/>
          <w:sz w:val="24"/>
          <w:szCs w:val="24"/>
        </w:rPr>
        <w:t xml:space="preserve"> Гатанова, Н.В. Развиваю мелкую моторику  / Н.В. Гатанова, Е.Г. Тунина. — СПб.: издат. центр «Питер», 2000 – 141 с.</w:t>
      </w:r>
    </w:p>
    <w:p w:rsidR="00AA5461" w:rsidRPr="00857F9C" w:rsidRDefault="00AA5461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5461" w:rsidRPr="00857F9C" w:rsidRDefault="00AA5461" w:rsidP="001F4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AA5461" w:rsidRPr="00857F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306E3"/>
    <w:multiLevelType w:val="hybridMultilevel"/>
    <w:tmpl w:val="223A6B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5561E7"/>
    <w:multiLevelType w:val="hybridMultilevel"/>
    <w:tmpl w:val="44C80E60"/>
    <w:lvl w:ilvl="0" w:tplc="0422000F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A2940ED"/>
    <w:multiLevelType w:val="hybridMultilevel"/>
    <w:tmpl w:val="46163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A17B0C"/>
    <w:multiLevelType w:val="hybridMultilevel"/>
    <w:tmpl w:val="4BD6C6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6E2"/>
    <w:rsid w:val="000F6092"/>
    <w:rsid w:val="001F43A4"/>
    <w:rsid w:val="006C7FB9"/>
    <w:rsid w:val="0075466E"/>
    <w:rsid w:val="0076638D"/>
    <w:rsid w:val="007F16E2"/>
    <w:rsid w:val="00857F9C"/>
    <w:rsid w:val="00A40114"/>
    <w:rsid w:val="00AA5461"/>
    <w:rsid w:val="00BD3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6638D"/>
    <w:pPr>
      <w:ind w:left="720"/>
      <w:contextualSpacing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66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638D"/>
    <w:rPr>
      <w:rFonts w:ascii="Tahoma" w:hAnsi="Tahoma" w:cs="Tahoma"/>
      <w:sz w:val="16"/>
      <w:szCs w:val="16"/>
    </w:rPr>
  </w:style>
  <w:style w:type="paragraph" w:styleId="a6">
    <w:name w:val="No Spacing"/>
    <w:basedOn w:val="a"/>
    <w:uiPriority w:val="1"/>
    <w:qFormat/>
    <w:rsid w:val="00BD3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BD3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D38A6"/>
  </w:style>
  <w:style w:type="character" w:styleId="a7">
    <w:name w:val="Strong"/>
    <w:basedOn w:val="a0"/>
    <w:uiPriority w:val="22"/>
    <w:qFormat/>
    <w:rsid w:val="00BD38A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6638D"/>
    <w:pPr>
      <w:ind w:left="720"/>
      <w:contextualSpacing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66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638D"/>
    <w:rPr>
      <w:rFonts w:ascii="Tahoma" w:hAnsi="Tahoma" w:cs="Tahoma"/>
      <w:sz w:val="16"/>
      <w:szCs w:val="16"/>
    </w:rPr>
  </w:style>
  <w:style w:type="paragraph" w:styleId="a6">
    <w:name w:val="No Spacing"/>
    <w:basedOn w:val="a"/>
    <w:uiPriority w:val="1"/>
    <w:qFormat/>
    <w:rsid w:val="00BD3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BD3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D38A6"/>
  </w:style>
  <w:style w:type="character" w:styleId="a7">
    <w:name w:val="Strong"/>
    <w:basedOn w:val="a0"/>
    <w:uiPriority w:val="22"/>
    <w:qFormat/>
    <w:rsid w:val="00BD38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9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9</Pages>
  <Words>1060</Words>
  <Characters>6042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Даниил</dc:creator>
  <cp:keywords/>
  <dc:description/>
  <cp:lastModifiedBy>Даниил</cp:lastModifiedBy>
  <cp:revision>5</cp:revision>
  <dcterms:created xsi:type="dcterms:W3CDTF">2022-11-28T13:04:00Z</dcterms:created>
  <dcterms:modified xsi:type="dcterms:W3CDTF">2022-11-28T16:58:00Z</dcterms:modified>
</cp:coreProperties>
</file>