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EFFC" w14:textId="6872D4A8" w:rsidR="00520F60" w:rsidRPr="001A2B92" w:rsidRDefault="00520F60" w:rsidP="00520F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Использование медиаресурсов на уроках литературы</w:t>
      </w:r>
    </w:p>
    <w:p w14:paraId="2560547F" w14:textId="66D9FA18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Участники творческого альманаха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Artifex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имеют отличное представление, как из «сухого» монотонного повествования сделать увлекательный и познавательный материал, а потому альманах может стать отличным источником, к которому стоит обратиться учителю.</w:t>
      </w:r>
    </w:p>
    <w:p w14:paraId="26B8A731" w14:textId="23BD0472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выпуске</w:t>
      </w:r>
      <w:proofErr w:type="gramEnd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посвященном жизни и творческому пути</w:t>
      </w:r>
      <w:r w:rsidRPr="001A2B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А.П. Чехова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материал представлен более подробно, чем в учебнике. Обратить внимание детей на биографию писателя довольно-таки сложно. «Зачем?», – спросят они. Ведь это кажется скучным и неинтересным. Однако, вместо этого, не особо любимого процесса, можно предложить красочный и «живой» выпуск </w:t>
      </w:r>
      <w:proofErr w:type="spellStart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Artife</w:t>
      </w:r>
      <w:proofErr w:type="spellEnd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в нестандартном постановочном формате емко и доступно расскажет о жизни и творчестве автора, его семье, творческом пути, отношения писателя с женщинами, болезни и т.д. Ученикам не придется читать несколько страниц неинтересного текста, они с удовольствием посмотрят «живой» выпуск альманаха. Работа с видео даст ученикам более яркое представление о писателе, они вспомнят то, что изучали раннее, а также подчерпнут для себя новое.</w:t>
      </w:r>
    </w:p>
    <w:p w14:paraId="14F2DD2B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Помимо того, что они могут сделать конспект основных событий жизни А.П. Чехова посредством видео, ученикам можно предложить простые, но увлекательные задания на основе выпуска с целью разбавить напряженную работу. Так </w:t>
      </w:r>
      <w:r w:rsidRPr="001A2B9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заданием на развитие внимания и мышления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просмотра шоу или при проведении викторины по нескольким изученным темам может быть следующее: в выпуске рассказывалось о работе и увлечении писателя. О каких именно двух направлениях деятельности говорится в нижеприведенной цитате? Расставьте по местам.</w:t>
      </w:r>
    </w:p>
    <w:p w14:paraId="441B7058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7E8890"/>
          <w:sz w:val="24"/>
          <w:szCs w:val="24"/>
          <w:shd w:val="clear" w:color="auto" w:fill="FFFFFF"/>
        </w:rPr>
        <w:t xml:space="preserve"> </w:t>
      </w:r>
      <w:proofErr w:type="gramStart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proofErr w:type="gramEnd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моя законная жена, а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любовница. Когда надоедает одна, я ночую у другой. Это хотя и беспорядочно, но зато не так скучно, да и к тому же от моего вероломства обе решительно ничего не теряют. Не будь у меня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</w:t>
      </w:r>
      <w:proofErr w:type="gramStart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я свой досуг и свои мысли едва ли отдавал 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 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6BB1C2DF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Медицина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моя законная жена, а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литература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любовница. Когда надоедает одна, я ночую у другой. Это хотя и беспорядочно, но зато не так скучно, да и к тому же от моего вероломства обе решительно ничего не теряют. Не будь у меня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медицины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то я свой досуг и свои мысли едва ли отдавал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литературе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14:paraId="4782AB44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Другим заданием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основе материала выпуска может быть выбор псевдонимов А.П. Чехова, о которых говорилось в видео.</w:t>
      </w:r>
    </w:p>
    <w:p w14:paraId="7AF13095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Задание: Выберите из указанных псевдонимов те, которые имел А.П. Чехов:</w:t>
      </w:r>
    </w:p>
    <w:p w14:paraId="11E1BF04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Пентаур</w:t>
      </w:r>
      <w:proofErr w:type="spellEnd"/>
    </w:p>
    <w:p w14:paraId="1C69ABBC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Дон Антонио</w:t>
      </w:r>
    </w:p>
    <w:p w14:paraId="1CEE1661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Юный старец</w:t>
      </w:r>
    </w:p>
    <w:p w14:paraId="74DD3ADC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Антон Крайний</w:t>
      </w:r>
    </w:p>
    <w:p w14:paraId="66280FE4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Антоша </w:t>
      </w:r>
      <w:proofErr w:type="spellStart"/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Чехонде</w:t>
      </w:r>
      <w:proofErr w:type="spellEnd"/>
    </w:p>
    <w:p w14:paraId="29F69557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Гайка №6</w:t>
      </w:r>
    </w:p>
    <w:p w14:paraId="73CBF994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Захарьева</w:t>
      </w:r>
    </w:p>
    <w:p w14:paraId="73328DD6" w14:textId="77777777" w:rsidR="00520F60" w:rsidRPr="001A2B92" w:rsidRDefault="00520F60" w:rsidP="00520F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Алов</w:t>
      </w:r>
    </w:p>
    <w:p w14:paraId="75783A4F" w14:textId="77777777" w:rsidR="00520F60" w:rsidRPr="001A2B92" w:rsidRDefault="00520F60" w:rsidP="00520F60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Такое упражнение взбодрит учеников, и даст возможность закрепить знания о писателе в большей степени.</w:t>
      </w:r>
    </w:p>
    <w:p w14:paraId="2061D460" w14:textId="77777777" w:rsidR="00520F60" w:rsidRPr="001A2B92" w:rsidRDefault="00520F60" w:rsidP="00520F60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Еще одним вариантом задания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основе выпуска может быть соотнесение портера с именем. Задание может послужить в качестве проверки того, насколько внимательно ученики слушали видео-выпуск. Ученикам предлагается соотнести имя и фото гостя А.П. Чехова, когда тот пребывал в Крыму.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1"/>
        <w:gridCol w:w="4673"/>
      </w:tblGrid>
      <w:tr w:rsidR="00520F60" w:rsidRPr="001A2B92" w14:paraId="187E3163" w14:textId="77777777" w:rsidTr="000103E6">
        <w:tc>
          <w:tcPr>
            <w:tcW w:w="4251" w:type="dxa"/>
          </w:tcPr>
          <w:p w14:paraId="641D1B19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Левитан</w:t>
            </w:r>
          </w:p>
          <w:p w14:paraId="4BA57F13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2708D272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</w:t>
            </w:r>
            <w:r w:rsidRPr="001A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71782" wp14:editId="651A93F1">
                  <wp:extent cx="1485900" cy="2081486"/>
                  <wp:effectExtent l="0" t="0" r="0" b="0"/>
                  <wp:docPr id="5" name="Рисунок 5" descr="Бунин Иван Алексеевич — биография писателя, личная жизнь, фото, портреты, 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унин Иван Алексеевич — биография писателя, личная жизнь, фото, портреты, 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8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60" w:rsidRPr="001A2B92" w14:paraId="1111DE06" w14:textId="77777777" w:rsidTr="000103E6">
        <w:tc>
          <w:tcPr>
            <w:tcW w:w="4251" w:type="dxa"/>
          </w:tcPr>
          <w:p w14:paraId="3C3971DD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А.С. Куприн </w:t>
            </w:r>
          </w:p>
          <w:p w14:paraId="02D20F65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4FA53C94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</w:t>
            </w:r>
            <w:r w:rsidRPr="001A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A49C5" wp14:editId="056CBEB8">
                  <wp:extent cx="1600200" cy="2322184"/>
                  <wp:effectExtent l="0" t="0" r="0" b="2540"/>
                  <wp:docPr id="8" name="Рисунок 8" descr="Максим Горький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ксим Горький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668" cy="233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60" w:rsidRPr="001A2B92" w14:paraId="12C16BA7" w14:textId="77777777" w:rsidTr="000103E6">
        <w:tc>
          <w:tcPr>
            <w:tcW w:w="4251" w:type="dxa"/>
          </w:tcPr>
          <w:p w14:paraId="757F5801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И.А. Бунин </w:t>
            </w:r>
          </w:p>
          <w:p w14:paraId="316017AC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4E78FE52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В)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D5C81" wp14:editId="42329B87">
                  <wp:extent cx="1675036" cy="2311400"/>
                  <wp:effectExtent l="0" t="0" r="1905" b="0"/>
                  <wp:docPr id="3" name="Рисунок 3" descr="Левитан, Исаак Ильич - ПЕРСОНА Т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витан, Исаак Ильич - ПЕРСОНА Т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60" cy="235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60" w:rsidRPr="001A2B92" w14:paraId="1152092E" w14:textId="77777777" w:rsidTr="000103E6">
        <w:trPr>
          <w:trHeight w:val="805"/>
        </w:trPr>
        <w:tc>
          <w:tcPr>
            <w:tcW w:w="4251" w:type="dxa"/>
          </w:tcPr>
          <w:p w14:paraId="214BB3AC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В. М. Васнецов </w:t>
            </w:r>
          </w:p>
          <w:p w14:paraId="70388454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43398938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Г)</w:t>
            </w:r>
            <w:r w:rsidRPr="001A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55BA4" wp14:editId="591974FF">
                  <wp:extent cx="1663700" cy="2226606"/>
                  <wp:effectExtent l="0" t="0" r="0" b="2540"/>
                  <wp:docPr id="9" name="Рисунок 9" descr="Федор Шаляпин: фото, биография, фильмография, новости - Вокруг Т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едор Шаляпин: фото, биография, фильмография, новости - Вокруг Т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37" cy="224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60" w:rsidRPr="001A2B92" w14:paraId="3B341E97" w14:textId="77777777" w:rsidTr="000103E6">
        <w:tc>
          <w:tcPr>
            <w:tcW w:w="4251" w:type="dxa"/>
          </w:tcPr>
          <w:p w14:paraId="1336E967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 Горький</w:t>
            </w:r>
          </w:p>
          <w:p w14:paraId="3CA4D708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1ADA13BE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Д)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A5359" wp14:editId="614C48B5">
                  <wp:extent cx="1714500" cy="2405657"/>
                  <wp:effectExtent l="0" t="0" r="0" b="0"/>
                  <wp:docPr id="4" name="Рисунок 4" descr="Куприн, Александр Иванович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прин, Александр Иванович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08" cy="241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60" w:rsidRPr="001A2B92" w14:paraId="6EAD3CCF" w14:textId="77777777" w:rsidTr="000103E6">
        <w:tc>
          <w:tcPr>
            <w:tcW w:w="4251" w:type="dxa"/>
          </w:tcPr>
          <w:p w14:paraId="59865408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Рахманинов</w:t>
            </w:r>
          </w:p>
          <w:p w14:paraId="11529432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280BFB1D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Е)</w:t>
            </w:r>
            <w:r w:rsidRPr="001A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E3D9E" wp14:editId="59DEA585">
                  <wp:extent cx="2499852" cy="1663700"/>
                  <wp:effectExtent l="0" t="0" r="0" b="0"/>
                  <wp:docPr id="7" name="Рисунок 7" descr="Любовный треугольник Рахманинова. Кому посвящал концерты великий компози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юбовный треугольник Рахманинова. Кому посвящал концерты великий компози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35" cy="168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60" w:rsidRPr="001A2B92" w14:paraId="6C4FFF44" w14:textId="77777777" w:rsidTr="000103E6">
        <w:tc>
          <w:tcPr>
            <w:tcW w:w="4251" w:type="dxa"/>
          </w:tcPr>
          <w:p w14:paraId="0702B0A9" w14:textId="77777777" w:rsidR="00520F60" w:rsidRPr="001A2B92" w:rsidRDefault="00520F60" w:rsidP="00520F60">
            <w:pPr>
              <w:pStyle w:val="a3"/>
              <w:numPr>
                <w:ilvl w:val="0"/>
                <w:numId w:val="2"/>
              </w:numPr>
              <w:spacing w:line="360" w:lineRule="auto"/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Шаляпин</w:t>
            </w:r>
          </w:p>
        </w:tc>
        <w:tc>
          <w:tcPr>
            <w:tcW w:w="4673" w:type="dxa"/>
          </w:tcPr>
          <w:p w14:paraId="0D4006C2" w14:textId="77777777" w:rsidR="00520F60" w:rsidRPr="001A2B92" w:rsidRDefault="00520F60" w:rsidP="000103E6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Ж)</w:t>
            </w:r>
            <w:r w:rsidRPr="001A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0D853" wp14:editId="62F7CF67">
                  <wp:extent cx="2032000" cy="2032000"/>
                  <wp:effectExtent l="0" t="0" r="6350" b="6350"/>
                  <wp:docPr id="6" name="Рисунок 6" descr="Васнецов Виктор Михайлович - биография, новости, фото, дата рождения,  пресс-досье. Персоналии ГлобалМСК.р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аснецов Виктор Михайлович - биография, новости, фото, дата рождения,  пресс-досье. Персоналии ГлобалМСК.р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894" cy="20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0B5C9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Helvetica" w:hAnsi="Helvetica" w:cs="Helvetica"/>
          <w:color w:val="70AD47" w:themeColor="accent6"/>
          <w:sz w:val="24"/>
          <w:szCs w:val="24"/>
          <w:shd w:val="clear" w:color="auto" w:fill="FFFFFF"/>
        </w:rPr>
      </w:pPr>
    </w:p>
    <w:p w14:paraId="3A4AB105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Ответ: 1-в, 2-д, 3-а, 4-ж, 5-б, 6-е, 7-г</w:t>
      </w:r>
    </w:p>
    <w:p w14:paraId="5E75CDDA" w14:textId="225B4A6F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д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анное задание не только способствует развитию внимания и запоминания учащихся, но также способствует развитию метапредметных знаний, поскольку в гости к А.П. Чехову заглядывали не только писатели, но и великие композиторы и художники.</w:t>
      </w:r>
    </w:p>
    <w:p w14:paraId="2EB2014D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копилке творческого альманаха также присутствует материал о поэтах серебряного века, а именно </w:t>
      </w:r>
      <w:r w:rsidRPr="001A2B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 творчестве В.В, Маяковского.</w:t>
      </w:r>
    </w:p>
    <w:p w14:paraId="7DE8B724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уроке посвященному поэту в самом начале предполагается подбор и обобщение дополнительного материала о биографии и творчестве. В данном случае актуальным будет обращение к выпуску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Artifex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посвященный В.В. Маяковскому, который расширит знания о поэте, поскольку ведущий, Николай Жаринов, расскажет не только о В. В. Маяковском, как писателе, но и даст обзор на произведения, о которых не говорится в школе. А также в рамках выпуска предлагается несколько взглядов на писателя.</w:t>
      </w:r>
    </w:p>
    <w:p w14:paraId="63C6EDEA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Николай Жаринов говорит о том, что творчество А.С. Пушкина можно наложить на музыку Шопена, а вот творчество В. Маяковского – это определенно джаз. При разборе произведения поэта «Послушайте!», вместо скучного выразительного чтения, можно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предложить вариант задания на развитие творческих способностей учащихся: подготовьте попробуйте исполнить изучаемое стихотворение в стиле джаз или предложите свой вариант исполнения.</w:t>
      </w:r>
    </w:p>
    <w:p w14:paraId="3595028E" w14:textId="4EFE2861" w:rsidR="001A2B92" w:rsidRPr="001A2B92" w:rsidRDefault="00520F60" w:rsidP="001A2B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Помимо информации о писателях и их творчестве, в приложении 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Artifex</w:t>
      </w:r>
      <w:r w:rsidRPr="001A2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прослушать аудиокниги произведений, в частности из школьной программы.</w:t>
      </w:r>
    </w:p>
    <w:p w14:paraId="170A76FE" w14:textId="0783A81F" w:rsidR="001A2B92" w:rsidRPr="001A2B92" w:rsidRDefault="001A2B92" w:rsidP="00520F6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Другим вариантом изучения биографии писателя или поэта в начале урока может послужить сама идея телепрограммы </w:t>
      </w:r>
      <w:r w:rsidRPr="001A2B92">
        <w:rPr>
          <w:rFonts w:ascii="Times New Roman" w:hAnsi="Times New Roman" w:cs="Times New Roman"/>
          <w:b/>
          <w:bCs/>
          <w:sz w:val="24"/>
          <w:szCs w:val="24"/>
        </w:rPr>
        <w:t>«Книжная полка».</w:t>
      </w:r>
      <w:r w:rsidRPr="001A2B92">
        <w:rPr>
          <w:rFonts w:ascii="Times New Roman" w:hAnsi="Times New Roman" w:cs="Times New Roman"/>
          <w:sz w:val="24"/>
          <w:szCs w:val="24"/>
        </w:rPr>
        <w:t xml:space="preserve"> Задача ученики самостоятельно подготовить доклад о том или ином авторе, но не в виде презентации и «сухого» изложения фактов. Современным детям, которые так близко знакомы с гаджетами и информационными технологиями, наверняка будет интересна идея попробовать себя в роли режиссера: создать видеоряд похожий на тот, который представлен в «Книжной полке», а может быть еще лучше.</w:t>
      </w:r>
    </w:p>
    <w:p w14:paraId="469AB098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В выпуске «Книжной полки» о М. В. Ломоносове информация преподносится не сплошным речевым потоком. Повествование о жизни и творчестве писателя поделено </w:t>
      </w:r>
      <w:proofErr w:type="gramStart"/>
      <w:r w:rsidRPr="001A2B92">
        <w:rPr>
          <w:rFonts w:ascii="Times New Roman" w:hAnsi="Times New Roman" w:cs="Times New Roman"/>
          <w:sz w:val="24"/>
          <w:szCs w:val="24"/>
        </w:rPr>
        <w:t>на смысловые фрагменты</w:t>
      </w:r>
      <w:proofErr w:type="gramEnd"/>
      <w:r w:rsidRPr="001A2B92">
        <w:rPr>
          <w:rFonts w:ascii="Times New Roman" w:hAnsi="Times New Roman" w:cs="Times New Roman"/>
          <w:sz w:val="24"/>
          <w:szCs w:val="24"/>
        </w:rPr>
        <w:t xml:space="preserve"> оформленные в видеоряд:</w:t>
      </w:r>
    </w:p>
    <w:p w14:paraId="37759362" w14:textId="77777777" w:rsidR="00520F60" w:rsidRPr="001A2B92" w:rsidRDefault="00520F60" w:rsidP="00520F60">
      <w:pPr>
        <w:pStyle w:val="a3"/>
        <w:numPr>
          <w:ilvl w:val="0"/>
          <w:numId w:val="3"/>
        </w:numPr>
        <w:spacing w:line="360" w:lineRule="auto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Рассказ об эпохе, литературе до появления М.В. Ломоносова;</w:t>
      </w:r>
    </w:p>
    <w:p w14:paraId="34A3DA1D" w14:textId="77777777" w:rsidR="00520F60" w:rsidRPr="001A2B92" w:rsidRDefault="00520F60" w:rsidP="00520F60">
      <w:pPr>
        <w:pStyle w:val="a3"/>
        <w:numPr>
          <w:ilvl w:val="0"/>
          <w:numId w:val="3"/>
        </w:numPr>
        <w:spacing w:line="360" w:lineRule="auto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Рассказ о биографии писателя (отношения с родителями, образование, личная жизнь, работа);</w:t>
      </w:r>
    </w:p>
    <w:p w14:paraId="0CF35744" w14:textId="77777777" w:rsidR="00520F60" w:rsidRPr="001A2B92" w:rsidRDefault="00520F60" w:rsidP="00520F60">
      <w:pPr>
        <w:pStyle w:val="a3"/>
        <w:numPr>
          <w:ilvl w:val="0"/>
          <w:numId w:val="3"/>
        </w:numPr>
        <w:spacing w:line="360" w:lineRule="auto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Рассказ о литературной деятельности поэта и ученого (великие произведения, новые открытия).</w:t>
      </w:r>
    </w:p>
    <w:p w14:paraId="6E677F2D" w14:textId="77777777" w:rsidR="00520F60" w:rsidRPr="001A2B92" w:rsidRDefault="00520F60" w:rsidP="00520F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При изучении биографии в начале урока ученикам предлагается прослушать фрагменты и ответить на ряд вопросов письменно в тетради, таким образом законспектировав наиболее важную и необходимую информацию. </w:t>
      </w:r>
    </w:p>
    <w:p w14:paraId="1386D963" w14:textId="77777777" w:rsidR="00520F60" w:rsidRPr="001A2B92" w:rsidRDefault="00520F60" w:rsidP="00520F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Pr="001A2B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4E5E24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Назовите два направления, которые преобладали в литературе после смерти Петра </w:t>
      </w:r>
      <w:r w:rsidRPr="001A2B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2B92">
        <w:rPr>
          <w:rFonts w:ascii="Times New Roman" w:hAnsi="Times New Roman" w:cs="Times New Roman"/>
          <w:sz w:val="24"/>
          <w:szCs w:val="24"/>
        </w:rPr>
        <w:t xml:space="preserve">? (Сатира на пороки русского общества и высокая гражданско-патриотическая ода) </w:t>
      </w:r>
    </w:p>
    <w:p w14:paraId="547E673D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Какое понятие окончательно утвердилось в середине 18 века? (Авторство)</w:t>
      </w:r>
    </w:p>
    <w:p w14:paraId="104B7909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Назовите выдающиеся личностей данного периода, о которых говорится в выпуске? (А. Кантемир, В. К. Тредиаковский, А.П. Сумароков, М.В. Ломоносов)</w:t>
      </w:r>
    </w:p>
    <w:p w14:paraId="3A6F1AFF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lastRenderedPageBreak/>
        <w:t>Расскажите об отношениях М.В. Ломоносова с родителями? (Отец Ломоносова занимался мореходством, часто брал сына с собой в плаванье. Однако, маленького Михаила больше интересовали книги. Отец не хотел принимать увлечение своего ребенка, на почве чего возник конфликт. В 19 лет М.В. Ломоносов уехал в Москву).</w:t>
      </w:r>
    </w:p>
    <w:p w14:paraId="536B827A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В какой академии учился юный М.В. Ломоносов, когда перебрался в Москву? (Славяно-греко-латинская академия при </w:t>
      </w:r>
      <w:proofErr w:type="spellStart"/>
      <w:r w:rsidRPr="001A2B92">
        <w:rPr>
          <w:rFonts w:ascii="Times New Roman" w:hAnsi="Times New Roman" w:cs="Times New Roman"/>
          <w:sz w:val="24"/>
          <w:szCs w:val="24"/>
        </w:rPr>
        <w:t>Заиконоспасском</w:t>
      </w:r>
      <w:proofErr w:type="spellEnd"/>
      <w:r w:rsidRPr="001A2B92">
        <w:rPr>
          <w:rFonts w:ascii="Times New Roman" w:hAnsi="Times New Roman" w:cs="Times New Roman"/>
          <w:sz w:val="24"/>
          <w:szCs w:val="24"/>
        </w:rPr>
        <w:t xml:space="preserve"> монастыре)</w:t>
      </w:r>
    </w:p>
    <w:p w14:paraId="5E7953FE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Перечислите научные замыслы, интересы и достижения М.В. Ломоносова, о которых идет речь в видеофрагменте. (Разработка мозаичного стекла, создание стекольной фабрики, занятие оптикой, изобретение </w:t>
      </w:r>
      <w:proofErr w:type="spellStart"/>
      <w:r w:rsidRPr="001A2B92">
        <w:rPr>
          <w:rFonts w:ascii="Times New Roman" w:hAnsi="Times New Roman" w:cs="Times New Roman"/>
          <w:sz w:val="24"/>
          <w:szCs w:val="24"/>
        </w:rPr>
        <w:t>батоскопа</w:t>
      </w:r>
      <w:proofErr w:type="spellEnd"/>
      <w:r w:rsidRPr="001A2B92">
        <w:rPr>
          <w:rFonts w:ascii="Times New Roman" w:hAnsi="Times New Roman" w:cs="Times New Roman"/>
          <w:sz w:val="24"/>
          <w:szCs w:val="24"/>
        </w:rPr>
        <w:t>, разработка атласа Российской империи, попытка разгадать тайну северных сияний, исследования в области электрической природы грозовых явлений, в 1755 году выступил с идеей создания московского университета, также сочинял стихи).</w:t>
      </w:r>
    </w:p>
    <w:p w14:paraId="6F9810A9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Основоположником чего в литературной среде известен М. Ломоносов? (Новой системы стихосложения)</w:t>
      </w:r>
    </w:p>
    <w:p w14:paraId="37C417FC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Какой новый стихотворный размер ввел М.В. Ломоносов? Что представляла собой введенная им трехсложная стопа? (Новый стихотворный размер – ямб. Трехсложная стопа: дактиль, амфибрахий, анапест – стихотворный размеры, различающиеся ударением на разные слоги трехсложной стопы)</w:t>
      </w:r>
    </w:p>
    <w:p w14:paraId="78D8EA4C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Какую книгу выпустил В.М. Ломоносов в 1748 году? Что в ней содержалось? (Книга «Риторика», в которой содержались переводы греческих и римских поэтов)</w:t>
      </w:r>
    </w:p>
    <w:p w14:paraId="34A157F3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Какой литературоведческой проблеме В.М. Ломоносов уделял наибольшее внимание? (Проблема русской грамматики и теории стиля)</w:t>
      </w:r>
    </w:p>
    <w:p w14:paraId="2CB7E650" w14:textId="77777777" w:rsidR="00520F60" w:rsidRPr="001A2B92" w:rsidRDefault="00520F60" w:rsidP="00520F60">
      <w:pPr>
        <w:pStyle w:val="a3"/>
        <w:numPr>
          <w:ilvl w:val="1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 xml:space="preserve">Какую основу заложил М. В. Ломоносов? (Основу преемственности литературных навыков) </w:t>
      </w:r>
    </w:p>
    <w:p w14:paraId="260B4728" w14:textId="77777777" w:rsidR="00520F60" w:rsidRPr="001A2B92" w:rsidRDefault="00520F60" w:rsidP="00520F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Такой способ подачи информации пробудит интерес школьников к выполнению заданий, не заставит скучать на уроке, а также использование видеоряда поспособствует запоминанию информации в большем объеме.</w:t>
      </w:r>
    </w:p>
    <w:p w14:paraId="29CF061F" w14:textId="77777777" w:rsidR="00402730" w:rsidRDefault="00000000"/>
    <w:sectPr w:rsidR="004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F23"/>
    <w:multiLevelType w:val="hybridMultilevel"/>
    <w:tmpl w:val="C694939E"/>
    <w:lvl w:ilvl="0" w:tplc="81341B54">
      <w:start w:val="1"/>
      <w:numFmt w:val="decimal"/>
      <w:lvlText w:val="%1)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" w15:restartNumberingAfterBreak="0">
    <w:nsid w:val="15AD407C"/>
    <w:multiLevelType w:val="hybridMultilevel"/>
    <w:tmpl w:val="FC5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7FB"/>
    <w:multiLevelType w:val="hybridMultilevel"/>
    <w:tmpl w:val="DE6EA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933"/>
    <w:multiLevelType w:val="hybridMultilevel"/>
    <w:tmpl w:val="4D9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87153">
    <w:abstractNumId w:val="2"/>
  </w:num>
  <w:num w:numId="2" w16cid:durableId="1866943708">
    <w:abstractNumId w:val="1"/>
  </w:num>
  <w:num w:numId="3" w16cid:durableId="2133669976">
    <w:abstractNumId w:val="0"/>
  </w:num>
  <w:num w:numId="4" w16cid:durableId="148940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0"/>
    <w:rsid w:val="00164DE5"/>
    <w:rsid w:val="001A2B92"/>
    <w:rsid w:val="00520F60"/>
    <w:rsid w:val="005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07D"/>
  <w15:chartTrackingRefBased/>
  <w15:docId w15:val="{5FA1CCFE-3D93-4FB4-A76E-19720A97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60"/>
    <w:pPr>
      <w:ind w:left="720"/>
      <w:contextualSpacing/>
    </w:pPr>
  </w:style>
  <w:style w:type="table" w:styleId="a4">
    <w:name w:val="Table Grid"/>
    <w:basedOn w:val="a1"/>
    <w:uiPriority w:val="39"/>
    <w:rsid w:val="0052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Карабин</dc:creator>
  <cp:keywords/>
  <dc:description/>
  <cp:lastModifiedBy>Наталия Карабин</cp:lastModifiedBy>
  <cp:revision>1</cp:revision>
  <dcterms:created xsi:type="dcterms:W3CDTF">2022-11-29T16:17:00Z</dcterms:created>
  <dcterms:modified xsi:type="dcterms:W3CDTF">2022-11-29T16:33:00Z</dcterms:modified>
</cp:coreProperties>
</file>