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CB" w:rsidRPr="002E2658" w:rsidRDefault="00C770CB" w:rsidP="002D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Конспект урочного занятия</w:t>
      </w:r>
      <w:r w:rsidR="00B630F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B630F2" w:rsidRDefault="00B630F2" w:rsidP="002D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CB" w:rsidRPr="00B630F2" w:rsidRDefault="00B630F2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F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Иванова Мария Викторовна, учитель английского языка МБОУ города Тулуна «Средняя общеобразовательная школа №25».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УМК:</w:t>
      </w:r>
      <w:r w:rsidRPr="002E2658">
        <w:rPr>
          <w:rFonts w:ascii="Times New Roman" w:hAnsi="Times New Roman" w:cs="Times New Roman"/>
          <w:sz w:val="24"/>
          <w:szCs w:val="24"/>
        </w:rPr>
        <w:t xml:space="preserve"> «Английский в фокусе» (</w:t>
      </w:r>
      <w:r w:rsidRPr="002E2658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E2658">
        <w:rPr>
          <w:rFonts w:ascii="Times New Roman" w:hAnsi="Times New Roman" w:cs="Times New Roman"/>
          <w:sz w:val="24"/>
          <w:szCs w:val="24"/>
        </w:rPr>
        <w:t>, 10 класс / Афанасьева О.В., Дули Д., Михеева И.В. и другие, Акционерное общество «Издательство «Просвещение»)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Класс:</w:t>
      </w:r>
      <w:r w:rsidRPr="002E265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Тема:</w:t>
      </w:r>
      <w:r w:rsidRPr="002E2658">
        <w:rPr>
          <w:rFonts w:ascii="Times New Roman" w:hAnsi="Times New Roman" w:cs="Times New Roman"/>
          <w:sz w:val="24"/>
          <w:szCs w:val="24"/>
        </w:rPr>
        <w:t xml:space="preserve"> Здоровый образ жизни. Правильное и сбалансированное питание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AD3EBB" w:rsidRPr="002E2658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Цель:</w:t>
      </w:r>
      <w:r w:rsidR="00954B6F" w:rsidRPr="002E2658">
        <w:rPr>
          <w:rFonts w:ascii="Times New Roman" w:hAnsi="Times New Roman" w:cs="Times New Roman"/>
          <w:sz w:val="24"/>
          <w:szCs w:val="24"/>
        </w:rPr>
        <w:t xml:space="preserve"> введение и первичное закрепление лексического материала по теме «Питание и возможные проблемы со здоровьем»; совершенствование навыков </w:t>
      </w:r>
      <w:r w:rsidR="00460692">
        <w:rPr>
          <w:rFonts w:ascii="Times New Roman" w:hAnsi="Times New Roman" w:cs="Times New Roman"/>
          <w:sz w:val="24"/>
          <w:szCs w:val="24"/>
        </w:rPr>
        <w:t xml:space="preserve">ознакомительного чтения, </w:t>
      </w:r>
      <w:r w:rsidR="00954B6F" w:rsidRPr="002E2658">
        <w:rPr>
          <w:rFonts w:ascii="Times New Roman" w:hAnsi="Times New Roman" w:cs="Times New Roman"/>
          <w:sz w:val="24"/>
          <w:szCs w:val="24"/>
        </w:rPr>
        <w:t>устной речи, перевода.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70CB" w:rsidRPr="00460692" w:rsidRDefault="002D14E1" w:rsidP="002D1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92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460692">
        <w:rPr>
          <w:rFonts w:ascii="Times New Roman" w:hAnsi="Times New Roman" w:cs="Times New Roman"/>
          <w:sz w:val="24"/>
          <w:szCs w:val="24"/>
        </w:rPr>
        <w:t xml:space="preserve"> </w:t>
      </w:r>
      <w:r w:rsidR="00C77463" w:rsidRPr="00460692">
        <w:rPr>
          <w:rFonts w:ascii="Times New Roman" w:hAnsi="Times New Roman" w:cs="Times New Roman"/>
          <w:sz w:val="24"/>
          <w:szCs w:val="24"/>
        </w:rPr>
        <w:t xml:space="preserve">обеспечить в ходе урока усвоения новых лексических единиц; создать условия для отработки навыков ознакомительного чтения и перевода; </w:t>
      </w:r>
    </w:p>
    <w:p w:rsidR="00C770CB" w:rsidRPr="00460692" w:rsidRDefault="002D14E1" w:rsidP="002D1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92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460692">
        <w:rPr>
          <w:rFonts w:ascii="Times New Roman" w:hAnsi="Times New Roman" w:cs="Times New Roman"/>
          <w:sz w:val="24"/>
          <w:szCs w:val="24"/>
        </w:rPr>
        <w:t xml:space="preserve"> </w:t>
      </w:r>
      <w:r w:rsidR="00C77463" w:rsidRPr="00460692">
        <w:rPr>
          <w:rFonts w:ascii="Times New Roman" w:hAnsi="Times New Roman" w:cs="Times New Roman"/>
          <w:sz w:val="24"/>
          <w:szCs w:val="24"/>
        </w:rPr>
        <w:t>воспитывать интерес к изучению иностранного языка; воспитывать умение преодолевать трудности, проявлять самостоятельность и настойчивость; воспитывать умение отстаивать свою точку зрения и уважать противоположное мнение;</w:t>
      </w:r>
    </w:p>
    <w:p w:rsidR="00C770CB" w:rsidRPr="00460692" w:rsidRDefault="002D14E1" w:rsidP="002D1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92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460692">
        <w:rPr>
          <w:rFonts w:ascii="Times New Roman" w:hAnsi="Times New Roman" w:cs="Times New Roman"/>
          <w:sz w:val="24"/>
          <w:szCs w:val="24"/>
        </w:rPr>
        <w:t xml:space="preserve"> </w:t>
      </w:r>
      <w:r w:rsidR="00C77463" w:rsidRPr="00460692">
        <w:rPr>
          <w:rFonts w:ascii="Times New Roman" w:hAnsi="Times New Roman" w:cs="Times New Roman"/>
          <w:sz w:val="24"/>
          <w:szCs w:val="24"/>
        </w:rPr>
        <w:t>развивать умение решать проблемные познавательные задачи; развивать умение использовать знания, полученные ранее, для изучения нового материала.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C770CB" w:rsidRPr="0049469D" w:rsidRDefault="002D14E1" w:rsidP="002D1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49469D">
        <w:rPr>
          <w:rFonts w:ascii="Times New Roman" w:hAnsi="Times New Roman" w:cs="Times New Roman"/>
          <w:sz w:val="24"/>
          <w:szCs w:val="24"/>
        </w:rPr>
        <w:t xml:space="preserve"> </w:t>
      </w:r>
      <w:r w:rsidR="00AD3EBB" w:rsidRPr="0049469D">
        <w:rPr>
          <w:rFonts w:ascii="Times New Roman" w:hAnsi="Times New Roman" w:cs="Times New Roman"/>
          <w:sz w:val="24"/>
          <w:szCs w:val="24"/>
        </w:rPr>
        <w:t>формирование здорового и безопасного образа жизни, ответственного отношения к своему здоровью; активное неприятие вредных привычек и иных форм причинения вреда физическому и психическому здоровью;</w:t>
      </w:r>
    </w:p>
    <w:p w:rsidR="0049469D" w:rsidRPr="0049469D" w:rsidRDefault="002D14E1" w:rsidP="004976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AD3EBB" w:rsidRPr="0049469D">
        <w:rPr>
          <w:rFonts w:ascii="Times New Roman" w:hAnsi="Times New Roman" w:cs="Times New Roman"/>
          <w:sz w:val="24"/>
          <w:szCs w:val="24"/>
        </w:rPr>
        <w:t xml:space="preserve"> </w:t>
      </w:r>
      <w:r w:rsidR="0049469D" w:rsidRPr="0049469D">
        <w:rPr>
          <w:rFonts w:ascii="Times New Roman" w:hAnsi="Times New Roman" w:cs="Times New Roman"/>
          <w:sz w:val="24"/>
          <w:szCs w:val="24"/>
        </w:rPr>
        <w:t>излагать свое мнение и кратко его аргументировать; читать про себя и понимать основное содержание несложных аутентичных текстов; распознавать и употреблять лексические единицы по теме «Питание и возможные проблемы со здоровьем»</w:t>
      </w:r>
      <w:r w:rsidR="0049469D">
        <w:rPr>
          <w:rFonts w:ascii="Times New Roman" w:hAnsi="Times New Roman" w:cs="Times New Roman"/>
          <w:sz w:val="24"/>
          <w:szCs w:val="24"/>
        </w:rPr>
        <w:t>; использовать пери</w:t>
      </w:r>
      <w:r w:rsidR="0049469D" w:rsidRPr="0049469D">
        <w:rPr>
          <w:rFonts w:ascii="Times New Roman" w:hAnsi="Times New Roman" w:cs="Times New Roman"/>
          <w:sz w:val="24"/>
          <w:szCs w:val="24"/>
        </w:rPr>
        <w:t>фраз;</w:t>
      </w:r>
    </w:p>
    <w:p w:rsidR="00C770CB" w:rsidRPr="0049469D" w:rsidRDefault="002D14E1" w:rsidP="004976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9D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49469D">
        <w:rPr>
          <w:rFonts w:ascii="Times New Roman" w:hAnsi="Times New Roman" w:cs="Times New Roman"/>
          <w:sz w:val="24"/>
          <w:szCs w:val="24"/>
        </w:rPr>
        <w:t xml:space="preserve"> </w:t>
      </w:r>
      <w:r w:rsidR="00AD3EBB" w:rsidRPr="0049469D">
        <w:rPr>
          <w:rFonts w:ascii="Times New Roman" w:hAnsi="Times New Roman" w:cs="Times New Roman"/>
          <w:b/>
          <w:sz w:val="24"/>
          <w:szCs w:val="24"/>
        </w:rPr>
        <w:t>П</w:t>
      </w:r>
      <w:r w:rsidR="00AD3EBB" w:rsidRPr="0049469D">
        <w:rPr>
          <w:rFonts w:ascii="Times New Roman" w:hAnsi="Times New Roman" w:cs="Times New Roman"/>
          <w:sz w:val="24"/>
          <w:szCs w:val="24"/>
        </w:rPr>
        <w:t xml:space="preserve"> –</w:t>
      </w:r>
      <w:r w:rsidR="004F6B88" w:rsidRPr="0049469D">
        <w:rPr>
          <w:rFonts w:ascii="Times New Roman" w:hAnsi="Times New Roman" w:cs="Times New Roman"/>
          <w:sz w:val="24"/>
          <w:szCs w:val="24"/>
        </w:rPr>
        <w:t xml:space="preserve"> п</w:t>
      </w:r>
      <w:r w:rsidR="00AD3EBB" w:rsidRPr="0049469D">
        <w:rPr>
          <w:rFonts w:ascii="Times New Roman" w:hAnsi="Times New Roman" w:cs="Times New Roman"/>
          <w:sz w:val="24"/>
          <w:szCs w:val="24"/>
        </w:rPr>
        <w:t xml:space="preserve">ереносить знания в познавательную и практическую область жизнедеятельности; интегрировать знания из разных предметных областей; </w:t>
      </w:r>
      <w:r w:rsidR="00AD3EBB" w:rsidRPr="0049469D">
        <w:rPr>
          <w:rFonts w:ascii="Times New Roman" w:hAnsi="Times New Roman" w:cs="Times New Roman"/>
          <w:b/>
          <w:sz w:val="24"/>
          <w:szCs w:val="24"/>
        </w:rPr>
        <w:t>К</w:t>
      </w:r>
      <w:r w:rsidR="00AD3EBB" w:rsidRPr="0049469D">
        <w:rPr>
          <w:rFonts w:ascii="Times New Roman" w:hAnsi="Times New Roman" w:cs="Times New Roman"/>
          <w:sz w:val="24"/>
          <w:szCs w:val="24"/>
        </w:rPr>
        <w:t xml:space="preserve"> –</w:t>
      </w:r>
      <w:r w:rsidR="004F6B88" w:rsidRPr="0049469D">
        <w:rPr>
          <w:rFonts w:ascii="Times New Roman" w:hAnsi="Times New Roman" w:cs="Times New Roman"/>
          <w:sz w:val="24"/>
          <w:szCs w:val="24"/>
        </w:rPr>
        <w:t xml:space="preserve"> </w:t>
      </w:r>
      <w:r w:rsidR="00AD3EBB" w:rsidRPr="0049469D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  <w:r w:rsidR="004F6B88" w:rsidRPr="0049469D">
        <w:rPr>
          <w:rFonts w:ascii="Times New Roman" w:hAnsi="Times New Roman" w:cs="Times New Roman"/>
          <w:sz w:val="24"/>
          <w:szCs w:val="24"/>
        </w:rPr>
        <w:t xml:space="preserve">развернуто и логично излагать свою точку зрения с использованием языковых средств; </w:t>
      </w:r>
      <w:r w:rsidR="00AD3EBB" w:rsidRPr="0049469D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AD3EBB" w:rsidRPr="0049469D">
        <w:rPr>
          <w:rFonts w:ascii="Times New Roman" w:hAnsi="Times New Roman" w:cs="Times New Roman"/>
          <w:sz w:val="24"/>
          <w:szCs w:val="24"/>
        </w:rPr>
        <w:t>– самостоятельно составлять план решения проблемы с учетом имеющихся ресурсов, собственных возможностей и предпочтений; вносить коррективы в созданный речевой продукт в случае необходимости.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92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AD3EBB" w:rsidRPr="00460692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репродуктивный, частично-поисковый.</w:t>
      </w:r>
    </w:p>
    <w:p w:rsidR="00AD3EBB" w:rsidRPr="002E2658" w:rsidRDefault="00AD3EB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2E2658">
        <w:rPr>
          <w:rFonts w:ascii="Times New Roman" w:hAnsi="Times New Roman" w:cs="Times New Roman"/>
          <w:sz w:val="24"/>
          <w:szCs w:val="24"/>
        </w:rPr>
        <w:t xml:space="preserve"> фронтальная, парная.</w:t>
      </w:r>
    </w:p>
    <w:p w:rsidR="002D14E1" w:rsidRPr="002E2658" w:rsidRDefault="002D14E1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2E2658">
        <w:rPr>
          <w:rFonts w:ascii="Times New Roman" w:hAnsi="Times New Roman" w:cs="Times New Roman"/>
          <w:sz w:val="24"/>
          <w:szCs w:val="24"/>
        </w:rPr>
        <w:t xml:space="preserve"> питание, проблемы со здоровьем, здоровый образ жизни.</w:t>
      </w:r>
    </w:p>
    <w:p w:rsidR="00C770CB" w:rsidRPr="002E2658" w:rsidRDefault="002D14E1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58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2E2658">
        <w:rPr>
          <w:rFonts w:ascii="Times New Roman" w:hAnsi="Times New Roman" w:cs="Times New Roman"/>
          <w:sz w:val="24"/>
          <w:szCs w:val="24"/>
        </w:rPr>
        <w:t xml:space="preserve"> учебник, доска, ИКТ (компьютер, колонки, аудиоприложение к уроку, презентация), карточки с диалогом.</w:t>
      </w:r>
    </w:p>
    <w:p w:rsidR="00C770CB" w:rsidRPr="002E2658" w:rsidRDefault="00C770CB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2D14E1" w:rsidRPr="002E2658" w:rsidTr="0076756D">
        <w:tc>
          <w:tcPr>
            <w:tcW w:w="2830" w:type="dxa"/>
            <w:shd w:val="clear" w:color="auto" w:fill="FFFFFF" w:themeFill="background1"/>
          </w:tcPr>
          <w:p w:rsidR="002D14E1" w:rsidRPr="002E2658" w:rsidRDefault="002D14E1" w:rsidP="008A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521" w:type="dxa"/>
            <w:shd w:val="clear" w:color="auto" w:fill="FFFFFF" w:themeFill="background1"/>
          </w:tcPr>
          <w:p w:rsidR="002D14E1" w:rsidRPr="002E2658" w:rsidRDefault="002D14E1" w:rsidP="008A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4E1" w:rsidRPr="005C4A2F" w:rsidTr="0076756D">
        <w:tc>
          <w:tcPr>
            <w:tcW w:w="2830" w:type="dxa"/>
          </w:tcPr>
          <w:p w:rsidR="002D14E1" w:rsidRPr="002E265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этап.</w:t>
            </w:r>
          </w:p>
        </w:tc>
        <w:tc>
          <w:tcPr>
            <w:tcW w:w="6521" w:type="dxa"/>
          </w:tcPr>
          <w:p w:rsidR="002D14E1" w:rsidRPr="002E2658" w:rsidRDefault="002D14E1" w:rsidP="002E2658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приветствие класса:</w:t>
            </w:r>
            <w:r w:rsidRPr="002E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2E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E2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morning. I’m glad to see you.</w:t>
            </w:r>
          </w:p>
          <w:p w:rsidR="002D14E1" w:rsidRDefault="002D14E1" w:rsidP="002E2658">
            <w:pPr>
              <w:pStyle w:val="a3"/>
              <w:numPr>
                <w:ilvl w:val="0"/>
                <w:numId w:val="3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4F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2E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healthy? Why do you think so?</w:t>
            </w:r>
          </w:p>
          <w:p w:rsidR="0076756D" w:rsidRPr="002E2658" w:rsidRDefault="0076756D" w:rsidP="0076756D">
            <w:pPr>
              <w:pStyle w:val="a3"/>
              <w:tabs>
                <w:tab w:val="left" w:pos="29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5C4A2F" w:rsidTr="0076756D">
        <w:tc>
          <w:tcPr>
            <w:tcW w:w="2830" w:type="dxa"/>
          </w:tcPr>
          <w:p w:rsidR="002D14E1" w:rsidRPr="002E265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актуализации знаний по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предложенной теме и осуществление первого пробного действия.</w:t>
            </w:r>
          </w:p>
        </w:tc>
        <w:tc>
          <w:tcPr>
            <w:tcW w:w="6521" w:type="dxa"/>
          </w:tcPr>
          <w:p w:rsidR="002D14E1" w:rsidRDefault="002E2658" w:rsidP="002E2658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There you can see some sentences. Read and give your ideas to </w:t>
            </w:r>
            <w:r w:rsidR="005C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them: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I’m making a salad with apple, peach and pear,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soup is very tasty.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anything to eat?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sometimes eats a whole packet of biscuits without offering a single one to anyone else!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vegetables are broccoli, cabbage and peas.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seven food groups. …</w:t>
            </w:r>
          </w:p>
          <w:p w:rsidR="002E2658" w:rsidRDefault="002E2658" w:rsidP="002E2658">
            <w:pPr>
              <w:pStyle w:val="a3"/>
              <w:numPr>
                <w:ilvl w:val="0"/>
                <w:numId w:val="4"/>
              </w:numPr>
              <w:ind w:left="0"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 can have such problems related to diet as…</w:t>
            </w:r>
          </w:p>
          <w:p w:rsidR="0076756D" w:rsidRPr="002E2658" w:rsidRDefault="0076756D" w:rsidP="0076756D">
            <w:pPr>
              <w:pStyle w:val="a3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5C4A2F" w:rsidTr="0076756D">
        <w:tc>
          <w:tcPr>
            <w:tcW w:w="2830" w:type="dxa"/>
          </w:tcPr>
          <w:p w:rsidR="002D14E1" w:rsidRPr="002E265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затруднения.</w:t>
            </w:r>
          </w:p>
        </w:tc>
        <w:tc>
          <w:tcPr>
            <w:tcW w:w="6521" w:type="dxa"/>
          </w:tcPr>
          <w:p w:rsidR="002D14E1" w:rsidRDefault="002E2658" w:rsidP="002E2658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many problems related to d</w:t>
            </w:r>
            <w:r w:rsid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iet? </w:t>
            </w:r>
            <w:r w:rsidR="00D04C66" w:rsidRPr="0046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such problems happen</w:t>
            </w:r>
            <w:r w:rsidRPr="0046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solve these problems?</w:t>
            </w:r>
          </w:p>
          <w:p w:rsidR="002E2658" w:rsidRDefault="002E2658" w:rsidP="002E2658">
            <w:pPr>
              <w:ind w:firstLine="4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we can name the topic of our lesson </w:t>
            </w:r>
            <w:r w:rsidRPr="00D04C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(it’s “Problems related to diet”</w:t>
            </w:r>
            <w:r w:rsidR="00D04C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04C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what </w:t>
            </w:r>
            <w:r w:rsidR="005C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we learn? 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 aim of the lesson? </w:t>
            </w:r>
            <w:r w:rsidRPr="00D04C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(We should learn problems related to diet and their possible solutions.)</w:t>
            </w:r>
          </w:p>
          <w:p w:rsidR="0076756D" w:rsidRPr="002E2658" w:rsidRDefault="0076756D" w:rsidP="002E2658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5C4A2F" w:rsidTr="0076756D">
        <w:tc>
          <w:tcPr>
            <w:tcW w:w="2830" w:type="dxa"/>
          </w:tcPr>
          <w:p w:rsidR="002D14E1" w:rsidRPr="004F6B8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выходу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создавшегося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4E1" w:rsidRDefault="0076756D" w:rsidP="00460692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 at page 104</w:t>
            </w:r>
            <w:r w:rsidR="005C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There we can find some problems related to diet. Read the problems, look </w:t>
            </w:r>
            <w:r w:rsidR="0046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and give their Russian equivalent.</w:t>
            </w:r>
          </w:p>
          <w:p w:rsidR="005C4A2F" w:rsidRDefault="005C4A2F" w:rsidP="00460692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these words are new to you?</w:t>
            </w:r>
          </w:p>
          <w:p w:rsidR="0076756D" w:rsidRDefault="005C4A2F" w:rsidP="005C4A2F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solutions are given there? Will you read them aloud and translate?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agree with them? What can you suggest to solve the said problem?</w:t>
            </w:r>
          </w:p>
          <w:p w:rsidR="005C4A2F" w:rsidRDefault="00665EE4" w:rsidP="005C4A2F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 can see all the solutions are about the same. What do they mean? </w:t>
            </w:r>
            <w:r w:rsidRPr="00665E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They mean</w:t>
            </w:r>
            <w:r w:rsidRPr="00665E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changing our eating habits and </w:t>
            </w:r>
            <w:r w:rsidR="006A7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leading </w:t>
            </w:r>
            <w:r w:rsidRPr="00665E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healthy diet</w:t>
            </w:r>
            <w:r w:rsidR="006A7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lifestyle</w:t>
            </w:r>
            <w:r w:rsidRPr="00665E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</w:p>
          <w:p w:rsidR="0076756D" w:rsidRPr="002E2658" w:rsidRDefault="0076756D" w:rsidP="00460692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D04C66" w:rsidTr="0076756D">
        <w:tc>
          <w:tcPr>
            <w:tcW w:w="2830" w:type="dxa"/>
          </w:tcPr>
          <w:p w:rsidR="002D14E1" w:rsidRPr="004F6B8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выбранного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разрешению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D14E1" w:rsidRP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you can se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some comments by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who have already been suffering from these problems. Read</w:t>
            </w:r>
            <w:r w:rsidR="0046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suggest </w:t>
            </w:r>
            <w:r w:rsidR="0066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least two possible solutions to solve each problem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Give your reasons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04C66" w:rsidRP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I often have a feeling of discomfort and too full after eating. My doctor </w:t>
            </w:r>
            <w:r w:rsidR="006173F9"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allow me fried, fatty or spicy foods and chocolate.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(indigestion)</w:t>
            </w:r>
          </w:p>
          <w:p w:rsidR="00D04C66" w:rsidRP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It makes my everyday life more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diffi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cult. More sleep and exercise, a high intake of fluids and a healthier diet can help to get rid of this problem. My sister advices me to do brain jogging or crossword puzzles.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(lack of concentration)</w:t>
            </w:r>
          </w:p>
          <w:p w:rsidR="00D04C66" w:rsidRPr="00D37911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 often have flu and other infectious disease. My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 does not get enough nutri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ents and essential vitamins. I </w:t>
            </w:r>
            <w:r w:rsidR="006173F9"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cannot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73F9"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concentrate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have so little energy to be as active as I want. My mum says that I need to have enough fat and enough muscle to maintain a healthy body and bones.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(underweight)</w:t>
            </w:r>
          </w:p>
          <w:p w:rsidR="00D04C66" w:rsidRP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Well,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agree it 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happen imme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diately. I felt hot or cold foods or beverages, sweets. Then I noticed brown spots on them and bad breath. But I am afraid of going to the doctor.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(tooth decay)</w:t>
            </w:r>
          </w:p>
          <w:p w:rsidR="00D04C66" w:rsidRP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It a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ffects more than just my appear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ance. It can also affect my physical health and lead to many health problems such as heart disease and diabetes. I think my problem is the result of 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 diet and lack of exer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cise.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(overweight)</w:t>
            </w:r>
          </w:p>
          <w:p w:rsidR="00D04C66" w:rsidRDefault="00D04C66" w:rsidP="00D37911">
            <w:pPr>
              <w:ind w:firstLine="4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•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Of course, it is a natural process that signs we need rest. Earlier I thought that I would g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to bed and wake up feeling re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freshed. </w:t>
            </w:r>
            <w:r w:rsidR="006173F9"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However,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</w:t>
            </w:r>
            <w:r w:rsidR="006173F9"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not</w:t>
            </w:r>
            <w:r w:rsidRPr="00D0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help. I think I should visit the doctor to cope with this problem. </w:t>
            </w:r>
            <w:r w:rsidRPr="00D379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(tiredness)</w:t>
            </w:r>
          </w:p>
          <w:p w:rsidR="0076756D" w:rsidRPr="00D04C66" w:rsidRDefault="0076756D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5C4A2F" w:rsidTr="0076756D">
        <w:tc>
          <w:tcPr>
            <w:tcW w:w="2830" w:type="dxa"/>
          </w:tcPr>
          <w:p w:rsidR="002D14E1" w:rsidRPr="002E265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нового знания.</w:t>
            </w:r>
          </w:p>
        </w:tc>
        <w:tc>
          <w:tcPr>
            <w:tcW w:w="6521" w:type="dxa"/>
          </w:tcPr>
          <w:p w:rsidR="00D37911" w:rsidRDefault="00D37911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suffered from any of these problems? What did you do to cope with your problem?</w:t>
            </w:r>
            <w:r w:rsidR="0066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solutions did your family</w:t>
            </w:r>
            <w:r w:rsidR="0096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friends suggest</w:t>
            </w:r>
            <w:r w:rsidR="000B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Did their advice help?</w:t>
            </w:r>
          </w:p>
          <w:p w:rsidR="0076756D" w:rsidRPr="00D37911" w:rsidRDefault="0076756D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964C66" w:rsidTr="0076756D">
        <w:tc>
          <w:tcPr>
            <w:tcW w:w="2830" w:type="dxa"/>
          </w:tcPr>
          <w:p w:rsidR="002D14E1" w:rsidRPr="002E265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и проверка по эталону.</w:t>
            </w:r>
          </w:p>
        </w:tc>
        <w:tc>
          <w:tcPr>
            <w:tcW w:w="6521" w:type="dxa"/>
          </w:tcPr>
          <w:p w:rsidR="002D14E1" w:rsidRDefault="000B003E" w:rsidP="000B003E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going to read the dialogue between two friends – Susan and Emma. It’s ex. 3 p. 105. </w:t>
            </w:r>
            <w:r w:rsidR="00D7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through the dialogue and say where the friends are and what the Susan’s problem is.</w:t>
            </w:r>
          </w:p>
          <w:p w:rsidR="00D755E3" w:rsidRDefault="00D755E3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it again and complete it with th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sentences A-F. Work in pairs.</w:t>
            </w:r>
          </w:p>
          <w:p w:rsidR="000B003E" w:rsidRDefault="000B003E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reading the dialogue can you say what tip Emma gave Susan? Can you suggest anything else to solve the Susan’s problem?</w:t>
            </w:r>
          </w:p>
          <w:p w:rsidR="0076756D" w:rsidRDefault="000B003E" w:rsidP="000B003E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isten to the dialogue and check if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sentences correctly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4C66" w:rsidRDefault="00964C66" w:rsidP="000B003E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 in this dialogue we came across some useful phrases </w:t>
            </w:r>
            <w:r w:rsidR="006A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ive advice, respond and even exclaim. What are these phrases? </w:t>
            </w:r>
          </w:p>
          <w:p w:rsidR="00964C66" w:rsidRDefault="00964C66" w:rsidP="000B003E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phrases do you usually use to give advice? To respond? To exclaim?</w:t>
            </w:r>
          </w:p>
          <w:p w:rsidR="0076756D" w:rsidRPr="00D755E3" w:rsidRDefault="0076756D" w:rsidP="00964C6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964C66" w:rsidTr="0076756D">
        <w:tc>
          <w:tcPr>
            <w:tcW w:w="2830" w:type="dxa"/>
          </w:tcPr>
          <w:p w:rsidR="002D14E1" w:rsidRPr="004F6B88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систему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умений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64C66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</w:t>
            </w:r>
            <w:r w:rsidR="0096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suggest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one more dialogue about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0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related to diet. </w:t>
            </w:r>
            <w:r w:rsidR="00964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through the dialogue and say what the problem is.</w:t>
            </w:r>
          </w:p>
          <w:p w:rsidR="002D14E1" w:rsidRDefault="00964C66" w:rsidP="00964C6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you can notice – the dialogue is in Russian. 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pairs to translate 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D3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English: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Добрый день. Чем я могу помочь?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Mike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об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судить некоторые проблемы с питанием, с которыми я недавно столкнулся.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Раньше я ел немного другую еду, </w:t>
            </w:r>
            <w:r w:rsidR="006173F9">
              <w:rPr>
                <w:rFonts w:ascii="Times New Roman" w:hAnsi="Times New Roman" w:cs="Times New Roman"/>
                <w:sz w:val="24"/>
                <w:szCs w:val="24"/>
              </w:rPr>
              <w:t>а сейчас я привык питаться фаст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фудом, поэтому у меня возникают не-которые проблемы со здоровьем.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Ясно. А что вы ели раньше?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Mike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Честно говоря, я ел много готовой пищи, так как у меня был занятой график.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Это плохо. Вам следует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окупать свежее мясо вместо гото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вого, свежие фрукты, больше зелени, </w:t>
            </w:r>
            <w:r w:rsidR="006173F9" w:rsidRPr="00D37911">
              <w:rPr>
                <w:rFonts w:ascii="Times New Roman" w:hAnsi="Times New Roman" w:cs="Times New Roman"/>
                <w:sz w:val="24"/>
                <w:szCs w:val="24"/>
              </w:rPr>
              <w:t>свежеиспечённый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хлеб и немного молочных продуктов.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Mike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говорите о хорошо сбалансирован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ной диете?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Именно </w:t>
            </w:r>
            <w:r w:rsidR="00E66C43">
              <w:rPr>
                <w:rFonts w:ascii="Times New Roman" w:hAnsi="Times New Roman" w:cs="Times New Roman"/>
                <w:sz w:val="24"/>
                <w:szCs w:val="24"/>
              </w:rPr>
              <w:t>так. Для того, чтобы быть здоро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вым умом и телом, вам следует включить с свой </w:t>
            </w:r>
            <w:r w:rsidR="00E66C43">
              <w:rPr>
                <w:rFonts w:ascii="Times New Roman" w:hAnsi="Times New Roman" w:cs="Times New Roman"/>
                <w:sz w:val="24"/>
                <w:szCs w:val="24"/>
              </w:rPr>
              <w:t>дневной рацион молочные и хлебо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6173F9">
              <w:rPr>
                <w:rFonts w:ascii="Times New Roman" w:hAnsi="Times New Roman" w:cs="Times New Roman"/>
                <w:sz w:val="24"/>
                <w:szCs w:val="24"/>
              </w:rPr>
              <w:t>кты, побольше свежих овощей, до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 xml:space="preserve">машнее мясо и яйца. </w:t>
            </w:r>
          </w:p>
          <w:p w:rsidR="00D37911" w:rsidRPr="00D37911" w:rsidRDefault="00D37911" w:rsidP="00D37911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Mike</w:t>
            </w:r>
            <w:r w:rsidRPr="004F6B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Понятно.</w:t>
            </w:r>
            <w:r w:rsidR="00E66C43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совет, доктор. Я по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стараю</w:t>
            </w:r>
            <w:r w:rsidR="00E66C43">
              <w:rPr>
                <w:rFonts w:ascii="Times New Roman" w:hAnsi="Times New Roman" w:cs="Times New Roman"/>
                <w:sz w:val="24"/>
                <w:szCs w:val="24"/>
              </w:rPr>
              <w:t>сь выполнить все ваши рекоменда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E66C43" w:rsidRDefault="00D37911" w:rsidP="00E66C43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911">
              <w:rPr>
                <w:rFonts w:ascii="Times New Roman" w:hAnsi="Times New Roman" w:cs="Times New Roman"/>
                <w:sz w:val="24"/>
                <w:szCs w:val="24"/>
              </w:rPr>
              <w:t>Не за что. Приходите снова, если возникнут какие-то вопросы.</w:t>
            </w:r>
          </w:p>
          <w:p w:rsidR="00964C66" w:rsidRDefault="00964C66" w:rsidP="00964C6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listen to your dialogues in English. </w:t>
            </w:r>
            <w:r w:rsidR="006A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="005D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other students have the same translation?</w:t>
            </w:r>
          </w:p>
          <w:p w:rsidR="0076756D" w:rsidRPr="00E66C43" w:rsidRDefault="0076756D" w:rsidP="00964C66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5D0934" w:rsidTr="0076756D">
        <w:tc>
          <w:tcPr>
            <w:tcW w:w="2830" w:type="dxa"/>
          </w:tcPr>
          <w:p w:rsidR="002D14E1" w:rsidRPr="00D755E3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Pr="00D75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2D14E1" w:rsidRDefault="005D0934" w:rsidP="005D0934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the topic of our lesson was “Problems related to diet”. W</w:t>
            </w:r>
            <w:r w:rsidR="00E66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was the aim of the lesson? 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we do to learn new words?</w:t>
            </w:r>
          </w:p>
          <w:p w:rsidR="00E66C43" w:rsidRDefault="00E66C43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you continue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sentences: Today I have learnt … Today the most difficult task for me was…</w:t>
            </w:r>
            <w:r w:rsidR="005D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because…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easiest task for me was…</w:t>
            </w:r>
            <w:r w:rsidR="005D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because …</w:t>
            </w:r>
            <w:r w:rsidR="00D75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would give myself … (mark) for my work, because…</w:t>
            </w:r>
          </w:p>
          <w:p w:rsidR="0076756D" w:rsidRPr="00E66C43" w:rsidRDefault="0076756D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14E1" w:rsidRPr="00E66C43" w:rsidTr="0076756D">
        <w:tc>
          <w:tcPr>
            <w:tcW w:w="2830" w:type="dxa"/>
          </w:tcPr>
          <w:p w:rsidR="002D14E1" w:rsidRPr="00E66C43" w:rsidRDefault="002D14E1" w:rsidP="008A4F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265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E66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</w:tcPr>
          <w:p w:rsidR="002D14E1" w:rsidRDefault="00D755E3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write down your home-task: learn new words by heart, 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105 ex. 5 (in pairs) / comment on the statement</w:t>
            </w:r>
            <w:r w:rsidR="005D0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writing</w:t>
            </w:r>
            <w:r w:rsidR="00767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“Our health depends on our eating”.</w:t>
            </w:r>
          </w:p>
          <w:p w:rsidR="0076756D" w:rsidRPr="00E66C43" w:rsidRDefault="0076756D" w:rsidP="0076756D">
            <w:pPr>
              <w:ind w:firstLine="4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our lesson is over. </w:t>
            </w:r>
            <w:r w:rsidR="00617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2D14E1" w:rsidRPr="00E66C43" w:rsidRDefault="002D14E1" w:rsidP="002D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14E1" w:rsidRPr="00E6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B09"/>
    <w:multiLevelType w:val="hybridMultilevel"/>
    <w:tmpl w:val="BF8E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39E"/>
    <w:multiLevelType w:val="hybridMultilevel"/>
    <w:tmpl w:val="98080C00"/>
    <w:lvl w:ilvl="0" w:tplc="B55E8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5FD4"/>
    <w:multiLevelType w:val="hybridMultilevel"/>
    <w:tmpl w:val="5C1E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4B2"/>
    <w:multiLevelType w:val="hybridMultilevel"/>
    <w:tmpl w:val="ECBC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B"/>
    <w:rsid w:val="000B003E"/>
    <w:rsid w:val="002D14E1"/>
    <w:rsid w:val="002E2658"/>
    <w:rsid w:val="00460692"/>
    <w:rsid w:val="0049469D"/>
    <w:rsid w:val="004F6B88"/>
    <w:rsid w:val="005C4A2F"/>
    <w:rsid w:val="005D0934"/>
    <w:rsid w:val="0061494C"/>
    <w:rsid w:val="006173F9"/>
    <w:rsid w:val="00665EE4"/>
    <w:rsid w:val="006A7E55"/>
    <w:rsid w:val="0076756D"/>
    <w:rsid w:val="00954B6F"/>
    <w:rsid w:val="00964C66"/>
    <w:rsid w:val="00AD3EBB"/>
    <w:rsid w:val="00B630F2"/>
    <w:rsid w:val="00C770CB"/>
    <w:rsid w:val="00C77463"/>
    <w:rsid w:val="00D04C66"/>
    <w:rsid w:val="00D37911"/>
    <w:rsid w:val="00D755E3"/>
    <w:rsid w:val="00E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789"/>
  <w15:chartTrackingRefBased/>
  <w15:docId w15:val="{36789CEC-1477-4C38-9BA1-83A8294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6F"/>
    <w:pPr>
      <w:ind w:left="720"/>
      <w:contextualSpacing/>
    </w:pPr>
  </w:style>
  <w:style w:type="table" w:styleId="a4">
    <w:name w:val="Table Grid"/>
    <w:basedOn w:val="a1"/>
    <w:uiPriority w:val="39"/>
    <w:rsid w:val="002D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2024-03-13T05:49:00Z</dcterms:created>
  <dcterms:modified xsi:type="dcterms:W3CDTF">2024-03-14T03:04:00Z</dcterms:modified>
</cp:coreProperties>
</file>