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8" w:rsidRPr="00732648" w:rsidRDefault="00732648" w:rsidP="0073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48">
        <w:rPr>
          <w:rFonts w:ascii="Times New Roman" w:hAnsi="Times New Roman" w:cs="Times New Roman"/>
          <w:b/>
          <w:sz w:val="24"/>
          <w:szCs w:val="24"/>
        </w:rPr>
        <w:t xml:space="preserve">Педагогическая мастерская по теме: «Формирование читательской грамотности обучающихся через развитие критического мышления на уроках естественно </w:t>
      </w:r>
      <w:proofErr w:type="gramStart"/>
      <w:r w:rsidRPr="00732648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732648">
        <w:rPr>
          <w:rFonts w:ascii="Times New Roman" w:hAnsi="Times New Roman" w:cs="Times New Roman"/>
          <w:b/>
          <w:sz w:val="24"/>
          <w:szCs w:val="24"/>
        </w:rPr>
        <w:t>аучного цикла»</w:t>
      </w:r>
    </w:p>
    <w:p w:rsidR="00732648" w:rsidRPr="00732648" w:rsidRDefault="00732648" w:rsidP="00732648">
      <w:pPr>
        <w:spacing w:line="240" w:lineRule="auto"/>
        <w:ind w:left="3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Чтение – это один из способов мышления и умственного развития, так как учит размышлять, думать и говорить. Если научимся читать, научимся мыслить! Научимся мыслить, станем успешными и в обучении и в жизни!» </w:t>
      </w:r>
    </w:p>
    <w:p w:rsidR="00732648" w:rsidRPr="00732648" w:rsidRDefault="00732648" w:rsidP="00732648">
      <w:pPr>
        <w:spacing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2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А. Сухомлинский  </w:t>
      </w:r>
      <w:r w:rsidRPr="00732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</w:t>
      </w:r>
      <w:proofErr w:type="gramStart"/>
      <w:r w:rsidRPr="00732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)</w:t>
      </w:r>
      <w:proofErr w:type="gramEnd"/>
    </w:p>
    <w:p w:rsidR="00732648" w:rsidRPr="00732648" w:rsidRDefault="00732648" w:rsidP="007326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учителем стоит задача научить ученика правильно работать с информацией и различными информационными источниками, правильно оценивать полученную информацию и находить наиболее эффективные способы её использования. </w:t>
      </w:r>
    </w:p>
    <w:p w:rsidR="00732648" w:rsidRPr="00732648" w:rsidRDefault="00732648" w:rsidP="00732648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компонентом функциональной грамотности является читательская грамотность. </w:t>
      </w:r>
      <w:proofErr w:type="gramStart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программа «Образование»:  которая направлена на вхождение РФ в 10 ведущих стран мира по качеству образования на основе исследования PISA трактует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итательскую грамотность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«способность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 (определение PISA)</w:t>
      </w:r>
      <w:proofErr w:type="gramEnd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.Читательская грамотность – ключ ко </w:t>
      </w:r>
      <w:bookmarkStart w:id="0" w:name="_GoBack"/>
      <w:bookmarkEnd w:id="0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видам  функциональной  грамотности.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международных исследований PISA и PIRLS выявили, что наибольшие затруднения, а как результат неверный ответ, испытывают учащиеся не из-за нехватки знаний, большей проблемой является невнимательное прочтение вопроса. Аналогичная ситуация происходит при выполнении заданий ГИА и ЕГЭ. Некоторые вопросы требуют анализа содержания текста,  его интерпретации и преобразования совсем в иные формы: таблица, схема, кластер, знаковый конспект. У большинства школьников отсутствует критичность в восприятии информационного потока, исходящего от учителей, интернета, учебников. </w:t>
      </w:r>
    </w:p>
    <w:p w:rsidR="00732648" w:rsidRPr="00732648" w:rsidRDefault="00732648" w:rsidP="007326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Введение ФГОС нового поколения предъявляет к подготовке учащихся новые требования. Среди познавательных универсальных учебных действий одним из важнейших на сегодняшний день является умение работать с текстом</w:t>
      </w:r>
      <w:r w:rsidRPr="007326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Слайд 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смыслового чтения помогает овладеть искусством аналитического, интерпретирующего и критического мышления.</w:t>
      </w:r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 воспринимать новую информацию, тщательно и критично её исследовать </w:t>
      </w:r>
      <w:r w:rsidRPr="0073264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максимально точно и полно понять содержание текста, уловить все детали и практически осмыслить извлеченную информацию.</w:t>
      </w:r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Это внимательное </w:t>
      </w:r>
      <w:proofErr w:type="spellStart"/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вчитывание</w:t>
      </w:r>
      <w:proofErr w:type="spellEnd"/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проникновение в смысл с помощью анализа текста. Когда человек действительно вдумчиво читает, то у него обязательно </w:t>
      </w:r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работает воображение, он может активно взаимодействовать со своими внутренними образами.</w:t>
      </w:r>
      <w:r w:rsidRPr="007326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современных школьников учитель должен развивать 2 группы умений: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 – умения находить информацию и формулировать простые непосредственные выводы:</w:t>
      </w:r>
    </w:p>
    <w:p w:rsidR="00732648" w:rsidRPr="00732648" w:rsidRDefault="00732648" w:rsidP="0073264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тексте информацию, представленную в явном виде.</w:t>
      </w:r>
    </w:p>
    <w:p w:rsidR="00732648" w:rsidRPr="00732648" w:rsidRDefault="00732648" w:rsidP="0073264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тексте, сделать простые выводы.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 - умения интерпретировать, обобщать и оценивать содержание текста:</w:t>
      </w:r>
    </w:p>
    <w:p w:rsidR="00732648" w:rsidRPr="00732648" w:rsidRDefault="00732648" w:rsidP="007326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связи, которые не высказаны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напрямую.</w:t>
      </w:r>
    </w:p>
    <w:p w:rsidR="00732648" w:rsidRPr="00732648" w:rsidRDefault="00732648" w:rsidP="007326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их, соотнося с общей идеей текста.</w:t>
      </w:r>
    </w:p>
    <w:p w:rsidR="00732648" w:rsidRPr="00732648" w:rsidRDefault="00732648" w:rsidP="0073264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732648" w:rsidRDefault="00732648" w:rsidP="00732648">
      <w:pPr>
        <w:pStyle w:val="1"/>
        <w:shd w:val="clear" w:color="auto" w:fill="F5F5F5"/>
        <w:spacing w:before="150" w:beforeAutospacing="0" w:after="240" w:afterAutospacing="0" w:line="360" w:lineRule="auto"/>
        <w:jc w:val="both"/>
        <w:rPr>
          <w:b w:val="0"/>
          <w:sz w:val="24"/>
          <w:szCs w:val="24"/>
        </w:rPr>
      </w:pPr>
      <w:r w:rsidRPr="00732648">
        <w:rPr>
          <w:b w:val="0"/>
          <w:sz w:val="24"/>
          <w:szCs w:val="24"/>
        </w:rPr>
        <w:t xml:space="preserve">Чтобы повысить уровень текстовой деятельности учащихся, необходимо включать в учебный процесс обучение технологиям и стратегиям чтения, позволяющим обеспечить позиции компетентного подхода. </w:t>
      </w:r>
    </w:p>
    <w:p w:rsidR="00732648" w:rsidRPr="00732648" w:rsidRDefault="00732648" w:rsidP="00732648">
      <w:pPr>
        <w:pStyle w:val="1"/>
        <w:shd w:val="clear" w:color="auto" w:fill="F5F5F5"/>
        <w:spacing w:before="150" w:beforeAutospacing="0" w:after="240" w:afterAutospacing="0" w:line="360" w:lineRule="auto"/>
        <w:jc w:val="both"/>
        <w:rPr>
          <w:b w:val="0"/>
          <w:sz w:val="24"/>
          <w:szCs w:val="24"/>
        </w:rPr>
      </w:pPr>
      <w:r w:rsidRPr="00732648">
        <w:rPr>
          <w:b w:val="0"/>
          <w:sz w:val="24"/>
          <w:szCs w:val="24"/>
        </w:rPr>
        <w:t>Одной из таких технологий и является технология развития критического мышления.</w:t>
      </w:r>
    </w:p>
    <w:p w:rsidR="00732648" w:rsidRDefault="00732648" w:rsidP="00732648">
      <w:pPr>
        <w:spacing w:after="228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Термин «критика» имеет неоднозначное значение. Под критикой можно понимать: Исследование, научная проверка достоверности, подлинности чего-либо.</w:t>
      </w:r>
    </w:p>
    <w:p w:rsidR="00732648" w:rsidRPr="00732648" w:rsidRDefault="00732648" w:rsidP="00732648">
      <w:pPr>
        <w:spacing w:after="228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732648" w:rsidRPr="00732648" w:rsidRDefault="00732648" w:rsidP="00732648">
      <w:pPr>
        <w:spacing w:after="5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32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миссия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 «Чтение и письмо для развития критического мышления» – формирование нового стиля мышления, для которого характерны открытость, гибкость, рефлективность, осознание внутренней многозначности позиции и точек зрения, альтернативность решений.</w:t>
      </w:r>
    </w:p>
    <w:p w:rsidR="00732648" w:rsidRPr="00732648" w:rsidRDefault="00732648" w:rsidP="00732648">
      <w:pPr>
        <w:spacing w:after="850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Целевые ориентиры 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«Чтение и письмо для развития критического мышления» - развитие базовых качеств личности, включая рефлективность, </w:t>
      </w:r>
      <w:proofErr w:type="spellStart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мобильность, </w:t>
      </w:r>
    </w:p>
    <w:p w:rsidR="00732648" w:rsidRPr="00732648" w:rsidRDefault="00732648" w:rsidP="00732648">
      <w:pPr>
        <w:spacing w:after="3" w:line="360" w:lineRule="auto"/>
        <w:ind w:right="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Педагогические задачи 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«Чтение и письмо для развития критического мышления» – научить школьников: </w:t>
      </w:r>
      <w:r w:rsidRPr="007326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причинно-следственные связи; рассматривать новые идеи и знания в контексте уже имеющихся; уметь отличать факт, который всегда можно проверить, от предположения и личного мнения и т.д.</w:t>
      </w:r>
    </w:p>
    <w:p w:rsidR="00732648" w:rsidRPr="00732648" w:rsidRDefault="00732648" w:rsidP="00732648">
      <w:pPr>
        <w:spacing w:after="5" w:line="360" w:lineRule="auto"/>
        <w:ind w:right="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Каждая фаза имеет свои цели и задачи, а также набор характерных приемов.  Так, на этапе «Вызов» у учащихся активизируются имевшиеся ранее знания, пробуждается интерес к теме, определяются цели изучения предстоящего учебного материала (актуализация – мотивация – интерес).</w:t>
      </w:r>
    </w:p>
    <w:p w:rsidR="00732648" w:rsidRPr="00732648" w:rsidRDefault="00732648" w:rsidP="00732648">
      <w:pPr>
        <w:spacing w:after="5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На этапе «Осмысление» происходит встреча с новой информацией, ее систематизация. Это содержательная стадия, в ходе которой и происходит непосредственная направленная, осмысленная работа ученика с текстом. Процесс чтения всегда сопровождается действиями ученика. При этом понятие «текст» трактуется весьма широко: это и письменный текст, и речь преподавателя, и видеоматериал.</w:t>
      </w:r>
    </w:p>
    <w:p w:rsidR="00732648" w:rsidRPr="00732648" w:rsidRDefault="00732648" w:rsidP="00732648">
      <w:pPr>
        <w:spacing w:after="5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Этап «Рефлексия» - это стадия оценки и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732648" w:rsidRPr="00732648" w:rsidRDefault="00732648" w:rsidP="00732648">
      <w:pPr>
        <w:spacing w:after="308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Три фазы технологии развития критического мышления можно отразить с использованием схемы, в которой четко прослеживается назначение каждого этапа (фазы).</w:t>
      </w:r>
    </w:p>
    <w:p w:rsidR="00732648" w:rsidRPr="00732648" w:rsidRDefault="00732648" w:rsidP="00732648">
      <w:pPr>
        <w:spacing w:after="308" w:line="360" w:lineRule="auto"/>
        <w:ind w:right="1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При планировании урока, в котором предполагается развитие критического мышления учащихся, удобно пользоваться своеобразной технологической картой.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самое главное, я всегда помню, что учитель на уроке выступает в роли координатора работы: направляет усилия учеников в определенное русло, сталкивает различные суждения и создает условия, побуждающие к принятию самостоятельных решений.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 на практике к использованию данной технологии, я столкнулась с определенными трудностями: одна из них – это дефицит времени на уроке, приходилось перестраивать всю работу на уроке, тратить значительно больше времени на подготовку; не было и нет готовых методических разработок уроков в рамках данной технологии; да и не на каждом уроке можно применить данную технологию.</w:t>
      </w:r>
      <w:proofErr w:type="gramEnd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усилий требует разработка методических материалов, не всегда учащиеся обеспечены необходимыми текстами. 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Но, кроме технических трудностей, выступает еще одна – не все учащиеся пока еще достаточно активны, сохраняется желание остаться в стороне, наблюдать за происходящим со стороны. Часть учащихся ждёт, чтобы был дан «правильный ответ», нет ещё ответственности за своё обучение. Поэтому важно вовлекать каждого в процесс познания и самопознания.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возникали ситуации, когда заявленная тема незнакома учащимся, когда у них не было достаточных знаний и опыта для выработки суждений и умозаключений. В этом случае я прошу их высказать предположения или прогноз о возможном предмете и объекте изучения. Нам, учителям, очень сложно бывает выступать в роли терпеливых слушателей своих учеников. 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привыкли поправлять, критиковать, морализировать по поводу их действий. Избежать этого — основная трудность при работе педагога в режиме технологии развития критического мышления. Но при всем при этом открывается огромное поле деятельности для творческой работы учителя.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данной технологии, по моему мнению, педагогу так надо организовать занятие, чтобы и он сам мог оказаться на уроке в роли ученика, то есть учиться вместе со своими учениками. У детей необходимо пробудить внутреннюю мотивацию к учёбе, а учителю необходимо научиться быть терпимым к ошибкам детей, научить их самим додумываться до верного ответа. Начиная работать по данной технологии, считаю, что учитель должен чётко представлять себе и соблюдать следующие правила:  </w:t>
      </w:r>
    </w:p>
    <w:p w:rsidR="00732648" w:rsidRPr="00732648" w:rsidRDefault="00732648" w:rsidP="007326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усилия учеников в определенное русло;</w:t>
      </w:r>
    </w:p>
    <w:p w:rsidR="00732648" w:rsidRPr="00732648" w:rsidRDefault="00732648" w:rsidP="007326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сталкивать различные суждения;</w:t>
      </w:r>
    </w:p>
    <w:p w:rsidR="00732648" w:rsidRPr="00732648" w:rsidRDefault="00732648" w:rsidP="007326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побуждающие к принятию самостоятельных решений;</w:t>
      </w:r>
    </w:p>
    <w:p w:rsidR="00732648" w:rsidRPr="00732648" w:rsidRDefault="00732648" w:rsidP="007326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возможность самостоятельно делать выводы;</w:t>
      </w:r>
    </w:p>
    <w:p w:rsidR="00732648" w:rsidRPr="00732648" w:rsidRDefault="00732648" w:rsidP="0073264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новые познавательные ситуации внутри уже </w:t>
      </w:r>
      <w:proofErr w:type="gramStart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proofErr w:type="gramEnd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используя на практике данную технологию, я  испытываю следующие трудности: 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Реализовать полностью урок в данной технологии в рамках классно-урочной системы очень сложно и вот почему: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все дети способны работать с большим объёмом информации. Техника чтения не у всех одинакова, не все синхронно могут работать.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Технология не всегда эффективна в слабых классах.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Неправильное понимание стратегий и методов. В технологии огромное количество приёмов, что вызывает затруднение в их выборе при подготовке к уроку.</w:t>
      </w:r>
    </w:p>
    <w:p w:rsidR="00732648" w:rsidRPr="00732648" w:rsidRDefault="00732648" w:rsidP="00732648">
      <w:pPr>
        <w:spacing w:after="5" w:line="360" w:lineRule="auto"/>
        <w:ind w:left="17" w:right="13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648" w:rsidRPr="00732648" w:rsidRDefault="00732648" w:rsidP="00732648">
      <w:pPr>
        <w:spacing w:after="5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Выделение главной мысли – одна из основ умственной культуры при работе с текстом. «Отбирать полезнейшее, – писал великий чешский педагог XVII в. Я. А. Коменский, – дело такой важности, что немыслим толковый читатель без умения отбирать.   Текст, как правило, содержит несколько основных мыслей, каждая из которых развивается в пределах своей тематической группы. Чаще всего, хотя и не всегда, «граница» между этими группами обозначается ясно. На письме этой границей может быть абзац, в устной речи – паузы или смена интонации </w:t>
      </w:r>
      <w:proofErr w:type="gramStart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Выбор ключевых слов – это первый этап смыслового свертывания, смыслового сжатия материала.    В работе по определению «основных мыслей», «смысловых вех» очень помогает умение составлять план. План - это как бы путь через текст, от факта к факту, от мысли к мысли. Хороший план четко выражает основное содержание текста и делает его удобным для восприятия и  хранения в памяти. </w:t>
      </w:r>
    </w:p>
    <w:p w:rsidR="00732648" w:rsidRPr="00732648" w:rsidRDefault="00732648" w:rsidP="00732648">
      <w:pPr>
        <w:spacing w:after="230" w:line="360" w:lineRule="auto"/>
        <w:ind w:left="17" w:right="13" w:hanging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плана – не только способ работы, помогающий понять текст, но и результат понимания: не поняв текст даже, «идеальный читатель» не сумеет составить план.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области таких же заданий, направленных на осмысление и осознание </w:t>
      </w:r>
      <w:proofErr w:type="gramStart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относится умение </w:t>
      </w:r>
      <w:r w:rsidRPr="007326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конспектировать. 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Тезисный план, кластер, концептуальная таблица – все это своеобразные формы конспекта. </w:t>
      </w:r>
      <w:proofErr w:type="gramStart"/>
      <w:r w:rsidRPr="007326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Конспект 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(от лат.</w:t>
      </w:r>
      <w:proofErr w:type="gram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Conspectus</w:t>
      </w:r>
      <w:proofErr w:type="spell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обзор) – краткое письменное изложение или запись содержания чего-либо (лекции, беседы, дискуссии и т.д.).</w:t>
      </w:r>
      <w:proofErr w:type="gram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 конспектирования - запись, позволяющая </w:t>
      </w:r>
      <w:proofErr w:type="gramStart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>конспектирующему</w:t>
      </w:r>
      <w:proofErr w:type="gramEnd"/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немедленно или через некоторый срок с нужной полнотой восстановить полученную информацию.</w:t>
      </w:r>
    </w:p>
    <w:p w:rsidR="00732648" w:rsidRPr="00732648" w:rsidRDefault="00732648" w:rsidP="0073264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опыта знаю, что смоделировать урок  в той или иной технологии не просто, потому что организация и проведение подобных уроков требует большой подготовки и соответственно много времени. Сначала я рассказываю детям о сути применения того или иного метода и приема новой технологии, затем учу их применять в работе на уроке. Например, что такое «Корзина идей» или «Кластер»? Как  правильно и быстро создать (написать) «</w:t>
      </w:r>
      <w:proofErr w:type="spellStart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»? Что дает «Чтение с остановками»?  </w:t>
      </w:r>
      <w:r w:rsidRPr="007326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основу технологии положен базовый дидактический цикл, состоящий из трех этапов (стадий): вызов, осмысление, рефлексия.</w:t>
      </w:r>
    </w:p>
    <w:p w:rsidR="00732648" w:rsidRPr="00732648" w:rsidRDefault="00732648" w:rsidP="00732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технологии развития критического мышления  отвожу приемам, формирующим умение работать с вопросами. Вопросы – основная движущая сила мышления. Учащихся необходимо обращать к их собственной интеллектуальной энергии. Только ученики, которые задаются вопросами или задают их, по-настоящему думают и стремятся к знаниям. Уровень задаваемых вопросов определяет уровень нашего мышления. 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Остановлюсь более подробно на своей практической деятельности в данной технологии. На каждой стадии урока я использую определенные приемы работы, которые помогают включить учащихся в совместную деятельность и помочь в формировании читательской грамотности. Комбинируя эти приемы, стараюсь адаптировать урок к конкретному материалу и к уровню развития учащихся.</w:t>
      </w:r>
    </w:p>
    <w:p w:rsidR="00732648" w:rsidRPr="00732648" w:rsidRDefault="00732648" w:rsidP="007326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32648">
        <w:t>Самой простой формой работы с текстом является, на мой взгляд, такое задание, как «Вставь пропущенное слово». Для этого задания берется текст учебника, убираются термины или понятия. Ученикам предлагается вставить</w:t>
      </w:r>
    </w:p>
    <w:p w:rsidR="00732648" w:rsidRPr="00732648" w:rsidRDefault="00732648" w:rsidP="00732648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732648">
        <w:t>пропущенные слова или словосочетания. Такие задания есть в учебниках химии и тетрадях на печатной основе.</w:t>
      </w:r>
    </w:p>
    <w:p w:rsidR="00732648" w:rsidRPr="00732648" w:rsidRDefault="00732648" w:rsidP="007326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32648">
        <w:t xml:space="preserve">  Следующей формой работы с текстом, которую я использую, является составление схем. </w:t>
      </w:r>
    </w:p>
    <w:p w:rsidR="00732648" w:rsidRPr="00732648" w:rsidRDefault="00732648" w:rsidP="007326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32648">
        <w:t>Данную форму работы я использую практически с первых уроков. Схемы можно использовать на стадиях осмысления нового материала и рефлексии. Очень эффективно составление схем при изучении таких тем как «Строение атома», «Классификация веществ и химических реакций», «Типы изомерии», «Виды полимеров» и т.д. Такая форма работы формирует такие мыслительные операции, как синтез и анализ.</w:t>
      </w:r>
    </w:p>
    <w:p w:rsidR="00732648" w:rsidRPr="00732648" w:rsidRDefault="00732648" w:rsidP="00732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 «Кластер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(«гроздь») можно </w:t>
      </w:r>
      <w:proofErr w:type="gramStart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с текстом, при изучении химических элементов» (темы «Углерод», «Водород», «Азот», «Сера» и т.д.). Данный приём относится к приёмам критического мышления. Смысловые единицы выделяются из текста и оформляются графически в виде грозди. Применять метод кластера можно на любом этапе урока: вызов, осмысление, рефлексия. </w:t>
      </w:r>
    </w:p>
    <w:p w:rsidR="00732648" w:rsidRDefault="00732648" w:rsidP="00732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</w:t>
      </w:r>
      <w:proofErr w:type="spellStart"/>
      <w:r w:rsidRPr="0073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73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маркировка текста по мере его чтения.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стимулирования более внимательного чтения.  Тогда чтение превращается в увлекательное путешествие.</w:t>
      </w:r>
    </w:p>
    <w:p w:rsidR="00732648" w:rsidRPr="00732648" w:rsidRDefault="00732648" w:rsidP="007326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 «Тонкие» и « толстые» вопросы 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 внимание учеников к  их собственной интеллектуальной энергии. Мысль остается живой только при условии, что ответы стимулируют дальнейшие вопросы. Известно, что не каждый вопрос является инструментом развития учащихся. Таблица «тонких» и «толстых» вопросов может использоваться на любой из трех стадий урока. Первоначально учащиеся под руководством учителя осваивают технологию составления </w:t>
      </w: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«тонких» и «толстых» вопросов с использованием текста учебника, а в последующем делают это самостоятельно.</w:t>
      </w:r>
    </w:p>
    <w:p w:rsidR="00732648" w:rsidRPr="00732648" w:rsidRDefault="00732648" w:rsidP="0073264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вопросы по теме «Щелочные металлы»: </w:t>
      </w:r>
    </w:p>
    <w:p w:rsidR="00732648" w:rsidRPr="00732648" w:rsidRDefault="00732648" w:rsidP="007326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732648">
        <w:t xml:space="preserve">Совсем недавно я начала использовать на уроках ситуационные задачи. </w:t>
      </w:r>
      <w:proofErr w:type="gramStart"/>
      <w:r w:rsidRPr="00732648">
        <w:t>Выполнение этих заданий требует от обучающихся умения выделять главное, работать с предложенной информацией - анализировать ее, систематизировать, обобщать и делать выводы.</w:t>
      </w:r>
      <w:proofErr w:type="gramEnd"/>
      <w:r w:rsidRPr="00732648">
        <w:t xml:space="preserve"> Следовательно, данный вид задач способствует формированию читательской грамотности обучающихся и является диагностикой читательской грамотности </w:t>
      </w:r>
      <w:proofErr w:type="gramStart"/>
      <w:r w:rsidRPr="00732648">
        <w:t>обучающегося</w:t>
      </w:r>
      <w:proofErr w:type="gramEnd"/>
      <w:r w:rsidRPr="00732648">
        <w:t xml:space="preserve">. 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сказать, что технология развития критического мышления и ее основные стратегии обеспечивают повышение читательской грамотности, развитие мышления, формирование коммуникативных и творческих способностей.  </w:t>
      </w:r>
    </w:p>
    <w:p w:rsidR="00732648" w:rsidRPr="00732648" w:rsidRDefault="00732648" w:rsidP="007326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технология отвечает целям образования на современном этапе, вооружает ученика и учителя способами работы с информацией,  методами организации учения самообразования. </w:t>
      </w:r>
    </w:p>
    <w:p w:rsidR="00732648" w:rsidRPr="00732648" w:rsidRDefault="00732648" w:rsidP="00732648">
      <w:pPr>
        <w:pStyle w:val="c9"/>
        <w:spacing w:before="0" w:beforeAutospacing="0" w:after="0" w:afterAutospacing="0" w:line="360" w:lineRule="auto"/>
        <w:jc w:val="both"/>
      </w:pPr>
      <w:r w:rsidRPr="00732648">
        <w:t xml:space="preserve">Формирование читательской грамотности – залог успешного обучения современного школьника. Уровень читательской компетенции обучающегося в определённой степени влияет на его самоопределение и реализацию интеллектуального потенциала, а это позволяет получить выпускника, который будет уметь искать информацию и понимать ее, сможет преобразовывать, интерпретировать  и оценивать. </w:t>
      </w:r>
      <w:r w:rsidRPr="00732648">
        <w:rPr>
          <w:rStyle w:val="c1"/>
        </w:rPr>
        <w:t>Данная технология направлена на развитие  ученика, основными показателями которого являются  </w:t>
      </w:r>
      <w:proofErr w:type="spellStart"/>
      <w:r w:rsidRPr="00732648">
        <w:rPr>
          <w:rStyle w:val="c1"/>
        </w:rPr>
        <w:t>оценочность</w:t>
      </w:r>
      <w:proofErr w:type="spellEnd"/>
      <w:r w:rsidRPr="00732648">
        <w:rPr>
          <w:rStyle w:val="c1"/>
        </w:rPr>
        <w:t>, собственное мнение и рефлексия суждений. Кроме того, учебный процесс, строится на закономерностях взаимодействия личности и информации, и механизмах процессов познания;</w:t>
      </w:r>
    </w:p>
    <w:p w:rsidR="00732648" w:rsidRPr="00732648" w:rsidRDefault="00732648" w:rsidP="00732648">
      <w:pPr>
        <w:pStyle w:val="c9"/>
        <w:spacing w:before="0" w:beforeAutospacing="0" w:after="0" w:afterAutospacing="0" w:line="360" w:lineRule="auto"/>
        <w:jc w:val="both"/>
      </w:pPr>
      <w:r w:rsidRPr="00732648">
        <w:rPr>
          <w:rStyle w:val="c1"/>
        </w:rPr>
        <w:t>- на этапах внедрения технологии могут применяться разнообразные формы и стратегии работы с текстом, организация дискуссий;   групповая  форма  работы, самостоятельная работа  с учебником  и др.</w:t>
      </w:r>
    </w:p>
    <w:p w:rsidR="00732648" w:rsidRPr="00732648" w:rsidRDefault="00732648" w:rsidP="00732648">
      <w:pPr>
        <w:pStyle w:val="c9"/>
        <w:spacing w:before="0" w:beforeAutospacing="0" w:after="0" w:afterAutospacing="0" w:line="360" w:lineRule="auto"/>
        <w:jc w:val="both"/>
      </w:pPr>
      <w:r w:rsidRPr="00732648">
        <w:rPr>
          <w:rStyle w:val="c1"/>
        </w:rPr>
        <w:t>    - позволяют всё обучение проводить на основе принципов сотрудничества, совместного планирования и рефлексии.</w:t>
      </w:r>
    </w:p>
    <w:p w:rsidR="00732648" w:rsidRPr="00732648" w:rsidRDefault="00732648" w:rsidP="00732648">
      <w:pPr>
        <w:pStyle w:val="c9"/>
        <w:spacing w:before="0" w:beforeAutospacing="0" w:after="0" w:afterAutospacing="0" w:line="360" w:lineRule="auto"/>
        <w:jc w:val="both"/>
      </w:pPr>
      <w:r w:rsidRPr="00732648">
        <w:rPr>
          <w:rStyle w:val="c1"/>
        </w:rPr>
        <w:t>          Школьник, способный критически  мыслить, владеет разнообразными способами осмысления и оценки информации, может  выделить противоречия, аргументировать свою точку зрения, опираясь не только на свои знания, но и на мнение собеседника. Он может осуществлять планомерный поиск ответов на вопросы, вскрывать причины и последствия фактов.</w:t>
      </w:r>
    </w:p>
    <w:p w:rsidR="00A03F12" w:rsidRPr="00732648" w:rsidRDefault="00A03F12">
      <w:pPr>
        <w:rPr>
          <w:rFonts w:ascii="Times New Roman" w:hAnsi="Times New Roman" w:cs="Times New Roman"/>
          <w:sz w:val="24"/>
          <w:szCs w:val="24"/>
        </w:rPr>
      </w:pPr>
    </w:p>
    <w:sectPr w:rsidR="00A03F12" w:rsidRPr="00732648" w:rsidSect="0023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382"/>
    <w:multiLevelType w:val="multilevel"/>
    <w:tmpl w:val="3376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535C7"/>
    <w:multiLevelType w:val="multilevel"/>
    <w:tmpl w:val="9BC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F55E8"/>
    <w:multiLevelType w:val="multilevel"/>
    <w:tmpl w:val="BFC8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648"/>
    <w:rsid w:val="00732648"/>
    <w:rsid w:val="00A0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8"/>
  </w:style>
  <w:style w:type="paragraph" w:styleId="1">
    <w:name w:val="heading 1"/>
    <w:basedOn w:val="a"/>
    <w:link w:val="10"/>
    <w:uiPriority w:val="9"/>
    <w:qFormat/>
    <w:rsid w:val="00732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2022-05-07T04:53:00Z</dcterms:created>
  <dcterms:modified xsi:type="dcterms:W3CDTF">2022-05-07T04:57:00Z</dcterms:modified>
</cp:coreProperties>
</file>