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DEE2" w14:textId="740ADD29" w:rsidR="00DA3325" w:rsidRPr="006338E2" w:rsidRDefault="00960299" w:rsidP="006338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8E2">
        <w:rPr>
          <w:rFonts w:ascii="Times New Roman" w:hAnsi="Times New Roman" w:cs="Times New Roman"/>
          <w:b/>
          <w:bCs/>
          <w:sz w:val="28"/>
          <w:szCs w:val="28"/>
        </w:rPr>
        <w:t>Тренин</w:t>
      </w:r>
      <w:r w:rsidR="006338E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338E2">
        <w:rPr>
          <w:rFonts w:ascii="Times New Roman" w:hAnsi="Times New Roman" w:cs="Times New Roman"/>
          <w:b/>
          <w:bCs/>
          <w:sz w:val="28"/>
          <w:szCs w:val="28"/>
        </w:rPr>
        <w:t xml:space="preserve"> МАК – проработка эмоциональное выгорание.</w:t>
      </w:r>
    </w:p>
    <w:p w14:paraId="4B399D97" w14:textId="5A1CCDDC" w:rsidR="006338E2" w:rsidRDefault="00140821" w:rsidP="006338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 Поляница Татьяна Николаевна</w:t>
      </w:r>
    </w:p>
    <w:p w14:paraId="373CC3E4" w14:textId="5FD360E8" w:rsidR="00960299" w:rsidRPr="006338E2" w:rsidRDefault="00960299" w:rsidP="006338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38E2">
        <w:rPr>
          <w:rFonts w:ascii="Times New Roman" w:hAnsi="Times New Roman" w:cs="Times New Roman"/>
          <w:b/>
          <w:bCs/>
          <w:sz w:val="28"/>
          <w:szCs w:val="28"/>
        </w:rPr>
        <w:t>Цель тренинга:</w:t>
      </w:r>
    </w:p>
    <w:p w14:paraId="57288B43" w14:textId="29735C3D" w:rsidR="00960299" w:rsidRPr="006338E2" w:rsidRDefault="00960299" w:rsidP="006338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Исследование темы эмоционального выгорания.</w:t>
      </w:r>
    </w:p>
    <w:p w14:paraId="49A65372" w14:textId="35B689F8" w:rsidR="00960299" w:rsidRPr="006338E2" w:rsidRDefault="00960299" w:rsidP="006338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Актуализация эмоционального выгорания.</w:t>
      </w:r>
    </w:p>
    <w:p w14:paraId="36D7C171" w14:textId="6087BCCF" w:rsidR="00960299" w:rsidRPr="006338E2" w:rsidRDefault="00960299" w:rsidP="006338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Наполнение участников ресурсами для дальнейшей ассимиляции полученного опыта.</w:t>
      </w:r>
    </w:p>
    <w:p w14:paraId="77BC304A" w14:textId="63075917" w:rsidR="006338E2" w:rsidRDefault="0020723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(Тренинг рассчитан на участников старше 18 лет, время проведения 90 минут.)</w:t>
      </w:r>
    </w:p>
    <w:p w14:paraId="737200E0" w14:textId="3C35831D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Список правил.</w:t>
      </w:r>
      <w:r w:rsidR="00965B54">
        <w:rPr>
          <w:rFonts w:ascii="Times New Roman" w:hAnsi="Times New Roman" w:cs="Times New Roman"/>
          <w:i/>
          <w:iCs/>
          <w:sz w:val="28"/>
          <w:szCs w:val="28"/>
        </w:rPr>
        <w:t xml:space="preserve"> (3 минуты)</w:t>
      </w:r>
    </w:p>
    <w:p w14:paraId="7798946C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1. Здесь мы общаемся «на ты». Это создает дружескую, доверительную атмосферу. Это психологически уравнивает всех, в том числе и ведущего, независимо от возраста, социального положения, жизненного опыта, и способствует раскрепощению участников тренинга.</w:t>
      </w:r>
    </w:p>
    <w:p w14:paraId="3382E799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2. Бейджи. Не все еще помнят, как кого зовут, и чтобы не путаться, давайте поможем друг другу.</w:t>
      </w:r>
    </w:p>
    <w:p w14:paraId="3FFBB5DE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3. Правило пунктуальности (Правило «00»).</w:t>
      </w:r>
    </w:p>
    <w:p w14:paraId="367CE4F5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4. Выключайте, пожалуйста, звук мобильных телефонов. Это иногда сильно отвлекает всю группу.</w:t>
      </w:r>
    </w:p>
    <w:p w14:paraId="706866A3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5. Правило указательного пальца. Если участники заметили, что обсуждение превратилось в бардак, звучат выкрики с места, никто никого не слушает… тогда заметивший участник может встать и поднять вверх указательный палец (при этом не говоря ни слова). Каждый, кто заметил человека, стоящего с поднятой вверх рукой с указательным пальцем, тоже встает, вытягивает вверх руку с указательным пальцем, при этом тоже замолкает. И так до тех пор, пока не стихнут все голоса. Только не стоит этим пользоваться тренеру. В данном случае инициатива должна исходить только от участников.</w:t>
      </w:r>
    </w:p>
    <w:p w14:paraId="70368109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6. В эфире одна станция (закон микрофона) – то есть одновременно говорит только один человек. Не перебиваем, внимательно друг друга слушаем. Если в группе с этим большие проблемы, можно «придумать маркер». Говорит только тот, у кого в руках маркер.</w:t>
      </w:r>
    </w:p>
    <w:p w14:paraId="76011FFE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7. Правило вытянутой руки. Некоторые люди отличаются «долгоговорением». Если чей-то монолог затянулся, участники имеют право вытянуть вперед руку, тем самым показывая, что предмет разговора ясен. Пожалуйста, будьте осторожны с этим правилом. Как правило, в итоге руку начинают вытягивать те, кто как раз и склонен к долгоговорению.</w:t>
      </w:r>
    </w:p>
    <w:p w14:paraId="24353881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 xml:space="preserve">8. Правило я-говорения (я-высказывания). Свою точку зрения излагаем от первого лица: «я считаю, я думаю, я чувствую…». Говорим за себя, не следует говорить за всю группу. Не «мы думаем…», а «я думаю», иначе </w:t>
      </w:r>
      <w:r w:rsidRPr="006338E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получается, что ответственность перекладывается на кого-то. Говорим о себе от первого лица.</w:t>
      </w:r>
    </w:p>
    <w:p w14:paraId="28C56FA0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9. Правило личной активности. Тренинг от слова «тренировка». Тренинг – это личная тренировка каждого. Мы все читали много книг, но секрет успеха не в знании, а в умении применять. Мало посмотреть, как это делают другие. Важно сделать самому.</w:t>
      </w:r>
    </w:p>
    <w:p w14:paraId="395820E5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10. Правило конфиденциальности. Любые обсуждения людей и событий на группе возможны только в рамках этой группы.</w:t>
      </w:r>
    </w:p>
    <w:p w14:paraId="04F2CDE2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11. Правило грамотной обратной связи. Говорим не о человеке, а о его поступке, выражаем свое отношение к действиям (ты замахнулся, мне это не понравилось).</w:t>
      </w:r>
    </w:p>
    <w:p w14:paraId="71D0FEA9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12. Правило предложение в участники (добровольцы) только себя. Недопустимо на вопрос: «кто хочет выйти для примера» ответить «пусть Вася…».</w:t>
      </w:r>
    </w:p>
    <w:p w14:paraId="79C695FF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13. Правило актуального общения. Это правило тренинга подразумевает, что все общение в его рамках должно быть подчинено принципу «здесь и сейчас»: обсуждаются актуальные, теперешние мысли, чувства и проблемы, возникающие в группе.</w:t>
      </w:r>
    </w:p>
    <w:p w14:paraId="52755A89" w14:textId="77777777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14. Правило персонификации высказываний. Любое высказывание про участника группы адресуется ему лично. Не «Некоторым товарищам» и не «Таким, как Алексей», а лично Алексею.</w:t>
      </w:r>
    </w:p>
    <w:p w14:paraId="6AF628B3" w14:textId="7B1F2031" w:rsidR="00A01D11" w:rsidRPr="006338E2" w:rsidRDefault="00A01D11" w:rsidP="006338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38E2">
        <w:rPr>
          <w:rFonts w:ascii="Times New Roman" w:hAnsi="Times New Roman" w:cs="Times New Roman"/>
          <w:i/>
          <w:iCs/>
          <w:sz w:val="28"/>
          <w:szCs w:val="28"/>
        </w:rPr>
        <w:t>15. Правило «СТОП». Это право участника в любой момент «выйти из игры». Некоторым участникам важно знать, что, если им станет тяжело, например, быть откровенными, делиться личными переживания, они всегда могут сказать СТОП.</w:t>
      </w:r>
    </w:p>
    <w:p w14:paraId="4746F5EE" w14:textId="77777777" w:rsidR="006338E2" w:rsidRDefault="006338E2" w:rsidP="00633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634437" w14:textId="2217FD38" w:rsidR="00960299" w:rsidRPr="00965B54" w:rsidRDefault="00960299" w:rsidP="006338E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38E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к обсуждению на тренинге. </w:t>
      </w:r>
      <w:r w:rsidR="00965B54" w:rsidRPr="00965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B54">
        <w:rPr>
          <w:rFonts w:ascii="Times New Roman" w:hAnsi="Times New Roman" w:cs="Times New Roman"/>
          <w:b/>
          <w:bCs/>
          <w:sz w:val="28"/>
          <w:szCs w:val="28"/>
          <w:lang w:val="en-US"/>
        </w:rPr>
        <w:t>(5</w:t>
      </w:r>
      <w:r w:rsidR="00965B54">
        <w:rPr>
          <w:rFonts w:ascii="Times New Roman" w:hAnsi="Times New Roman" w:cs="Times New Roman"/>
          <w:b/>
          <w:bCs/>
          <w:sz w:val="28"/>
          <w:szCs w:val="28"/>
        </w:rPr>
        <w:t xml:space="preserve"> минут)</w:t>
      </w:r>
      <w:r w:rsidR="00965B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D9ED7E2" w14:textId="06BC4F7C" w:rsidR="00960299" w:rsidRPr="006338E2" w:rsidRDefault="00960299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Метафорические карты еще называют проективными или ассоциативными. Проекция ‒ это психологический механизм, впервые рассмотренный З.Фрейдом. В классическом психоанализе ‒ этот процесс, посредством которого собственные черты, эмоции, отношения индивида приписываются кому-то другому.</w:t>
      </w:r>
    </w:p>
    <w:p w14:paraId="0141F635" w14:textId="5947CA9C" w:rsidR="005A50D7" w:rsidRP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В основе карт лежит метафора. Это слово или выражение, которое употребляет клиент в переносном значении. В его основе лежит сравнение неназванного предмета или явления с каким-либо другим, на основаниях их общего признака.</w:t>
      </w:r>
    </w:p>
    <w:p w14:paraId="45C90E42" w14:textId="57FBF4AA" w:rsidR="005A50D7" w:rsidRP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Распространенной моделью синдрома выгорания К. Маслач и С. Джексона (1981 г.). Они выделяют три его основных составляющих:</w:t>
      </w:r>
    </w:p>
    <w:p w14:paraId="54A2843D" w14:textId="77777777" w:rsid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38F1D" w14:textId="08558A2D" w:rsidR="005A50D7" w:rsidRP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1. Эмоциональное истощение обнаруживает себя в чувствах беспомощности, безнадежности, в эмоциональных срывах, усталости, снижении </w:t>
      </w:r>
      <w:r w:rsidRPr="006338E2">
        <w:rPr>
          <w:rFonts w:ascii="Times New Roman" w:hAnsi="Times New Roman" w:cs="Times New Roman"/>
          <w:sz w:val="28"/>
          <w:szCs w:val="28"/>
        </w:rPr>
        <w:lastRenderedPageBreak/>
        <w:t>энергетического тонуса и работоспособности, возникновении физического недомогания. Возникает чувство «приглушенности», «притупленности» эмоций, наступает безразличие к потребностям других людей.</w:t>
      </w:r>
    </w:p>
    <w:p w14:paraId="7ADE1800" w14:textId="74FB7B04" w:rsid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 2. Деперсонализация проявляется в деформации отношений с другими людьми. В одних случаях это может быть повышение зависимости от других. В других случаях – повышение негативизма по отношению к людям. При появлении деперсонализации педагог перестает воспринимать воспитанников как личностей. Он дистанцируется, ожидая от них </w:t>
      </w:r>
      <w:r w:rsidR="006338E2" w:rsidRPr="006338E2">
        <w:rPr>
          <w:rFonts w:ascii="Times New Roman" w:hAnsi="Times New Roman" w:cs="Times New Roman"/>
          <w:sz w:val="28"/>
          <w:szCs w:val="28"/>
        </w:rPr>
        <w:t>самого худшего</w:t>
      </w:r>
      <w:r w:rsidRPr="006338E2">
        <w:rPr>
          <w:rFonts w:ascii="Times New Roman" w:hAnsi="Times New Roman" w:cs="Times New Roman"/>
          <w:sz w:val="28"/>
          <w:szCs w:val="28"/>
        </w:rPr>
        <w:t>. Негативные реакции проявляются по-разному: нежелание общаться, склонность унижать, игнорировать просьбы.</w:t>
      </w:r>
    </w:p>
    <w:p w14:paraId="52C6C860" w14:textId="4407D0B2" w:rsidR="005A50D7" w:rsidRP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3. Сокращенная профессиональная реализация (или редукция личных достижений) – третий компонент выгорания.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либо в редуцировании собственного достоинства, ограничении своих возможностей, обязанностей по отношению к другим.</w:t>
      </w:r>
    </w:p>
    <w:p w14:paraId="3190BB20" w14:textId="6EAB3818" w:rsid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Факторы, вызывающие синдром профессионального выгорания, выделяют три группы факторов, оказывающих влияние на развитие синдрома выгорания:</w:t>
      </w:r>
    </w:p>
    <w:p w14:paraId="54703C2D" w14:textId="43998E78" w:rsid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1. К личностным факторам риска «выгорания» относятся склонность к интраверсии; реактивность; низкая или чрезмерно высокая эмпатия; жесткость и авторитарность по отношению к другим; низкий уровень самоуважения и самооценки</w:t>
      </w:r>
      <w:r w:rsidR="00CB0DE9" w:rsidRPr="006338E2">
        <w:rPr>
          <w:rFonts w:ascii="Times New Roman" w:hAnsi="Times New Roman" w:cs="Times New Roman"/>
          <w:sz w:val="28"/>
          <w:szCs w:val="28"/>
        </w:rPr>
        <w:t>.</w:t>
      </w:r>
    </w:p>
    <w:p w14:paraId="45B1BCAC" w14:textId="7FB45122" w:rsid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2. Статусно-ролевые факторы риска выгорания включают ролевой конфликт; ролевую неопределенность; неудовлетворенность профессиональным и личностным ростом (самоактуализацией); низкий социальный статус; ролевые поведенческие стереотипы, ограничивающие творческую активность; отверженность в значимой (референтной) группе; негативные полоролевые (гендерные) установки, ущемляющие права и свободу личности.</w:t>
      </w:r>
    </w:p>
    <w:p w14:paraId="32520EE2" w14:textId="70C160F6" w:rsidR="00CB0DE9" w:rsidRP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3. К корпоративным (профессионально-организационным) факторам риска выгорания относятся нечеткая организация и планирование труда; монотонность работы; вкладывание в работу больших личностных ресурсов при недостаточности признания и положительной оценки; строгая регламентация времени работы, особенно при нереальных сроках исполнения;  негативные или «холодные» отношения с коллегами, отсутствие сплоченности; напряженность и конфликты в профессиональной среде, недостаточная поддержка со стороны коллег; конфликты, конкуренция; дефицит административной, социальной и профессиональной поддержки; др.</w:t>
      </w:r>
    </w:p>
    <w:p w14:paraId="5761CBD2" w14:textId="1111AF73" w:rsidR="005A50D7" w:rsidRPr="006338E2" w:rsidRDefault="00CB0DE9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A50D7" w:rsidRPr="006338E2">
        <w:rPr>
          <w:rFonts w:ascii="Times New Roman" w:hAnsi="Times New Roman" w:cs="Times New Roman"/>
          <w:sz w:val="28"/>
          <w:szCs w:val="28"/>
        </w:rPr>
        <w:t>и один из факторов сам по себе не может вызвать выгорания. Его возникновение – это результат действия совокупности всех факторов как на профессиональном, так и на личностном уровне.</w:t>
      </w:r>
    </w:p>
    <w:p w14:paraId="5637C008" w14:textId="77777777" w:rsidR="005A50D7" w:rsidRP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Каждый человек имеет индивидуальный, изменчивый профиль ресурсов противодействия выгоранию.</w:t>
      </w:r>
    </w:p>
    <w:p w14:paraId="3234A102" w14:textId="5FBA06EE" w:rsidR="005A50D7" w:rsidRPr="006338E2" w:rsidRDefault="005A50D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Под ресурсами понимаются внутренние и внешние переменные, способствующие</w:t>
      </w:r>
      <w:r w:rsidR="00CB0DE9"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Pr="006338E2">
        <w:rPr>
          <w:rFonts w:ascii="Times New Roman" w:hAnsi="Times New Roman" w:cs="Times New Roman"/>
          <w:sz w:val="28"/>
          <w:szCs w:val="28"/>
        </w:rPr>
        <w:t>психологической устойчивости в стрессогенных ситуациях. Ресурсы подобны иммунитету, имея который можно избежать не только синдрома выгорания, но и других негативных сторон профессии и современной жизни.</w:t>
      </w:r>
    </w:p>
    <w:p w14:paraId="7EA8C015" w14:textId="3E118E56" w:rsidR="00CB0DE9" w:rsidRPr="006338E2" w:rsidRDefault="00CB0DE9" w:rsidP="00633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C6C8F" w14:textId="7BDF359C" w:rsidR="00C768B7" w:rsidRPr="006F006B" w:rsidRDefault="001B0A8C" w:rsidP="006338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38E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2324C" w:rsidRPr="00633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38E2">
        <w:rPr>
          <w:rFonts w:ascii="Times New Roman" w:hAnsi="Times New Roman" w:cs="Times New Roman"/>
          <w:sz w:val="28"/>
          <w:szCs w:val="28"/>
          <w:u w:val="single"/>
        </w:rPr>
        <w:t>ШАГ</w:t>
      </w:r>
    </w:p>
    <w:p w14:paraId="7BDFA2E5" w14:textId="6C403D51" w:rsidR="006F006B" w:rsidRPr="006F006B" w:rsidRDefault="006F006B" w:rsidP="006F00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Pr="006F006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965B54">
        <w:rPr>
          <w:rFonts w:ascii="Times New Roman" w:hAnsi="Times New Roman" w:cs="Times New Roman"/>
          <w:b/>
          <w:bCs/>
          <w:sz w:val="28"/>
          <w:szCs w:val="28"/>
        </w:rPr>
        <w:t>Мое э</w:t>
      </w:r>
      <w:r w:rsidRPr="006F006B">
        <w:rPr>
          <w:rFonts w:ascii="Times New Roman" w:hAnsi="Times New Roman" w:cs="Times New Roman"/>
          <w:b/>
          <w:bCs/>
          <w:sz w:val="28"/>
          <w:szCs w:val="28"/>
        </w:rPr>
        <w:t xml:space="preserve">моциональное </w:t>
      </w:r>
      <w:r w:rsidR="00965B54">
        <w:rPr>
          <w:rFonts w:ascii="Times New Roman" w:hAnsi="Times New Roman" w:cs="Times New Roman"/>
          <w:b/>
          <w:bCs/>
          <w:sz w:val="28"/>
          <w:szCs w:val="28"/>
        </w:rPr>
        <w:t>состояние</w:t>
      </w:r>
      <w:r w:rsidRPr="006F006B">
        <w:rPr>
          <w:rFonts w:ascii="Times New Roman" w:hAnsi="Times New Roman" w:cs="Times New Roman"/>
          <w:b/>
          <w:bCs/>
          <w:sz w:val="28"/>
          <w:szCs w:val="28"/>
        </w:rPr>
        <w:t>."</w:t>
      </w:r>
      <w:r w:rsidR="00D869BF">
        <w:rPr>
          <w:rFonts w:ascii="Times New Roman" w:hAnsi="Times New Roman" w:cs="Times New Roman"/>
          <w:b/>
          <w:bCs/>
          <w:sz w:val="28"/>
          <w:szCs w:val="28"/>
        </w:rPr>
        <w:t xml:space="preserve"> (20 минут)</w:t>
      </w:r>
    </w:p>
    <w:p w14:paraId="745C57CF" w14:textId="2A528357" w:rsidR="00207237" w:rsidRDefault="00207237" w:rsidP="006F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изучение эмоционального состояния участников.</w:t>
      </w:r>
    </w:p>
    <w:p w14:paraId="0D357814" w14:textId="2BF1BFEB" w:rsidR="006F006B" w:rsidRDefault="006F006B" w:rsidP="006F0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06B">
        <w:rPr>
          <w:rFonts w:ascii="Times New Roman" w:hAnsi="Times New Roman" w:cs="Times New Roman"/>
          <w:sz w:val="28"/>
          <w:szCs w:val="28"/>
        </w:rPr>
        <w:t>Колоды: СОРЕ, портретные колоды</w:t>
      </w:r>
    </w:p>
    <w:p w14:paraId="4D79245A" w14:textId="0D8A4994" w:rsidR="006F006B" w:rsidRPr="006F006B" w:rsidRDefault="006F006B" w:rsidP="006F0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06B">
        <w:rPr>
          <w:rFonts w:ascii="Times New Roman" w:hAnsi="Times New Roman" w:cs="Times New Roman"/>
          <w:sz w:val="28"/>
          <w:szCs w:val="28"/>
        </w:rPr>
        <w:t xml:space="preserve">1. Предлагаем </w:t>
      </w:r>
      <w:r>
        <w:rPr>
          <w:rFonts w:ascii="Times New Roman" w:hAnsi="Times New Roman" w:cs="Times New Roman"/>
          <w:sz w:val="28"/>
          <w:szCs w:val="28"/>
        </w:rPr>
        <w:t>участникам тренинга</w:t>
      </w:r>
      <w:r w:rsidRPr="006F006B">
        <w:rPr>
          <w:rFonts w:ascii="Times New Roman" w:hAnsi="Times New Roman" w:cs="Times New Roman"/>
          <w:sz w:val="28"/>
          <w:szCs w:val="28"/>
        </w:rPr>
        <w:t xml:space="preserve"> оценить своё эмоциональное состояние от 0 до 10 баллов. Обсуждаем результат.</w:t>
      </w:r>
    </w:p>
    <w:p w14:paraId="2D3C150F" w14:textId="2F410AAF" w:rsidR="00D869BF" w:rsidRDefault="006F006B" w:rsidP="006F0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06B">
        <w:rPr>
          <w:rFonts w:ascii="Times New Roman" w:hAnsi="Times New Roman" w:cs="Times New Roman"/>
          <w:sz w:val="28"/>
          <w:szCs w:val="28"/>
        </w:rPr>
        <w:t xml:space="preserve">2. Просим из колоды карт ВО вытянуть 1 карту: </w:t>
      </w:r>
    </w:p>
    <w:p w14:paraId="6AC57454" w14:textId="056418C0" w:rsidR="00D869BF" w:rsidRDefault="00D869BF" w:rsidP="006F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просим клиента рассказать, что он видит на карте;</w:t>
      </w:r>
    </w:p>
    <w:p w14:paraId="6D43A00E" w14:textId="77923875" w:rsidR="00D869BF" w:rsidRDefault="00D869BF" w:rsidP="006F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похоже ли это на его эмоциональное состояние;</w:t>
      </w:r>
    </w:p>
    <w:p w14:paraId="45C34834" w14:textId="777D46DB" w:rsidR="00965B54" w:rsidRDefault="00D869BF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это эмоциональное состояние. </w:t>
      </w:r>
    </w:p>
    <w:p w14:paraId="7988F6C2" w14:textId="77777777" w:rsidR="00140821" w:rsidRDefault="00140821" w:rsidP="006338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A37E299" w14:textId="3993E36F" w:rsidR="00C768B7" w:rsidRPr="006F006B" w:rsidRDefault="00167AF6" w:rsidP="006338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38E2">
        <w:rPr>
          <w:rFonts w:ascii="Times New Roman" w:hAnsi="Times New Roman" w:cs="Times New Roman"/>
          <w:sz w:val="28"/>
          <w:szCs w:val="28"/>
          <w:u w:val="single"/>
        </w:rPr>
        <w:t>2 Шаг</w:t>
      </w:r>
    </w:p>
    <w:p w14:paraId="2E066B8F" w14:textId="0A1E425E" w:rsidR="009138C8" w:rsidRPr="006338E2" w:rsidRDefault="008D3648" w:rsidP="006338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38E2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9138C8" w:rsidRPr="006338E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6338E2">
        <w:rPr>
          <w:rFonts w:ascii="Times New Roman" w:hAnsi="Times New Roman" w:cs="Times New Roman"/>
          <w:b/>
          <w:bCs/>
          <w:sz w:val="28"/>
          <w:szCs w:val="28"/>
        </w:rPr>
        <w:t>Причины выгорания</w:t>
      </w:r>
      <w:r w:rsidR="009138C8" w:rsidRPr="006338E2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C487B">
        <w:rPr>
          <w:rFonts w:ascii="Times New Roman" w:hAnsi="Times New Roman" w:cs="Times New Roman"/>
          <w:b/>
          <w:bCs/>
          <w:sz w:val="28"/>
          <w:szCs w:val="28"/>
        </w:rPr>
        <w:t xml:space="preserve"> (30 минут)</w:t>
      </w:r>
    </w:p>
    <w:p w14:paraId="2875F59D" w14:textId="0301F79A" w:rsidR="00207237" w:rsidRDefault="00207237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5238828"/>
      <w:r>
        <w:rPr>
          <w:rFonts w:ascii="Times New Roman" w:hAnsi="Times New Roman" w:cs="Times New Roman"/>
          <w:sz w:val="28"/>
          <w:szCs w:val="28"/>
        </w:rPr>
        <w:t>Цель: изучение причин эмоционального выгорания участников</w:t>
      </w:r>
      <w:r w:rsidR="00140821">
        <w:rPr>
          <w:rFonts w:ascii="Times New Roman" w:hAnsi="Times New Roman" w:cs="Times New Roman"/>
          <w:sz w:val="28"/>
          <w:szCs w:val="28"/>
        </w:rPr>
        <w:t>.</w:t>
      </w:r>
    </w:p>
    <w:p w14:paraId="424EA3C3" w14:textId="3A855761" w:rsidR="009138C8" w:rsidRPr="006338E2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Колоды:</w:t>
      </w:r>
      <w:r w:rsidR="008D3648"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Pr="006338E2">
        <w:rPr>
          <w:rFonts w:ascii="Times New Roman" w:hAnsi="Times New Roman" w:cs="Times New Roman"/>
          <w:sz w:val="28"/>
          <w:szCs w:val="28"/>
        </w:rPr>
        <w:t>СОРЕ, портретные колоды</w:t>
      </w:r>
    </w:p>
    <w:bookmarkEnd w:id="0"/>
    <w:p w14:paraId="5DED4661" w14:textId="14B35BA4" w:rsidR="009138C8" w:rsidRPr="006338E2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1. </w:t>
      </w:r>
      <w:r w:rsidR="008D3648" w:rsidRPr="006338E2">
        <w:rPr>
          <w:rFonts w:ascii="Times New Roman" w:hAnsi="Times New Roman" w:cs="Times New Roman"/>
          <w:sz w:val="28"/>
          <w:szCs w:val="28"/>
        </w:rPr>
        <w:t>Первая-</w:t>
      </w:r>
      <w:r w:rsidRPr="006338E2">
        <w:rPr>
          <w:rFonts w:ascii="Times New Roman" w:hAnsi="Times New Roman" w:cs="Times New Roman"/>
          <w:sz w:val="28"/>
          <w:szCs w:val="28"/>
        </w:rPr>
        <w:t xml:space="preserve"> карта в </w:t>
      </w:r>
      <w:r w:rsidR="00D869BF">
        <w:rPr>
          <w:rFonts w:ascii="Times New Roman" w:hAnsi="Times New Roman" w:cs="Times New Roman"/>
          <w:sz w:val="28"/>
          <w:szCs w:val="28"/>
        </w:rPr>
        <w:t>ВО</w:t>
      </w:r>
      <w:r w:rsidRPr="006338E2">
        <w:rPr>
          <w:rFonts w:ascii="Times New Roman" w:hAnsi="Times New Roman" w:cs="Times New Roman"/>
          <w:sz w:val="28"/>
          <w:szCs w:val="28"/>
        </w:rPr>
        <w:t xml:space="preserve">: «Я - до </w:t>
      </w:r>
      <w:r w:rsidR="008D3648" w:rsidRPr="006338E2">
        <w:rPr>
          <w:rFonts w:ascii="Times New Roman" w:hAnsi="Times New Roman" w:cs="Times New Roman"/>
          <w:sz w:val="28"/>
          <w:szCs w:val="28"/>
        </w:rPr>
        <w:t>выгорания</w:t>
      </w:r>
      <w:r w:rsidRPr="006338E2">
        <w:rPr>
          <w:rFonts w:ascii="Times New Roman" w:hAnsi="Times New Roman" w:cs="Times New Roman"/>
          <w:sz w:val="28"/>
          <w:szCs w:val="28"/>
        </w:rPr>
        <w:t>». (Какой я? Как работаю? Как отдыхаю? Как питаюсь? и т.д.)</w:t>
      </w:r>
    </w:p>
    <w:p w14:paraId="72B1EF92" w14:textId="3FCF50BC" w:rsidR="009138C8" w:rsidRPr="006338E2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2. </w:t>
      </w:r>
      <w:r w:rsidR="008D3648" w:rsidRPr="006338E2">
        <w:rPr>
          <w:rFonts w:ascii="Times New Roman" w:hAnsi="Times New Roman" w:cs="Times New Roman"/>
          <w:sz w:val="28"/>
          <w:szCs w:val="28"/>
        </w:rPr>
        <w:t xml:space="preserve">Вторая - </w:t>
      </w:r>
      <w:r w:rsidRPr="006338E2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D869BF">
        <w:rPr>
          <w:rFonts w:ascii="Times New Roman" w:hAnsi="Times New Roman" w:cs="Times New Roman"/>
          <w:sz w:val="28"/>
          <w:szCs w:val="28"/>
        </w:rPr>
        <w:t>ВС</w:t>
      </w:r>
      <w:r w:rsidRPr="006338E2">
        <w:rPr>
          <w:rFonts w:ascii="Times New Roman" w:hAnsi="Times New Roman" w:cs="Times New Roman"/>
          <w:sz w:val="28"/>
          <w:szCs w:val="28"/>
        </w:rPr>
        <w:t>: «Я – сейчас».</w:t>
      </w:r>
    </w:p>
    <w:p w14:paraId="00D05364" w14:textId="48FD92A7" w:rsidR="009138C8" w:rsidRPr="006338E2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Похожи ли образы?</w:t>
      </w:r>
      <w:r w:rsidR="008D3648"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Pr="006338E2">
        <w:rPr>
          <w:rFonts w:ascii="Times New Roman" w:hAnsi="Times New Roman" w:cs="Times New Roman"/>
          <w:sz w:val="28"/>
          <w:szCs w:val="28"/>
        </w:rPr>
        <w:t>Что их отличает?</w:t>
      </w:r>
      <w:r w:rsidR="008D3648"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Pr="006338E2">
        <w:rPr>
          <w:rFonts w:ascii="Times New Roman" w:hAnsi="Times New Roman" w:cs="Times New Roman"/>
          <w:sz w:val="28"/>
          <w:szCs w:val="28"/>
        </w:rPr>
        <w:t>Что изменилось, а что осталось прежним?</w:t>
      </w:r>
    </w:p>
    <w:p w14:paraId="531BDD19" w14:textId="5B25F795" w:rsidR="009138C8" w:rsidRPr="006338E2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3. </w:t>
      </w:r>
      <w:r w:rsidR="008D3648" w:rsidRPr="006338E2">
        <w:rPr>
          <w:rFonts w:ascii="Times New Roman" w:hAnsi="Times New Roman" w:cs="Times New Roman"/>
          <w:sz w:val="28"/>
          <w:szCs w:val="28"/>
        </w:rPr>
        <w:t>Т</w:t>
      </w:r>
      <w:r w:rsidR="00A2324C" w:rsidRPr="006338E2">
        <w:rPr>
          <w:rFonts w:ascii="Times New Roman" w:hAnsi="Times New Roman" w:cs="Times New Roman"/>
          <w:sz w:val="28"/>
          <w:szCs w:val="28"/>
        </w:rPr>
        <w:t>ри</w:t>
      </w:r>
      <w:r w:rsidR="008D3648"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="00A2324C" w:rsidRPr="006338E2">
        <w:rPr>
          <w:rFonts w:ascii="Times New Roman" w:hAnsi="Times New Roman" w:cs="Times New Roman"/>
          <w:sz w:val="28"/>
          <w:szCs w:val="28"/>
        </w:rPr>
        <w:t>карты берутся</w:t>
      </w:r>
      <w:r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="00D869BF">
        <w:rPr>
          <w:rFonts w:ascii="Times New Roman" w:hAnsi="Times New Roman" w:cs="Times New Roman"/>
          <w:sz w:val="28"/>
          <w:szCs w:val="28"/>
        </w:rPr>
        <w:t>ВС</w:t>
      </w:r>
      <w:r w:rsidRPr="006338E2">
        <w:rPr>
          <w:rFonts w:ascii="Times New Roman" w:hAnsi="Times New Roman" w:cs="Times New Roman"/>
          <w:sz w:val="28"/>
          <w:szCs w:val="28"/>
        </w:rPr>
        <w:t xml:space="preserve">: «Три причины, которые «помогли мне </w:t>
      </w:r>
      <w:r w:rsidR="00A2324C" w:rsidRPr="006338E2">
        <w:rPr>
          <w:rFonts w:ascii="Times New Roman" w:hAnsi="Times New Roman" w:cs="Times New Roman"/>
          <w:sz w:val="28"/>
          <w:szCs w:val="28"/>
        </w:rPr>
        <w:t>прийти к данному эмоциональному состоянию</w:t>
      </w:r>
      <w:r w:rsidRPr="006338E2">
        <w:rPr>
          <w:rFonts w:ascii="Times New Roman" w:hAnsi="Times New Roman" w:cs="Times New Roman"/>
          <w:sz w:val="28"/>
          <w:szCs w:val="28"/>
        </w:rPr>
        <w:t>»</w:t>
      </w:r>
    </w:p>
    <w:p w14:paraId="1E94538D" w14:textId="124E6F61" w:rsidR="00A2324C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4. </w:t>
      </w:r>
      <w:r w:rsidR="00A2324C" w:rsidRPr="006338E2">
        <w:rPr>
          <w:rFonts w:ascii="Times New Roman" w:hAnsi="Times New Roman" w:cs="Times New Roman"/>
          <w:sz w:val="28"/>
          <w:szCs w:val="28"/>
        </w:rPr>
        <w:t>Берем одну карту</w:t>
      </w:r>
      <w:r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="00BC487B">
        <w:rPr>
          <w:rFonts w:ascii="Times New Roman" w:hAnsi="Times New Roman" w:cs="Times New Roman"/>
          <w:sz w:val="28"/>
          <w:szCs w:val="28"/>
        </w:rPr>
        <w:t>ВС</w:t>
      </w:r>
      <w:r w:rsidRPr="006338E2">
        <w:rPr>
          <w:rFonts w:ascii="Times New Roman" w:hAnsi="Times New Roman" w:cs="Times New Roman"/>
          <w:sz w:val="28"/>
          <w:szCs w:val="28"/>
        </w:rPr>
        <w:t xml:space="preserve">: «Если бы причины умели говорить, то чтобы они мне сказали?». Обсуждение. </w:t>
      </w:r>
    </w:p>
    <w:p w14:paraId="6613A029" w14:textId="77777777" w:rsidR="00BC487B" w:rsidRPr="006338E2" w:rsidRDefault="00BC487B" w:rsidP="006338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684"/>
        <w:gridCol w:w="1540"/>
        <w:gridCol w:w="1640"/>
        <w:gridCol w:w="696"/>
        <w:gridCol w:w="2337"/>
      </w:tblGrid>
      <w:tr w:rsidR="00BC487B" w14:paraId="15DE7BFC" w14:textId="77777777" w:rsidTr="00BC487B">
        <w:tc>
          <w:tcPr>
            <w:tcW w:w="4672" w:type="dxa"/>
            <w:gridSpan w:val="3"/>
          </w:tcPr>
          <w:p w14:paraId="50FBC681" w14:textId="77777777" w:rsidR="00BC487B" w:rsidRDefault="00BC487B" w:rsidP="00BC48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4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- до выгорания»</w:t>
            </w:r>
          </w:p>
          <w:p w14:paraId="66F818AA" w14:textId="36400490" w:rsidR="00BC487B" w:rsidRDefault="00BC487B" w:rsidP="00BC48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gridSpan w:val="3"/>
          </w:tcPr>
          <w:p w14:paraId="56D71F74" w14:textId="4DD786B8" w:rsidR="00BC487B" w:rsidRDefault="00BC487B" w:rsidP="00BC48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4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– сейчас».</w:t>
            </w:r>
          </w:p>
        </w:tc>
      </w:tr>
      <w:tr w:rsidR="00BC487B" w14:paraId="74F4A2E2" w14:textId="57DE1BB9" w:rsidTr="00BC487B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3132" w:type="dxa"/>
            <w:gridSpan w:val="2"/>
          </w:tcPr>
          <w:p w14:paraId="4E74E150" w14:textId="7946EF13" w:rsidR="00BC487B" w:rsidRDefault="00BC487B" w:rsidP="00BC487B">
            <w:pPr>
              <w:spacing w:line="259" w:lineRule="auto"/>
              <w:ind w:left="-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причина </w:t>
            </w:r>
          </w:p>
        </w:tc>
        <w:tc>
          <w:tcPr>
            <w:tcW w:w="3180" w:type="dxa"/>
            <w:gridSpan w:val="2"/>
          </w:tcPr>
          <w:p w14:paraId="5AEB36D4" w14:textId="22FE353C" w:rsidR="00BC487B" w:rsidRDefault="00BC487B" w:rsidP="00BC487B">
            <w:pPr>
              <w:ind w:left="-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причина</w:t>
            </w:r>
          </w:p>
        </w:tc>
        <w:tc>
          <w:tcPr>
            <w:tcW w:w="3033" w:type="dxa"/>
            <w:gridSpan w:val="2"/>
          </w:tcPr>
          <w:p w14:paraId="7EDA7347" w14:textId="0C55232A" w:rsidR="00BC487B" w:rsidRDefault="00BC487B" w:rsidP="00BC487B">
            <w:pPr>
              <w:ind w:left="-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причина</w:t>
            </w:r>
          </w:p>
        </w:tc>
      </w:tr>
      <w:tr w:rsidR="00BC487B" w14:paraId="735D1478" w14:textId="77777777" w:rsidTr="00BC487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48" w:type="dxa"/>
          <w:wAfter w:w="2337" w:type="dxa"/>
          <w:trHeight w:val="564"/>
        </w:trPr>
        <w:tc>
          <w:tcPr>
            <w:tcW w:w="4560" w:type="dxa"/>
            <w:gridSpan w:val="4"/>
          </w:tcPr>
          <w:p w14:paraId="4908D841" w14:textId="21F0147B" w:rsidR="00BC487B" w:rsidRDefault="00BC487B" w:rsidP="00BC48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бы сказали причины</w:t>
            </w:r>
          </w:p>
        </w:tc>
      </w:tr>
    </w:tbl>
    <w:p w14:paraId="5F94DA85" w14:textId="77777777" w:rsidR="00140821" w:rsidRDefault="00140821" w:rsidP="006338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01E1BBC" w14:textId="7D8482A4" w:rsidR="00167AF6" w:rsidRPr="006338E2" w:rsidRDefault="00167AF6" w:rsidP="006338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38E2">
        <w:rPr>
          <w:rFonts w:ascii="Times New Roman" w:hAnsi="Times New Roman" w:cs="Times New Roman"/>
          <w:sz w:val="28"/>
          <w:szCs w:val="28"/>
          <w:u w:val="single"/>
        </w:rPr>
        <w:t>3 Шаг</w:t>
      </w:r>
    </w:p>
    <w:p w14:paraId="41473EE3" w14:textId="46D2441B" w:rsidR="009138C8" w:rsidRPr="006338E2" w:rsidRDefault="00167AF6" w:rsidP="006338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38E2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9138C8" w:rsidRPr="006338E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F006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324C" w:rsidRPr="006338E2">
        <w:rPr>
          <w:rFonts w:ascii="Times New Roman" w:hAnsi="Times New Roman" w:cs="Times New Roman"/>
          <w:b/>
          <w:bCs/>
          <w:sz w:val="28"/>
          <w:szCs w:val="28"/>
        </w:rPr>
        <w:t>ткрытие</w:t>
      </w:r>
      <w:r w:rsidR="009138C8" w:rsidRPr="006338E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487B">
        <w:rPr>
          <w:rFonts w:ascii="Times New Roman" w:hAnsi="Times New Roman" w:cs="Times New Roman"/>
          <w:b/>
          <w:bCs/>
          <w:sz w:val="28"/>
          <w:szCs w:val="28"/>
        </w:rPr>
        <w:t xml:space="preserve"> (30 минут)</w:t>
      </w:r>
    </w:p>
    <w:p w14:paraId="6C03909D" w14:textId="5C73A237" w:rsidR="00140821" w:rsidRDefault="00140821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40821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821">
        <w:rPr>
          <w:rFonts w:ascii="Times New Roman" w:hAnsi="Times New Roman" w:cs="Times New Roman"/>
          <w:sz w:val="28"/>
          <w:szCs w:val="28"/>
        </w:rPr>
        <w:t xml:space="preserve"> ресурсов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состояния участников.</w:t>
      </w:r>
    </w:p>
    <w:p w14:paraId="7FA022F5" w14:textId="5B230706" w:rsidR="009138C8" w:rsidRPr="006338E2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>Используемые колоды Cope и Saga, или, любая ресурсная колода</w:t>
      </w:r>
    </w:p>
    <w:p w14:paraId="41F783A1" w14:textId="5D0DD4D3" w:rsidR="009138C8" w:rsidRPr="006338E2" w:rsidRDefault="009138C8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2324C" w:rsidRPr="006338E2">
        <w:rPr>
          <w:rFonts w:ascii="Times New Roman" w:hAnsi="Times New Roman" w:cs="Times New Roman"/>
          <w:sz w:val="28"/>
          <w:szCs w:val="28"/>
        </w:rPr>
        <w:t>участников</w:t>
      </w:r>
      <w:r w:rsidRPr="006338E2">
        <w:rPr>
          <w:rFonts w:ascii="Times New Roman" w:hAnsi="Times New Roman" w:cs="Times New Roman"/>
          <w:sz w:val="28"/>
          <w:szCs w:val="28"/>
        </w:rPr>
        <w:t xml:space="preserve"> </w:t>
      </w:r>
      <w:r w:rsidR="00BC487B">
        <w:rPr>
          <w:rFonts w:ascii="Times New Roman" w:hAnsi="Times New Roman" w:cs="Times New Roman"/>
          <w:sz w:val="28"/>
          <w:szCs w:val="28"/>
        </w:rPr>
        <w:t xml:space="preserve">тренинга </w:t>
      </w:r>
      <w:r w:rsidRPr="006338E2">
        <w:rPr>
          <w:rFonts w:ascii="Times New Roman" w:hAnsi="Times New Roman" w:cs="Times New Roman"/>
          <w:sz w:val="28"/>
          <w:szCs w:val="28"/>
        </w:rPr>
        <w:t xml:space="preserve">сосредоточиться на </w:t>
      </w:r>
      <w:r w:rsidR="00A2324C" w:rsidRPr="006338E2">
        <w:rPr>
          <w:rFonts w:ascii="Times New Roman" w:hAnsi="Times New Roman" w:cs="Times New Roman"/>
          <w:sz w:val="28"/>
          <w:szCs w:val="28"/>
        </w:rPr>
        <w:t xml:space="preserve">эмоциональном состоянии </w:t>
      </w:r>
      <w:r w:rsidRPr="006338E2">
        <w:rPr>
          <w:rFonts w:ascii="Times New Roman" w:hAnsi="Times New Roman" w:cs="Times New Roman"/>
          <w:sz w:val="28"/>
          <w:szCs w:val="28"/>
        </w:rPr>
        <w:t>(из колоды Cope) выбрать по одной карте для каждой стратегии. Эти карты должны отвечать на вопрос:</w:t>
      </w:r>
    </w:p>
    <w:p w14:paraId="4F818A49" w14:textId="2BD575C1" w:rsidR="009138C8" w:rsidRPr="006338E2" w:rsidRDefault="0041774C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38C8" w:rsidRPr="006338E2">
        <w:rPr>
          <w:rFonts w:ascii="Times New Roman" w:hAnsi="Times New Roman" w:cs="Times New Roman"/>
          <w:sz w:val="28"/>
          <w:szCs w:val="28"/>
        </w:rPr>
        <w:t>«Чувства»: что я должен чувствовать, или какие чувства проявлять, чтобы повлиять (разрешить полностью или частично) на травмирующую ситуацию, или облегчить свое переживание.</w:t>
      </w:r>
    </w:p>
    <w:p w14:paraId="37A2E158" w14:textId="371345AE" w:rsidR="009138C8" w:rsidRPr="006338E2" w:rsidRDefault="0041774C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38C8" w:rsidRPr="006338E2">
        <w:rPr>
          <w:rFonts w:ascii="Times New Roman" w:hAnsi="Times New Roman" w:cs="Times New Roman"/>
          <w:sz w:val="28"/>
          <w:szCs w:val="28"/>
        </w:rPr>
        <w:t xml:space="preserve">«Ум»: как с точки зрения логики, планирования и анализа, я могу повлиять на ситуацию, или облегчить свое </w:t>
      </w:r>
      <w:r w:rsidRPr="0041774C">
        <w:rPr>
          <w:rFonts w:ascii="Times New Roman" w:hAnsi="Times New Roman" w:cs="Times New Roman"/>
          <w:sz w:val="28"/>
          <w:szCs w:val="28"/>
        </w:rPr>
        <w:t>эмоциональное</w:t>
      </w:r>
      <w:r w:rsidRPr="0041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 w:rsidR="009138C8" w:rsidRPr="006338E2">
        <w:rPr>
          <w:rFonts w:ascii="Times New Roman" w:hAnsi="Times New Roman" w:cs="Times New Roman"/>
          <w:sz w:val="28"/>
          <w:szCs w:val="28"/>
        </w:rPr>
        <w:t>.</w:t>
      </w:r>
    </w:p>
    <w:p w14:paraId="7EABCA1A" w14:textId="7964F282" w:rsidR="009138C8" w:rsidRPr="006338E2" w:rsidRDefault="0041774C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38C8" w:rsidRPr="006338E2">
        <w:rPr>
          <w:rFonts w:ascii="Times New Roman" w:hAnsi="Times New Roman" w:cs="Times New Roman"/>
          <w:sz w:val="28"/>
          <w:szCs w:val="28"/>
        </w:rPr>
        <w:t xml:space="preserve">«Деятельность»: что я должен сделать (физически), чтобы повлиять на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41774C">
        <w:rPr>
          <w:rFonts w:ascii="Times New Roman" w:hAnsi="Times New Roman" w:cs="Times New Roman"/>
          <w:sz w:val="28"/>
          <w:szCs w:val="28"/>
        </w:rPr>
        <w:t>эмоциональное</w:t>
      </w:r>
      <w:r w:rsidRPr="0041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 w:rsidR="009138C8" w:rsidRPr="006338E2">
        <w:rPr>
          <w:rFonts w:ascii="Times New Roman" w:hAnsi="Times New Roman" w:cs="Times New Roman"/>
          <w:sz w:val="28"/>
          <w:szCs w:val="28"/>
        </w:rPr>
        <w:t>.</w:t>
      </w:r>
    </w:p>
    <w:p w14:paraId="1F753F2F" w14:textId="30B85E50" w:rsidR="009138C8" w:rsidRPr="006338E2" w:rsidRDefault="0041774C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38C8" w:rsidRPr="006338E2">
        <w:rPr>
          <w:rFonts w:ascii="Times New Roman" w:hAnsi="Times New Roman" w:cs="Times New Roman"/>
          <w:sz w:val="28"/>
          <w:szCs w:val="28"/>
        </w:rPr>
        <w:t xml:space="preserve">«Социальное взаимодействие»: с кем/где/как/какими я могу взаимодействовать и общаться людьми, чтобы повлиять </w:t>
      </w:r>
      <w:r>
        <w:rPr>
          <w:rFonts w:ascii="Times New Roman" w:hAnsi="Times New Roman" w:cs="Times New Roman"/>
          <w:sz w:val="28"/>
          <w:szCs w:val="28"/>
        </w:rPr>
        <w:t>на свое эмоциональное состояние</w:t>
      </w:r>
      <w:r w:rsidR="009138C8" w:rsidRPr="006338E2">
        <w:rPr>
          <w:rFonts w:ascii="Times New Roman" w:hAnsi="Times New Roman" w:cs="Times New Roman"/>
          <w:sz w:val="28"/>
          <w:szCs w:val="28"/>
        </w:rPr>
        <w:t>.</w:t>
      </w:r>
    </w:p>
    <w:p w14:paraId="249A5E4F" w14:textId="077F5E05" w:rsidR="009138C8" w:rsidRPr="006338E2" w:rsidRDefault="0041774C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006B" w:rsidRPr="006F006B">
        <w:rPr>
          <w:rFonts w:ascii="Times New Roman" w:hAnsi="Times New Roman" w:cs="Times New Roman"/>
          <w:sz w:val="28"/>
          <w:szCs w:val="28"/>
        </w:rPr>
        <w:t xml:space="preserve"> «Игра воображения»: как с помощью творчества и фантазий, я могу повлиять на </w:t>
      </w:r>
      <w:r w:rsidRPr="0041774C">
        <w:rPr>
          <w:rFonts w:ascii="Times New Roman" w:hAnsi="Times New Roman" w:cs="Times New Roman"/>
          <w:sz w:val="28"/>
          <w:szCs w:val="28"/>
        </w:rPr>
        <w:t>свое эмоциональное состояние</w:t>
      </w:r>
      <w:r w:rsidR="006F006B" w:rsidRPr="006F006B">
        <w:rPr>
          <w:rFonts w:ascii="Times New Roman" w:hAnsi="Times New Roman" w:cs="Times New Roman"/>
          <w:sz w:val="28"/>
          <w:szCs w:val="28"/>
        </w:rPr>
        <w:t>.</w:t>
      </w:r>
    </w:p>
    <w:p w14:paraId="5BED12E7" w14:textId="4A5E6F98" w:rsidR="00C768B7" w:rsidRDefault="0041774C" w:rsidP="0063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38C8" w:rsidRPr="006338E2">
        <w:rPr>
          <w:rFonts w:ascii="Times New Roman" w:hAnsi="Times New Roman" w:cs="Times New Roman"/>
          <w:sz w:val="28"/>
          <w:szCs w:val="28"/>
        </w:rPr>
        <w:t xml:space="preserve">«Вера»: Вера во что, или в кого мне поможет, чтобы повлиять на </w:t>
      </w:r>
      <w:r w:rsidRPr="0041774C">
        <w:rPr>
          <w:rFonts w:ascii="Times New Roman" w:hAnsi="Times New Roman" w:cs="Times New Roman"/>
          <w:sz w:val="28"/>
          <w:szCs w:val="28"/>
        </w:rPr>
        <w:t>свое эмоциональное состояние</w:t>
      </w:r>
      <w:r w:rsidR="009138C8" w:rsidRPr="006338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2693"/>
        <w:gridCol w:w="3544"/>
      </w:tblGrid>
      <w:tr w:rsidR="0041774C" w14:paraId="0FCBD89E" w14:textId="77777777" w:rsidTr="0041774C">
        <w:tc>
          <w:tcPr>
            <w:tcW w:w="3114" w:type="dxa"/>
          </w:tcPr>
          <w:p w14:paraId="300EEA3C" w14:textId="74E609FF" w:rsidR="0041774C" w:rsidRDefault="0041774C" w:rsidP="006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B7">
              <w:rPr>
                <w:rFonts w:ascii="Times New Roman" w:hAnsi="Times New Roman" w:cs="Times New Roman"/>
                <w:sz w:val="28"/>
                <w:szCs w:val="28"/>
              </w:rPr>
              <w:t xml:space="preserve"> «Чувства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73CCF98" w14:textId="190DC61F" w:rsidR="0041774C" w:rsidRDefault="0041774C" w:rsidP="006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4C">
              <w:rPr>
                <w:rFonts w:ascii="Times New Roman" w:hAnsi="Times New Roman" w:cs="Times New Roman"/>
                <w:sz w:val="28"/>
                <w:szCs w:val="28"/>
              </w:rPr>
              <w:t>«Ум»</w:t>
            </w:r>
          </w:p>
        </w:tc>
        <w:tc>
          <w:tcPr>
            <w:tcW w:w="3544" w:type="dxa"/>
          </w:tcPr>
          <w:p w14:paraId="02F4E538" w14:textId="7CD6E65B" w:rsidR="0041774C" w:rsidRDefault="0041774C" w:rsidP="006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4C">
              <w:rPr>
                <w:rFonts w:ascii="Times New Roman" w:hAnsi="Times New Roman" w:cs="Times New Roman"/>
                <w:sz w:val="28"/>
                <w:szCs w:val="28"/>
              </w:rPr>
              <w:t>«Деятельность»</w:t>
            </w:r>
          </w:p>
        </w:tc>
      </w:tr>
      <w:tr w:rsidR="0041774C" w14:paraId="1B77E839" w14:textId="77777777" w:rsidTr="0041774C">
        <w:tc>
          <w:tcPr>
            <w:tcW w:w="3114" w:type="dxa"/>
          </w:tcPr>
          <w:p w14:paraId="1A41ED53" w14:textId="7DE2AFE4" w:rsidR="0041774C" w:rsidRDefault="00207237" w:rsidP="006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7">
              <w:rPr>
                <w:rFonts w:ascii="Times New Roman" w:hAnsi="Times New Roman" w:cs="Times New Roman"/>
                <w:sz w:val="28"/>
                <w:szCs w:val="28"/>
              </w:rPr>
              <w:t>«Социальное взаимодействие»</w:t>
            </w:r>
          </w:p>
        </w:tc>
        <w:tc>
          <w:tcPr>
            <w:tcW w:w="2693" w:type="dxa"/>
          </w:tcPr>
          <w:p w14:paraId="6E3A3BC4" w14:textId="054F8052" w:rsidR="0041774C" w:rsidRDefault="00207237" w:rsidP="006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7">
              <w:rPr>
                <w:rFonts w:ascii="Times New Roman" w:hAnsi="Times New Roman" w:cs="Times New Roman"/>
                <w:sz w:val="28"/>
                <w:szCs w:val="28"/>
              </w:rPr>
              <w:t>«Игра воображения»</w:t>
            </w:r>
          </w:p>
        </w:tc>
        <w:tc>
          <w:tcPr>
            <w:tcW w:w="3544" w:type="dxa"/>
          </w:tcPr>
          <w:p w14:paraId="4B13AFA6" w14:textId="2CAC525D" w:rsidR="0041774C" w:rsidRDefault="00207237" w:rsidP="006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37">
              <w:rPr>
                <w:rFonts w:ascii="Times New Roman" w:hAnsi="Times New Roman" w:cs="Times New Roman"/>
                <w:sz w:val="28"/>
                <w:szCs w:val="28"/>
              </w:rPr>
              <w:t>«Вера»</w:t>
            </w:r>
          </w:p>
        </w:tc>
      </w:tr>
    </w:tbl>
    <w:p w14:paraId="0B3C597D" w14:textId="77777777" w:rsidR="003F52DE" w:rsidRDefault="006338E2" w:rsidP="00AA5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9D613" w14:textId="496B55C0" w:rsidR="006009F6" w:rsidRPr="006009F6" w:rsidRDefault="006009F6" w:rsidP="006009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9F6">
        <w:rPr>
          <w:rFonts w:ascii="Times New Roman" w:hAnsi="Times New Roman" w:cs="Times New Roman"/>
          <w:b/>
          <w:bCs/>
          <w:sz w:val="28"/>
          <w:szCs w:val="28"/>
        </w:rPr>
        <w:t>Упражнения «Пожелания»</w:t>
      </w:r>
      <w:r w:rsidR="00207237">
        <w:rPr>
          <w:rFonts w:ascii="Times New Roman" w:hAnsi="Times New Roman" w:cs="Times New Roman"/>
          <w:b/>
          <w:bCs/>
          <w:sz w:val="28"/>
          <w:szCs w:val="28"/>
        </w:rPr>
        <w:t xml:space="preserve"> завершение тренинга.</w:t>
      </w:r>
      <w:r w:rsidR="00140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0723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207237">
        <w:rPr>
          <w:rFonts w:ascii="Times New Roman" w:hAnsi="Times New Roman" w:cs="Times New Roman"/>
          <w:b/>
          <w:bCs/>
          <w:sz w:val="28"/>
          <w:szCs w:val="28"/>
        </w:rPr>
        <w:t>2 минуты)</w:t>
      </w:r>
    </w:p>
    <w:p w14:paraId="1E5183D1" w14:textId="18896920" w:rsidR="00140821" w:rsidRDefault="00140821" w:rsidP="0020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положительное эмоциональное завершение тренинговой работы.</w:t>
      </w:r>
    </w:p>
    <w:p w14:paraId="220552F5" w14:textId="69D1525C" w:rsidR="00207237" w:rsidRDefault="00207237" w:rsidP="0020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</w:t>
      </w:r>
      <w:r w:rsidR="006009F6">
        <w:rPr>
          <w:rFonts w:ascii="Times New Roman" w:hAnsi="Times New Roman" w:cs="Times New Roman"/>
          <w:sz w:val="28"/>
          <w:szCs w:val="28"/>
        </w:rPr>
        <w:t>олод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Татьяны </w:t>
      </w:r>
      <w:r w:rsidR="006009F6">
        <w:rPr>
          <w:rFonts w:ascii="Times New Roman" w:hAnsi="Times New Roman" w:cs="Times New Roman"/>
          <w:sz w:val="28"/>
          <w:szCs w:val="28"/>
        </w:rPr>
        <w:t>Зинкевич – Евстигнеева</w:t>
      </w:r>
      <w:r>
        <w:rPr>
          <w:rFonts w:ascii="Times New Roman" w:hAnsi="Times New Roman" w:cs="Times New Roman"/>
          <w:sz w:val="28"/>
          <w:szCs w:val="28"/>
        </w:rPr>
        <w:t xml:space="preserve"> «Сокровищница жизненных сил» предложить участникам ВЗ выбрать карту пожелания.</w:t>
      </w:r>
    </w:p>
    <w:p w14:paraId="3439B6AC" w14:textId="678E4A0A" w:rsidR="006009F6" w:rsidRPr="00207237" w:rsidRDefault="00207237" w:rsidP="0020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09F6" w:rsidRPr="0020723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несет вам карта</w:t>
      </w:r>
      <w:r w:rsidR="006009F6" w:rsidRPr="00207237">
        <w:rPr>
          <w:rFonts w:ascii="Times New Roman" w:hAnsi="Times New Roman" w:cs="Times New Roman"/>
          <w:sz w:val="28"/>
          <w:szCs w:val="28"/>
        </w:rPr>
        <w:t>.</w:t>
      </w:r>
    </w:p>
    <w:p w14:paraId="06770BD7" w14:textId="77777777" w:rsidR="006009F6" w:rsidRPr="006009F6" w:rsidRDefault="006009F6" w:rsidP="006009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F7CF562" w14:textId="77777777" w:rsidR="006009F6" w:rsidRPr="003F52DE" w:rsidRDefault="006009F6" w:rsidP="006009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375D378" w14:textId="77777777" w:rsidR="00AA5DAD" w:rsidRPr="00AA5DAD" w:rsidRDefault="00AA5DAD" w:rsidP="00AA5D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5DAD" w:rsidRPr="00AA5D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5697" w14:textId="77777777" w:rsidR="00F21188" w:rsidRDefault="00F21188" w:rsidP="00140821">
      <w:pPr>
        <w:spacing w:after="0" w:line="240" w:lineRule="auto"/>
      </w:pPr>
      <w:r>
        <w:separator/>
      </w:r>
    </w:p>
  </w:endnote>
  <w:endnote w:type="continuationSeparator" w:id="0">
    <w:p w14:paraId="47C9C535" w14:textId="77777777" w:rsidR="00F21188" w:rsidRDefault="00F21188" w:rsidP="0014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323671"/>
      <w:docPartObj>
        <w:docPartGallery w:val="Page Numbers (Bottom of Page)"/>
        <w:docPartUnique/>
      </w:docPartObj>
    </w:sdtPr>
    <w:sdtContent>
      <w:p w14:paraId="7C523FE4" w14:textId="4F53358D" w:rsidR="00140821" w:rsidRDefault="001408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6DA6C" w14:textId="77777777" w:rsidR="00140821" w:rsidRDefault="001408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1ABE" w14:textId="77777777" w:rsidR="00F21188" w:rsidRDefault="00F21188" w:rsidP="00140821">
      <w:pPr>
        <w:spacing w:after="0" w:line="240" w:lineRule="auto"/>
      </w:pPr>
      <w:r>
        <w:separator/>
      </w:r>
    </w:p>
  </w:footnote>
  <w:footnote w:type="continuationSeparator" w:id="0">
    <w:p w14:paraId="323725F9" w14:textId="77777777" w:rsidR="00F21188" w:rsidRDefault="00F21188" w:rsidP="0014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A666A"/>
    <w:multiLevelType w:val="hybridMultilevel"/>
    <w:tmpl w:val="6B98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C32"/>
    <w:multiLevelType w:val="hybridMultilevel"/>
    <w:tmpl w:val="111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6D19"/>
    <w:multiLevelType w:val="hybridMultilevel"/>
    <w:tmpl w:val="0512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25"/>
    <w:rsid w:val="00140821"/>
    <w:rsid w:val="00167AF6"/>
    <w:rsid w:val="001B0A8C"/>
    <w:rsid w:val="00207237"/>
    <w:rsid w:val="00380A0A"/>
    <w:rsid w:val="003F52DE"/>
    <w:rsid w:val="0041774C"/>
    <w:rsid w:val="005A50D7"/>
    <w:rsid w:val="006009F6"/>
    <w:rsid w:val="006338E2"/>
    <w:rsid w:val="006F006B"/>
    <w:rsid w:val="008D3648"/>
    <w:rsid w:val="009138C8"/>
    <w:rsid w:val="00960299"/>
    <w:rsid w:val="00965B54"/>
    <w:rsid w:val="009A30C4"/>
    <w:rsid w:val="00A01D11"/>
    <w:rsid w:val="00A2324C"/>
    <w:rsid w:val="00AA5DAD"/>
    <w:rsid w:val="00BC487B"/>
    <w:rsid w:val="00C768B7"/>
    <w:rsid w:val="00CB0DE9"/>
    <w:rsid w:val="00D869BF"/>
    <w:rsid w:val="00DA3325"/>
    <w:rsid w:val="00F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AC86"/>
  <w15:chartTrackingRefBased/>
  <w15:docId w15:val="{4D542FEF-0101-450D-8A32-CA0D5C4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99"/>
    <w:pPr>
      <w:ind w:left="720"/>
      <w:contextualSpacing/>
    </w:pPr>
  </w:style>
  <w:style w:type="table" w:styleId="a4">
    <w:name w:val="Table Grid"/>
    <w:basedOn w:val="a1"/>
    <w:uiPriority w:val="39"/>
    <w:rsid w:val="00C7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821"/>
  </w:style>
  <w:style w:type="paragraph" w:styleId="a7">
    <w:name w:val="footer"/>
    <w:basedOn w:val="a"/>
    <w:link w:val="a8"/>
    <w:uiPriority w:val="99"/>
    <w:unhideWhenUsed/>
    <w:rsid w:val="0014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2020-11-01T16:19:00Z</dcterms:created>
  <dcterms:modified xsi:type="dcterms:W3CDTF">2020-11-14T18:38:00Z</dcterms:modified>
</cp:coreProperties>
</file>