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11" w:rsidRDefault="00886311" w:rsidP="00886311">
      <w:pPr>
        <w:tabs>
          <w:tab w:val="left" w:pos="6975"/>
        </w:tabs>
        <w:jc w:val="center"/>
        <w:rPr>
          <w:rFonts w:ascii="Times New Roman" w:hAnsi="Times New Roman" w:cs="Times New Roman"/>
          <w:sz w:val="30"/>
          <w:szCs w:val="30"/>
        </w:rPr>
      </w:pPr>
      <w:r w:rsidRPr="00BF4379">
        <w:rPr>
          <w:rFonts w:ascii="Times New Roman" w:hAnsi="Times New Roman" w:cs="Times New Roman"/>
          <w:sz w:val="30"/>
          <w:szCs w:val="30"/>
        </w:rPr>
        <w:t>МБОУ СОШ №46 Г. КАЛУГИ</w:t>
      </w:r>
    </w:p>
    <w:p w:rsidR="00886311" w:rsidRDefault="00886311" w:rsidP="00055C7E">
      <w:pPr>
        <w:tabs>
          <w:tab w:val="left" w:pos="6975"/>
        </w:tabs>
        <w:jc w:val="center"/>
        <w:rPr>
          <w:rFonts w:ascii="Times New Roman" w:hAnsi="Times New Roman" w:cs="Times New Roman"/>
          <w:sz w:val="30"/>
          <w:szCs w:val="30"/>
        </w:rPr>
      </w:pPr>
    </w:p>
    <w:p w:rsidR="00886311" w:rsidRDefault="00886311" w:rsidP="00055C7E">
      <w:pPr>
        <w:tabs>
          <w:tab w:val="left" w:pos="6975"/>
        </w:tabs>
        <w:jc w:val="center"/>
        <w:rPr>
          <w:rFonts w:ascii="Times New Roman" w:hAnsi="Times New Roman" w:cs="Times New Roman"/>
          <w:sz w:val="30"/>
          <w:szCs w:val="30"/>
        </w:rPr>
      </w:pPr>
    </w:p>
    <w:p w:rsidR="00886311" w:rsidRDefault="00886311" w:rsidP="00055C7E">
      <w:pPr>
        <w:tabs>
          <w:tab w:val="left" w:pos="6975"/>
        </w:tabs>
        <w:jc w:val="center"/>
        <w:rPr>
          <w:rFonts w:ascii="Times New Roman" w:hAnsi="Times New Roman" w:cs="Times New Roman"/>
          <w:sz w:val="30"/>
          <w:szCs w:val="30"/>
        </w:rPr>
      </w:pPr>
    </w:p>
    <w:p w:rsidR="00886311" w:rsidRDefault="00886311" w:rsidP="00055C7E">
      <w:pPr>
        <w:tabs>
          <w:tab w:val="left" w:pos="6975"/>
        </w:tabs>
        <w:jc w:val="center"/>
        <w:rPr>
          <w:rFonts w:ascii="Times New Roman" w:hAnsi="Times New Roman" w:cs="Times New Roman"/>
          <w:sz w:val="30"/>
          <w:szCs w:val="30"/>
        </w:rPr>
      </w:pPr>
    </w:p>
    <w:p w:rsidR="00BF7BB3" w:rsidRPr="00BF4379" w:rsidRDefault="00055C7E" w:rsidP="00886311">
      <w:pPr>
        <w:tabs>
          <w:tab w:val="left" w:pos="6975"/>
        </w:tabs>
        <w:jc w:val="center"/>
        <w:rPr>
          <w:rFonts w:ascii="Times New Roman" w:hAnsi="Times New Roman" w:cs="Times New Roman"/>
          <w:sz w:val="30"/>
          <w:szCs w:val="30"/>
        </w:rPr>
      </w:pPr>
      <w:r w:rsidRPr="00BF4379">
        <w:rPr>
          <w:rFonts w:ascii="Times New Roman" w:hAnsi="Times New Roman" w:cs="Times New Roman"/>
          <w:sz w:val="30"/>
          <w:szCs w:val="30"/>
        </w:rPr>
        <w:t>РАЗВИТИЕ ЧИТАТЕЛЬСКОЙ ГРАМОТНОСТИ НА УРОКАХ ЛИТЕРАТУРЫ</w:t>
      </w:r>
    </w:p>
    <w:p w:rsidR="00886311" w:rsidRPr="00BF4379" w:rsidRDefault="00886311" w:rsidP="00055C7E">
      <w:pPr>
        <w:tabs>
          <w:tab w:val="left" w:pos="6975"/>
        </w:tabs>
        <w:jc w:val="center"/>
        <w:rPr>
          <w:rFonts w:ascii="Times New Roman" w:hAnsi="Times New Roman" w:cs="Times New Roman"/>
          <w:sz w:val="30"/>
          <w:szCs w:val="30"/>
        </w:rPr>
      </w:pPr>
    </w:p>
    <w:p w:rsidR="00886311" w:rsidRDefault="00886311" w:rsidP="00705A71">
      <w:pPr>
        <w:tabs>
          <w:tab w:val="left" w:pos="6975"/>
        </w:tabs>
        <w:spacing w:line="276" w:lineRule="auto"/>
        <w:ind w:firstLine="567"/>
        <w:jc w:val="both"/>
        <w:rPr>
          <w:rFonts w:ascii="Times New Roman" w:hAnsi="Times New Roman" w:cs="Times New Roman"/>
          <w:b/>
          <w:sz w:val="30"/>
          <w:szCs w:val="30"/>
        </w:rPr>
      </w:pPr>
    </w:p>
    <w:p w:rsidR="00886311" w:rsidRDefault="00886311" w:rsidP="00705A71">
      <w:pPr>
        <w:tabs>
          <w:tab w:val="left" w:pos="6975"/>
        </w:tabs>
        <w:spacing w:line="276" w:lineRule="auto"/>
        <w:ind w:firstLine="567"/>
        <w:jc w:val="both"/>
        <w:rPr>
          <w:rFonts w:ascii="Times New Roman" w:hAnsi="Times New Roman" w:cs="Times New Roman"/>
          <w:b/>
          <w:sz w:val="30"/>
          <w:szCs w:val="30"/>
        </w:rPr>
      </w:pPr>
    </w:p>
    <w:p w:rsidR="00886311" w:rsidRDefault="00886311" w:rsidP="00705A71">
      <w:pPr>
        <w:tabs>
          <w:tab w:val="left" w:pos="6975"/>
        </w:tabs>
        <w:spacing w:line="276" w:lineRule="auto"/>
        <w:ind w:firstLine="567"/>
        <w:jc w:val="both"/>
        <w:rPr>
          <w:rFonts w:ascii="Times New Roman" w:hAnsi="Times New Roman" w:cs="Times New Roman"/>
          <w:b/>
          <w:sz w:val="30"/>
          <w:szCs w:val="30"/>
        </w:rPr>
      </w:pPr>
    </w:p>
    <w:p w:rsidR="00886311" w:rsidRDefault="00886311" w:rsidP="00886311">
      <w:pPr>
        <w:tabs>
          <w:tab w:val="left" w:pos="6975"/>
        </w:tabs>
        <w:jc w:val="right"/>
        <w:rPr>
          <w:rFonts w:ascii="Times New Roman" w:hAnsi="Times New Roman" w:cs="Times New Roman"/>
          <w:sz w:val="30"/>
          <w:szCs w:val="30"/>
        </w:rPr>
      </w:pPr>
    </w:p>
    <w:p w:rsidR="00886311" w:rsidRDefault="00886311" w:rsidP="00886311">
      <w:pPr>
        <w:tabs>
          <w:tab w:val="left" w:pos="6975"/>
        </w:tabs>
        <w:jc w:val="right"/>
        <w:rPr>
          <w:rFonts w:ascii="Times New Roman" w:hAnsi="Times New Roman" w:cs="Times New Roman"/>
          <w:sz w:val="30"/>
          <w:szCs w:val="30"/>
        </w:rPr>
      </w:pPr>
    </w:p>
    <w:p w:rsidR="00886311" w:rsidRDefault="00886311" w:rsidP="00886311">
      <w:pPr>
        <w:tabs>
          <w:tab w:val="left" w:pos="6975"/>
        </w:tabs>
        <w:jc w:val="right"/>
        <w:rPr>
          <w:rFonts w:ascii="Times New Roman" w:hAnsi="Times New Roman" w:cs="Times New Roman"/>
          <w:sz w:val="30"/>
          <w:szCs w:val="30"/>
        </w:rPr>
      </w:pPr>
    </w:p>
    <w:p w:rsidR="00886311" w:rsidRDefault="00886311" w:rsidP="00886311">
      <w:pPr>
        <w:tabs>
          <w:tab w:val="left" w:pos="6975"/>
        </w:tabs>
        <w:jc w:val="right"/>
        <w:rPr>
          <w:rFonts w:ascii="Times New Roman" w:hAnsi="Times New Roman" w:cs="Times New Roman"/>
          <w:sz w:val="30"/>
          <w:szCs w:val="30"/>
        </w:rPr>
      </w:pPr>
    </w:p>
    <w:p w:rsidR="00886311" w:rsidRDefault="00886311" w:rsidP="00886311">
      <w:pPr>
        <w:tabs>
          <w:tab w:val="left" w:pos="6975"/>
        </w:tabs>
        <w:jc w:val="right"/>
        <w:rPr>
          <w:rFonts w:ascii="Times New Roman" w:hAnsi="Times New Roman" w:cs="Times New Roman"/>
          <w:sz w:val="30"/>
          <w:szCs w:val="30"/>
        </w:rPr>
      </w:pPr>
      <w:r>
        <w:rPr>
          <w:rFonts w:ascii="Times New Roman" w:hAnsi="Times New Roman" w:cs="Times New Roman"/>
          <w:sz w:val="30"/>
          <w:szCs w:val="30"/>
        </w:rPr>
        <w:t xml:space="preserve">Выполнила </w:t>
      </w:r>
      <w:r>
        <w:rPr>
          <w:rFonts w:ascii="Times New Roman" w:hAnsi="Times New Roman" w:cs="Times New Roman"/>
          <w:sz w:val="30"/>
          <w:szCs w:val="30"/>
        </w:rPr>
        <w:t>учитель</w:t>
      </w:r>
      <w:r>
        <w:rPr>
          <w:rFonts w:ascii="Times New Roman" w:hAnsi="Times New Roman" w:cs="Times New Roman"/>
          <w:sz w:val="30"/>
          <w:szCs w:val="30"/>
        </w:rPr>
        <w:t>ница</w:t>
      </w:r>
      <w:r>
        <w:rPr>
          <w:rFonts w:ascii="Times New Roman" w:hAnsi="Times New Roman" w:cs="Times New Roman"/>
          <w:sz w:val="30"/>
          <w:szCs w:val="30"/>
        </w:rPr>
        <w:t xml:space="preserve"> русского языка</w:t>
      </w:r>
    </w:p>
    <w:p w:rsidR="00886311" w:rsidRDefault="00886311" w:rsidP="00886311">
      <w:pPr>
        <w:tabs>
          <w:tab w:val="left" w:pos="6975"/>
        </w:tabs>
        <w:jc w:val="right"/>
        <w:rPr>
          <w:rFonts w:ascii="Times New Roman" w:hAnsi="Times New Roman" w:cs="Times New Roman"/>
          <w:sz w:val="30"/>
          <w:szCs w:val="30"/>
        </w:rPr>
      </w:pPr>
      <w:r>
        <w:rPr>
          <w:rFonts w:ascii="Times New Roman" w:hAnsi="Times New Roman" w:cs="Times New Roman"/>
          <w:sz w:val="30"/>
          <w:szCs w:val="30"/>
        </w:rPr>
        <w:t xml:space="preserve"> и литературы</w:t>
      </w:r>
    </w:p>
    <w:p w:rsidR="00886311" w:rsidRDefault="00886311" w:rsidP="00886311">
      <w:pPr>
        <w:tabs>
          <w:tab w:val="left" w:pos="6975"/>
        </w:tabs>
        <w:jc w:val="right"/>
        <w:rPr>
          <w:rFonts w:ascii="Times New Roman" w:hAnsi="Times New Roman" w:cs="Times New Roman"/>
          <w:sz w:val="30"/>
          <w:szCs w:val="30"/>
        </w:rPr>
      </w:pPr>
      <w:r>
        <w:rPr>
          <w:rFonts w:ascii="Times New Roman" w:hAnsi="Times New Roman" w:cs="Times New Roman"/>
          <w:sz w:val="30"/>
          <w:szCs w:val="30"/>
        </w:rPr>
        <w:t>Туманян Эмма Романовна</w:t>
      </w:r>
    </w:p>
    <w:p w:rsidR="00886311" w:rsidRDefault="00886311" w:rsidP="00705A71">
      <w:pPr>
        <w:tabs>
          <w:tab w:val="left" w:pos="6975"/>
        </w:tabs>
        <w:spacing w:line="276" w:lineRule="auto"/>
        <w:ind w:firstLine="567"/>
        <w:jc w:val="both"/>
        <w:rPr>
          <w:rFonts w:ascii="Times New Roman" w:hAnsi="Times New Roman" w:cs="Times New Roman"/>
          <w:b/>
          <w:sz w:val="30"/>
          <w:szCs w:val="30"/>
        </w:rPr>
      </w:pPr>
    </w:p>
    <w:p w:rsidR="00886311" w:rsidRDefault="00886311" w:rsidP="00705A71">
      <w:pPr>
        <w:tabs>
          <w:tab w:val="left" w:pos="6975"/>
        </w:tabs>
        <w:spacing w:line="276" w:lineRule="auto"/>
        <w:ind w:firstLine="567"/>
        <w:jc w:val="both"/>
        <w:rPr>
          <w:rFonts w:ascii="Times New Roman" w:hAnsi="Times New Roman" w:cs="Times New Roman"/>
          <w:b/>
          <w:sz w:val="30"/>
          <w:szCs w:val="30"/>
        </w:rPr>
      </w:pPr>
    </w:p>
    <w:p w:rsidR="006D7244" w:rsidRPr="006D7244" w:rsidRDefault="00886311" w:rsidP="00886311">
      <w:pPr>
        <w:tabs>
          <w:tab w:val="left" w:pos="6975"/>
        </w:tabs>
        <w:spacing w:line="276" w:lineRule="auto"/>
        <w:jc w:val="both"/>
        <w:rPr>
          <w:rFonts w:ascii="Times New Roman" w:hAnsi="Times New Roman" w:cs="Times New Roman"/>
          <w:sz w:val="30"/>
          <w:szCs w:val="30"/>
        </w:rPr>
      </w:pPr>
      <w:r>
        <w:rPr>
          <w:rFonts w:ascii="Times New Roman" w:hAnsi="Times New Roman" w:cs="Times New Roman"/>
          <w:b/>
          <w:sz w:val="30"/>
          <w:szCs w:val="30"/>
        </w:rPr>
        <w:t xml:space="preserve">   </w:t>
      </w:r>
    </w:p>
    <w:p w:rsidR="00886311" w:rsidRDefault="00886311" w:rsidP="00886311">
      <w:pPr>
        <w:tabs>
          <w:tab w:val="left" w:pos="750"/>
          <w:tab w:val="left" w:pos="6975"/>
        </w:tabs>
        <w:spacing w:line="276" w:lineRule="auto"/>
        <w:jc w:val="center"/>
        <w:rPr>
          <w:rFonts w:ascii="Times New Roman" w:hAnsi="Times New Roman" w:cs="Times New Roman"/>
          <w:b/>
          <w:sz w:val="30"/>
          <w:szCs w:val="30"/>
        </w:rPr>
      </w:pPr>
    </w:p>
    <w:p w:rsidR="00886311" w:rsidRDefault="00886311" w:rsidP="00886311">
      <w:pPr>
        <w:tabs>
          <w:tab w:val="left" w:pos="750"/>
          <w:tab w:val="left" w:pos="6975"/>
        </w:tabs>
        <w:spacing w:line="276" w:lineRule="auto"/>
        <w:jc w:val="center"/>
        <w:rPr>
          <w:rFonts w:ascii="Times New Roman" w:hAnsi="Times New Roman" w:cs="Times New Roman"/>
          <w:b/>
          <w:sz w:val="30"/>
          <w:szCs w:val="30"/>
        </w:rPr>
      </w:pPr>
    </w:p>
    <w:p w:rsidR="00886311" w:rsidRDefault="00886311" w:rsidP="00886311">
      <w:pPr>
        <w:tabs>
          <w:tab w:val="left" w:pos="750"/>
          <w:tab w:val="left" w:pos="6975"/>
        </w:tabs>
        <w:spacing w:line="276" w:lineRule="auto"/>
        <w:jc w:val="center"/>
        <w:rPr>
          <w:rFonts w:ascii="Times New Roman" w:hAnsi="Times New Roman" w:cs="Times New Roman"/>
          <w:b/>
          <w:sz w:val="30"/>
          <w:szCs w:val="30"/>
        </w:rPr>
      </w:pPr>
    </w:p>
    <w:p w:rsidR="00886311" w:rsidRDefault="00886311" w:rsidP="00886311">
      <w:pPr>
        <w:tabs>
          <w:tab w:val="left" w:pos="750"/>
          <w:tab w:val="left" w:pos="6975"/>
        </w:tabs>
        <w:spacing w:line="276" w:lineRule="auto"/>
        <w:jc w:val="center"/>
        <w:rPr>
          <w:rFonts w:ascii="Times New Roman" w:hAnsi="Times New Roman" w:cs="Times New Roman"/>
          <w:b/>
          <w:sz w:val="30"/>
          <w:szCs w:val="30"/>
        </w:rPr>
      </w:pPr>
    </w:p>
    <w:p w:rsidR="00886311" w:rsidRDefault="00886311" w:rsidP="00886311">
      <w:pPr>
        <w:tabs>
          <w:tab w:val="left" w:pos="750"/>
          <w:tab w:val="left" w:pos="6975"/>
        </w:tabs>
        <w:spacing w:line="276" w:lineRule="auto"/>
        <w:jc w:val="center"/>
        <w:rPr>
          <w:rFonts w:ascii="Times New Roman" w:hAnsi="Times New Roman" w:cs="Times New Roman"/>
          <w:b/>
          <w:sz w:val="30"/>
          <w:szCs w:val="30"/>
        </w:rPr>
      </w:pPr>
      <w:r>
        <w:rPr>
          <w:rFonts w:ascii="Times New Roman" w:hAnsi="Times New Roman" w:cs="Times New Roman"/>
          <w:b/>
          <w:sz w:val="30"/>
          <w:szCs w:val="30"/>
        </w:rPr>
        <w:t>Калуга, 2023</w:t>
      </w:r>
    </w:p>
    <w:p w:rsidR="00886311" w:rsidRDefault="00886311" w:rsidP="009E32B3">
      <w:pPr>
        <w:tabs>
          <w:tab w:val="left" w:pos="750"/>
          <w:tab w:val="left" w:pos="6975"/>
        </w:tabs>
        <w:spacing w:line="276" w:lineRule="auto"/>
        <w:jc w:val="center"/>
        <w:rPr>
          <w:rFonts w:ascii="Times New Roman" w:hAnsi="Times New Roman" w:cs="Times New Roman"/>
          <w:b/>
          <w:sz w:val="30"/>
          <w:szCs w:val="30"/>
        </w:rPr>
      </w:pPr>
    </w:p>
    <w:p w:rsidR="00886311" w:rsidRDefault="00886311" w:rsidP="009E32B3">
      <w:pPr>
        <w:tabs>
          <w:tab w:val="left" w:pos="750"/>
          <w:tab w:val="left" w:pos="6975"/>
        </w:tabs>
        <w:spacing w:line="276" w:lineRule="auto"/>
        <w:jc w:val="center"/>
        <w:rPr>
          <w:rFonts w:ascii="Times New Roman" w:hAnsi="Times New Roman" w:cs="Times New Roman"/>
          <w:b/>
          <w:sz w:val="30"/>
          <w:szCs w:val="30"/>
        </w:rPr>
      </w:pPr>
    </w:p>
    <w:p w:rsidR="00886311" w:rsidRPr="0046414E" w:rsidRDefault="00886311" w:rsidP="00886311">
      <w:pPr>
        <w:tabs>
          <w:tab w:val="left" w:pos="6975"/>
        </w:tabs>
        <w:spacing w:line="276" w:lineRule="auto"/>
        <w:jc w:val="both"/>
        <w:rPr>
          <w:rFonts w:ascii="Times New Roman" w:hAnsi="Times New Roman" w:cs="Times New Roman"/>
          <w:sz w:val="30"/>
          <w:szCs w:val="30"/>
        </w:rPr>
      </w:pPr>
      <w:r w:rsidRPr="0046414E">
        <w:rPr>
          <w:rFonts w:ascii="Times New Roman" w:hAnsi="Times New Roman" w:cs="Times New Roman"/>
          <w:b/>
          <w:sz w:val="30"/>
          <w:szCs w:val="30"/>
        </w:rPr>
        <w:t>Аннотация.</w:t>
      </w:r>
      <w:r w:rsidRPr="0046414E">
        <w:rPr>
          <w:rFonts w:ascii="Times New Roman" w:hAnsi="Times New Roman" w:cs="Times New Roman"/>
          <w:sz w:val="30"/>
          <w:szCs w:val="30"/>
        </w:rPr>
        <w:t xml:space="preserve"> В современном мире необходимо быть грамотным, уметь вычитывать из текста нужную информацию, правильно понимать прочитанную информацию, обладать богатым словарным запасом. Все эти понятия являются навыком читательской грамотности человека. Благодаря читательской грамотности человек начинает размышлять, расширяет свои знания, развивает критическое мышление. Именно на уроках литературы ведется работа по развитию читательской грамотности.  </w:t>
      </w:r>
    </w:p>
    <w:p w:rsidR="00886311" w:rsidRPr="006D7244" w:rsidRDefault="00886311" w:rsidP="00886311">
      <w:pPr>
        <w:tabs>
          <w:tab w:val="left" w:pos="750"/>
          <w:tab w:val="left" w:pos="6975"/>
        </w:tabs>
        <w:spacing w:line="276" w:lineRule="auto"/>
        <w:ind w:firstLine="567"/>
        <w:jc w:val="both"/>
        <w:rPr>
          <w:rFonts w:ascii="Times New Roman" w:hAnsi="Times New Roman" w:cs="Times New Roman"/>
          <w:sz w:val="30"/>
          <w:szCs w:val="30"/>
        </w:rPr>
      </w:pPr>
      <w:r w:rsidRPr="0046414E">
        <w:rPr>
          <w:rFonts w:ascii="Times New Roman" w:hAnsi="Times New Roman" w:cs="Times New Roman"/>
          <w:b/>
          <w:sz w:val="30"/>
          <w:szCs w:val="30"/>
        </w:rPr>
        <w:t>Ключевые слова.</w:t>
      </w:r>
      <w:r w:rsidRPr="0046414E">
        <w:rPr>
          <w:rFonts w:ascii="Times New Roman" w:hAnsi="Times New Roman" w:cs="Times New Roman"/>
          <w:sz w:val="30"/>
          <w:szCs w:val="30"/>
        </w:rPr>
        <w:t xml:space="preserve"> читательская грамотность, литература, критическое мышление, понимание текста, информация.</w:t>
      </w:r>
    </w:p>
    <w:p w:rsidR="00886311" w:rsidRDefault="00886311" w:rsidP="009E32B3">
      <w:pPr>
        <w:tabs>
          <w:tab w:val="left" w:pos="750"/>
          <w:tab w:val="left" w:pos="6975"/>
        </w:tabs>
        <w:spacing w:line="276" w:lineRule="auto"/>
        <w:jc w:val="center"/>
        <w:rPr>
          <w:rFonts w:ascii="Times New Roman" w:hAnsi="Times New Roman" w:cs="Times New Roman"/>
          <w:b/>
          <w:sz w:val="30"/>
          <w:szCs w:val="30"/>
        </w:rPr>
      </w:pPr>
    </w:p>
    <w:p w:rsidR="00886311" w:rsidRDefault="00886311" w:rsidP="009E32B3">
      <w:pPr>
        <w:tabs>
          <w:tab w:val="left" w:pos="750"/>
          <w:tab w:val="left" w:pos="6975"/>
        </w:tabs>
        <w:spacing w:line="276" w:lineRule="auto"/>
        <w:jc w:val="center"/>
        <w:rPr>
          <w:rFonts w:ascii="Times New Roman" w:hAnsi="Times New Roman" w:cs="Times New Roman"/>
          <w:b/>
          <w:sz w:val="30"/>
          <w:szCs w:val="30"/>
        </w:rPr>
      </w:pPr>
    </w:p>
    <w:p w:rsidR="00886311" w:rsidRDefault="00886311" w:rsidP="009E32B3">
      <w:pPr>
        <w:tabs>
          <w:tab w:val="left" w:pos="750"/>
          <w:tab w:val="left" w:pos="6975"/>
        </w:tabs>
        <w:spacing w:line="276" w:lineRule="auto"/>
        <w:jc w:val="center"/>
        <w:rPr>
          <w:rFonts w:ascii="Times New Roman" w:hAnsi="Times New Roman" w:cs="Times New Roman"/>
          <w:b/>
          <w:sz w:val="30"/>
          <w:szCs w:val="30"/>
        </w:rPr>
      </w:pPr>
    </w:p>
    <w:p w:rsidR="00886311" w:rsidRDefault="00886311" w:rsidP="009E32B3">
      <w:pPr>
        <w:tabs>
          <w:tab w:val="left" w:pos="750"/>
          <w:tab w:val="left" w:pos="6975"/>
        </w:tabs>
        <w:spacing w:line="276" w:lineRule="auto"/>
        <w:jc w:val="center"/>
        <w:rPr>
          <w:rFonts w:ascii="Times New Roman" w:hAnsi="Times New Roman" w:cs="Times New Roman"/>
          <w:b/>
          <w:sz w:val="30"/>
          <w:szCs w:val="30"/>
        </w:rPr>
      </w:pPr>
    </w:p>
    <w:p w:rsidR="00886311" w:rsidRDefault="00886311" w:rsidP="009E32B3">
      <w:pPr>
        <w:tabs>
          <w:tab w:val="left" w:pos="750"/>
          <w:tab w:val="left" w:pos="6975"/>
        </w:tabs>
        <w:spacing w:line="276" w:lineRule="auto"/>
        <w:jc w:val="center"/>
        <w:rPr>
          <w:rFonts w:ascii="Times New Roman" w:hAnsi="Times New Roman" w:cs="Times New Roman"/>
          <w:b/>
          <w:sz w:val="30"/>
          <w:szCs w:val="30"/>
        </w:rPr>
      </w:pPr>
    </w:p>
    <w:p w:rsidR="009E32B3" w:rsidRPr="00886311" w:rsidRDefault="009E32B3" w:rsidP="009E32B3">
      <w:pPr>
        <w:tabs>
          <w:tab w:val="left" w:pos="750"/>
          <w:tab w:val="left" w:pos="6975"/>
        </w:tabs>
        <w:spacing w:line="276" w:lineRule="auto"/>
        <w:jc w:val="center"/>
        <w:rPr>
          <w:rFonts w:ascii="Times New Roman" w:hAnsi="Times New Roman" w:cs="Times New Roman"/>
          <w:b/>
          <w:sz w:val="30"/>
          <w:szCs w:val="30"/>
        </w:rPr>
      </w:pPr>
      <w:r w:rsidRPr="009E32B3">
        <w:rPr>
          <w:rFonts w:ascii="Times New Roman" w:hAnsi="Times New Roman" w:cs="Times New Roman"/>
          <w:b/>
          <w:sz w:val="30"/>
          <w:szCs w:val="30"/>
        </w:rPr>
        <w:t>Что такое читательская грамотность</w:t>
      </w:r>
      <w:r w:rsidRPr="00886311">
        <w:rPr>
          <w:rFonts w:ascii="Times New Roman" w:hAnsi="Times New Roman" w:cs="Times New Roman"/>
          <w:b/>
          <w:sz w:val="30"/>
          <w:szCs w:val="30"/>
        </w:rPr>
        <w:t>?</w:t>
      </w:r>
    </w:p>
    <w:p w:rsidR="007258CB" w:rsidRPr="007258CB" w:rsidRDefault="007258CB" w:rsidP="00705A71">
      <w:pPr>
        <w:spacing w:after="0" w:line="276" w:lineRule="auto"/>
        <w:ind w:firstLine="567"/>
        <w:jc w:val="both"/>
        <w:rPr>
          <w:rFonts w:ascii="Times New Roman" w:eastAsia="Times New Roman" w:hAnsi="Times New Roman" w:cs="Times New Roman"/>
          <w:sz w:val="30"/>
          <w:szCs w:val="30"/>
          <w:lang w:eastAsia="ru-RU"/>
        </w:rPr>
      </w:pPr>
      <w:r w:rsidRPr="009E32B3">
        <w:rPr>
          <w:rFonts w:ascii="Times New Roman" w:eastAsia="Times New Roman" w:hAnsi="Times New Roman" w:cs="Times New Roman"/>
          <w:sz w:val="30"/>
          <w:szCs w:val="30"/>
          <w:lang w:eastAsia="ru-RU"/>
        </w:rPr>
        <w:t xml:space="preserve">     </w:t>
      </w:r>
      <w:r w:rsidRPr="007258CB">
        <w:rPr>
          <w:rFonts w:ascii="Times New Roman" w:eastAsia="Times New Roman" w:hAnsi="Times New Roman" w:cs="Times New Roman"/>
          <w:sz w:val="30"/>
          <w:szCs w:val="30"/>
          <w:lang w:eastAsia="ru-RU"/>
        </w:rPr>
        <w:t>Термин читательская грамотность не так давно появился в методике преподавания русского языка и литературы. О</w:t>
      </w:r>
      <w:r w:rsidRPr="0046414E">
        <w:rPr>
          <w:rFonts w:ascii="Times New Roman" w:eastAsia="Times New Roman" w:hAnsi="Times New Roman" w:cs="Times New Roman"/>
          <w:sz w:val="30"/>
          <w:szCs w:val="30"/>
          <w:lang w:eastAsia="ru-RU"/>
        </w:rPr>
        <w:t>днако это понятие уже много лет</w:t>
      </w:r>
      <w:r w:rsidRPr="007258CB">
        <w:rPr>
          <w:rFonts w:ascii="Times New Roman" w:eastAsia="Times New Roman" w:hAnsi="Times New Roman" w:cs="Times New Roman"/>
          <w:sz w:val="30"/>
          <w:szCs w:val="30"/>
          <w:lang w:eastAsia="ru-RU"/>
        </w:rPr>
        <w:t> существует и является ва</w:t>
      </w:r>
      <w:r w:rsidRPr="0046414E">
        <w:rPr>
          <w:rFonts w:ascii="Times New Roman" w:eastAsia="Times New Roman" w:hAnsi="Times New Roman" w:cs="Times New Roman"/>
          <w:sz w:val="30"/>
          <w:szCs w:val="30"/>
          <w:lang w:eastAsia="ru-RU"/>
        </w:rPr>
        <w:t>жным звеном в обучении учащихся</w:t>
      </w:r>
      <w:r w:rsidRPr="007258CB">
        <w:rPr>
          <w:rFonts w:ascii="Times New Roman" w:eastAsia="Times New Roman" w:hAnsi="Times New Roman" w:cs="Times New Roman"/>
          <w:sz w:val="30"/>
          <w:szCs w:val="30"/>
          <w:lang w:eastAsia="ru-RU"/>
        </w:rPr>
        <w:t>, в становлении лично</w:t>
      </w:r>
      <w:r w:rsidRPr="0046414E">
        <w:rPr>
          <w:rFonts w:ascii="Times New Roman" w:eastAsia="Times New Roman" w:hAnsi="Times New Roman" w:cs="Times New Roman"/>
          <w:sz w:val="30"/>
          <w:szCs w:val="30"/>
          <w:lang w:eastAsia="ru-RU"/>
        </w:rPr>
        <w:t>сти. Термин достаточно понятен</w:t>
      </w:r>
      <w:r w:rsidRPr="007258CB">
        <w:rPr>
          <w:rFonts w:ascii="Times New Roman" w:eastAsia="Times New Roman" w:hAnsi="Times New Roman" w:cs="Times New Roman"/>
          <w:sz w:val="30"/>
          <w:szCs w:val="30"/>
          <w:lang w:eastAsia="ru-RU"/>
        </w:rPr>
        <w:t>: умение гр</w:t>
      </w:r>
      <w:r w:rsidRPr="0046414E">
        <w:rPr>
          <w:rFonts w:ascii="Times New Roman" w:eastAsia="Times New Roman" w:hAnsi="Times New Roman" w:cs="Times New Roman"/>
          <w:sz w:val="30"/>
          <w:szCs w:val="30"/>
          <w:lang w:eastAsia="ru-RU"/>
        </w:rPr>
        <w:t>амотно читать, воспринимать и понимать текст</w:t>
      </w:r>
      <w:r w:rsidRPr="007258CB">
        <w:rPr>
          <w:rFonts w:ascii="Times New Roman" w:eastAsia="Times New Roman" w:hAnsi="Times New Roman" w:cs="Times New Roman"/>
          <w:sz w:val="30"/>
          <w:szCs w:val="30"/>
          <w:lang w:eastAsia="ru-RU"/>
        </w:rPr>
        <w:t xml:space="preserve">. Ввиду отсутствия читательского опыта современные школьники просто не </w:t>
      </w:r>
      <w:r w:rsidRPr="0046414E">
        <w:rPr>
          <w:rFonts w:ascii="Times New Roman" w:eastAsia="Times New Roman" w:hAnsi="Times New Roman" w:cs="Times New Roman"/>
          <w:sz w:val="30"/>
          <w:szCs w:val="30"/>
          <w:lang w:eastAsia="ru-RU"/>
        </w:rPr>
        <w:t>могут ориентироваться в текстах</w:t>
      </w:r>
      <w:r w:rsidRPr="007258CB">
        <w:rPr>
          <w:rFonts w:ascii="Times New Roman" w:eastAsia="Times New Roman" w:hAnsi="Times New Roman" w:cs="Times New Roman"/>
          <w:sz w:val="30"/>
          <w:szCs w:val="30"/>
          <w:lang w:eastAsia="ru-RU"/>
        </w:rPr>
        <w:t>. А с каждым г</w:t>
      </w:r>
      <w:r w:rsidRPr="0046414E">
        <w:rPr>
          <w:rFonts w:ascii="Times New Roman" w:eastAsia="Times New Roman" w:hAnsi="Times New Roman" w:cs="Times New Roman"/>
          <w:sz w:val="30"/>
          <w:szCs w:val="30"/>
          <w:lang w:eastAsia="ru-RU"/>
        </w:rPr>
        <w:t>одом тексты становятся более объ</w:t>
      </w:r>
      <w:r w:rsidRPr="007258CB">
        <w:rPr>
          <w:rFonts w:ascii="Times New Roman" w:eastAsia="Times New Roman" w:hAnsi="Times New Roman" w:cs="Times New Roman"/>
          <w:sz w:val="30"/>
          <w:szCs w:val="30"/>
          <w:lang w:eastAsia="ru-RU"/>
        </w:rPr>
        <w:t>емны</w:t>
      </w:r>
      <w:r w:rsidRPr="0046414E">
        <w:rPr>
          <w:rFonts w:ascii="Times New Roman" w:eastAsia="Times New Roman" w:hAnsi="Times New Roman" w:cs="Times New Roman"/>
          <w:sz w:val="30"/>
          <w:szCs w:val="30"/>
          <w:lang w:eastAsia="ru-RU"/>
        </w:rPr>
        <w:t>е, и идею в них сложнее выявить</w:t>
      </w:r>
      <w:r w:rsidRPr="007258CB">
        <w:rPr>
          <w:rFonts w:ascii="Times New Roman" w:eastAsia="Times New Roman" w:hAnsi="Times New Roman" w:cs="Times New Roman"/>
          <w:sz w:val="30"/>
          <w:szCs w:val="30"/>
          <w:lang w:eastAsia="ru-RU"/>
        </w:rPr>
        <w:t>. </w:t>
      </w:r>
      <w:r w:rsidR="00DD6BFF">
        <w:rPr>
          <w:rFonts w:ascii="Times New Roman" w:eastAsia="Times New Roman" w:hAnsi="Times New Roman" w:cs="Times New Roman"/>
          <w:sz w:val="30"/>
          <w:szCs w:val="30"/>
          <w:lang w:eastAsia="ru-RU"/>
        </w:rPr>
        <w:t>Формирование функциональной, а в частности и читательской грамотности является приоритетной задачей в новом ФГОС.</w:t>
      </w:r>
    </w:p>
    <w:p w:rsidR="009E32B3" w:rsidRDefault="007258CB" w:rsidP="00705A71">
      <w:pPr>
        <w:spacing w:after="0" w:line="276" w:lineRule="auto"/>
        <w:ind w:firstLine="567"/>
        <w:jc w:val="both"/>
        <w:rPr>
          <w:rFonts w:ascii="Times New Roman" w:eastAsia="Times New Roman" w:hAnsi="Times New Roman" w:cs="Times New Roman"/>
          <w:sz w:val="30"/>
          <w:szCs w:val="30"/>
          <w:lang w:eastAsia="ru-RU"/>
        </w:rPr>
      </w:pPr>
      <w:r w:rsidRPr="007258CB">
        <w:rPr>
          <w:rFonts w:ascii="Times New Roman" w:eastAsia="Times New Roman" w:hAnsi="Times New Roman" w:cs="Times New Roman"/>
          <w:sz w:val="30"/>
          <w:szCs w:val="30"/>
          <w:lang w:eastAsia="ru-RU"/>
        </w:rPr>
        <w:t xml:space="preserve">Еще с начальной школы </w:t>
      </w:r>
      <w:r w:rsidRPr="0046414E">
        <w:rPr>
          <w:rFonts w:ascii="Times New Roman" w:eastAsia="Times New Roman" w:hAnsi="Times New Roman" w:cs="Times New Roman"/>
          <w:sz w:val="30"/>
          <w:szCs w:val="30"/>
          <w:lang w:eastAsia="ru-RU"/>
        </w:rPr>
        <w:t>дети знают</w:t>
      </w:r>
      <w:r w:rsidRPr="007258CB">
        <w:rPr>
          <w:rFonts w:ascii="Times New Roman" w:eastAsia="Times New Roman" w:hAnsi="Times New Roman" w:cs="Times New Roman"/>
          <w:sz w:val="30"/>
          <w:szCs w:val="30"/>
          <w:lang w:eastAsia="ru-RU"/>
        </w:rPr>
        <w:t>, что текст -это связанные по смыслу пред</w:t>
      </w:r>
      <w:r w:rsidRPr="0046414E">
        <w:rPr>
          <w:rFonts w:ascii="Times New Roman" w:eastAsia="Times New Roman" w:hAnsi="Times New Roman" w:cs="Times New Roman"/>
          <w:sz w:val="30"/>
          <w:szCs w:val="30"/>
          <w:lang w:eastAsia="ru-RU"/>
        </w:rPr>
        <w:t>ложения. И у текста есть смысл</w:t>
      </w:r>
      <w:r w:rsidRPr="007258CB">
        <w:rPr>
          <w:rFonts w:ascii="Times New Roman" w:eastAsia="Times New Roman" w:hAnsi="Times New Roman" w:cs="Times New Roman"/>
          <w:sz w:val="30"/>
          <w:szCs w:val="30"/>
          <w:lang w:eastAsia="ru-RU"/>
        </w:rPr>
        <w:t>, основная мысль, который не всегда н</w:t>
      </w:r>
      <w:r w:rsidRPr="0046414E">
        <w:rPr>
          <w:rFonts w:ascii="Times New Roman" w:eastAsia="Times New Roman" w:hAnsi="Times New Roman" w:cs="Times New Roman"/>
          <w:sz w:val="30"/>
          <w:szCs w:val="30"/>
          <w:lang w:eastAsia="ru-RU"/>
        </w:rPr>
        <w:t>а поверхности. Его нужно понять. Нужно выявить</w:t>
      </w:r>
      <w:r w:rsidRPr="007258CB">
        <w:rPr>
          <w:rFonts w:ascii="Times New Roman" w:eastAsia="Times New Roman" w:hAnsi="Times New Roman" w:cs="Times New Roman"/>
          <w:sz w:val="30"/>
          <w:szCs w:val="30"/>
          <w:lang w:eastAsia="ru-RU"/>
        </w:rPr>
        <w:t xml:space="preserve">, что </w:t>
      </w:r>
      <w:r w:rsidRPr="0046414E">
        <w:rPr>
          <w:rFonts w:ascii="Times New Roman" w:eastAsia="Times New Roman" w:hAnsi="Times New Roman" w:cs="Times New Roman"/>
          <w:sz w:val="30"/>
          <w:szCs w:val="30"/>
          <w:lang w:eastAsia="ru-RU"/>
        </w:rPr>
        <w:t>хотел донести автор до читателя</w:t>
      </w:r>
      <w:r w:rsidRPr="007258CB">
        <w:rPr>
          <w:rFonts w:ascii="Times New Roman" w:eastAsia="Times New Roman" w:hAnsi="Times New Roman" w:cs="Times New Roman"/>
          <w:sz w:val="30"/>
          <w:szCs w:val="30"/>
          <w:lang w:eastAsia="ru-RU"/>
        </w:rPr>
        <w:t xml:space="preserve">. Зачем, с какой целью писал этот текст. Читать </w:t>
      </w:r>
      <w:r w:rsidRPr="0046414E">
        <w:rPr>
          <w:rFonts w:ascii="Times New Roman" w:eastAsia="Times New Roman" w:hAnsi="Times New Roman" w:cs="Times New Roman"/>
          <w:sz w:val="30"/>
          <w:szCs w:val="30"/>
          <w:lang w:eastAsia="ru-RU"/>
        </w:rPr>
        <w:t>и понимать смысл слов</w:t>
      </w:r>
      <w:r w:rsidRPr="007258CB">
        <w:rPr>
          <w:rFonts w:ascii="Times New Roman" w:eastAsia="Times New Roman" w:hAnsi="Times New Roman" w:cs="Times New Roman"/>
          <w:sz w:val="30"/>
          <w:szCs w:val="30"/>
          <w:lang w:eastAsia="ru-RU"/>
        </w:rPr>
        <w:t>, предложений и</w:t>
      </w:r>
      <w:r w:rsidRPr="0046414E">
        <w:rPr>
          <w:rFonts w:ascii="Times New Roman" w:eastAsia="Times New Roman" w:hAnsi="Times New Roman" w:cs="Times New Roman"/>
          <w:sz w:val="30"/>
          <w:szCs w:val="30"/>
          <w:lang w:eastAsia="ru-RU"/>
        </w:rPr>
        <w:t xml:space="preserve"> текста умение далеко не легкое</w:t>
      </w:r>
      <w:r w:rsidRPr="007258CB">
        <w:rPr>
          <w:rFonts w:ascii="Times New Roman" w:eastAsia="Times New Roman" w:hAnsi="Times New Roman" w:cs="Times New Roman"/>
          <w:sz w:val="30"/>
          <w:szCs w:val="30"/>
          <w:lang w:eastAsia="ru-RU"/>
        </w:rPr>
        <w:t>. В текстах учащимся часто попадаютс</w:t>
      </w:r>
      <w:r w:rsidRPr="0046414E">
        <w:rPr>
          <w:rFonts w:ascii="Times New Roman" w:eastAsia="Times New Roman" w:hAnsi="Times New Roman" w:cs="Times New Roman"/>
          <w:sz w:val="30"/>
          <w:szCs w:val="30"/>
          <w:lang w:eastAsia="ru-RU"/>
        </w:rPr>
        <w:t>я слова из ограниченной лексики</w:t>
      </w:r>
      <w:r w:rsidRPr="007258CB">
        <w:rPr>
          <w:rFonts w:ascii="Times New Roman" w:eastAsia="Times New Roman" w:hAnsi="Times New Roman" w:cs="Times New Roman"/>
          <w:sz w:val="30"/>
          <w:szCs w:val="30"/>
          <w:lang w:eastAsia="ru-RU"/>
        </w:rPr>
        <w:t xml:space="preserve">. </w:t>
      </w:r>
      <w:r w:rsidRPr="007258CB">
        <w:rPr>
          <w:rFonts w:ascii="Times New Roman" w:eastAsia="Times New Roman" w:hAnsi="Times New Roman" w:cs="Times New Roman"/>
          <w:sz w:val="30"/>
          <w:szCs w:val="30"/>
          <w:lang w:eastAsia="ru-RU"/>
        </w:rPr>
        <w:lastRenderedPageBreak/>
        <w:t>Именно со сл</w:t>
      </w:r>
      <w:r w:rsidRPr="0046414E">
        <w:rPr>
          <w:rFonts w:ascii="Times New Roman" w:eastAsia="Times New Roman" w:hAnsi="Times New Roman" w:cs="Times New Roman"/>
          <w:sz w:val="30"/>
          <w:szCs w:val="30"/>
          <w:lang w:eastAsia="ru-RU"/>
        </w:rPr>
        <w:t>ова начинается работа с текстом. Все ли слова понятны</w:t>
      </w:r>
      <w:r w:rsidRPr="007258CB">
        <w:rPr>
          <w:rFonts w:ascii="Times New Roman" w:eastAsia="Times New Roman" w:hAnsi="Times New Roman" w:cs="Times New Roman"/>
          <w:sz w:val="30"/>
          <w:szCs w:val="30"/>
          <w:lang w:eastAsia="ru-RU"/>
        </w:rPr>
        <w:t>? С каждым ли словом ученик может составить свое п</w:t>
      </w:r>
      <w:r w:rsidRPr="0046414E">
        <w:rPr>
          <w:rFonts w:ascii="Times New Roman" w:eastAsia="Times New Roman" w:hAnsi="Times New Roman" w:cs="Times New Roman"/>
          <w:sz w:val="30"/>
          <w:szCs w:val="30"/>
          <w:lang w:eastAsia="ru-RU"/>
        </w:rPr>
        <w:t>редложение</w:t>
      </w:r>
      <w:r w:rsidRPr="007258CB">
        <w:rPr>
          <w:rFonts w:ascii="Times New Roman" w:eastAsia="Times New Roman" w:hAnsi="Times New Roman" w:cs="Times New Roman"/>
          <w:sz w:val="30"/>
          <w:szCs w:val="30"/>
          <w:lang w:eastAsia="ru-RU"/>
        </w:rPr>
        <w:t>? И толь</w:t>
      </w:r>
      <w:r w:rsidRPr="0046414E">
        <w:rPr>
          <w:rFonts w:ascii="Times New Roman" w:eastAsia="Times New Roman" w:hAnsi="Times New Roman" w:cs="Times New Roman"/>
          <w:sz w:val="30"/>
          <w:szCs w:val="30"/>
          <w:lang w:eastAsia="ru-RU"/>
        </w:rPr>
        <w:t>ко потом нужно двигаться дальше. Фразеологизмы, устойчивые выражения, средства выразительности</w:t>
      </w:r>
      <w:r w:rsidRPr="007258CB">
        <w:rPr>
          <w:rFonts w:ascii="Times New Roman" w:eastAsia="Times New Roman" w:hAnsi="Times New Roman" w:cs="Times New Roman"/>
          <w:sz w:val="30"/>
          <w:szCs w:val="30"/>
          <w:lang w:eastAsia="ru-RU"/>
        </w:rPr>
        <w:t>. Р</w:t>
      </w:r>
      <w:r w:rsidRPr="0046414E">
        <w:rPr>
          <w:rFonts w:ascii="Times New Roman" w:eastAsia="Times New Roman" w:hAnsi="Times New Roman" w:cs="Times New Roman"/>
          <w:sz w:val="30"/>
          <w:szCs w:val="30"/>
          <w:lang w:eastAsia="ru-RU"/>
        </w:rPr>
        <w:t>абота с текстом -это трудоемкий, кропотливый труд, который требует вложения сил, терпения, знаний и умений</w:t>
      </w:r>
      <w:r w:rsidRPr="007258CB">
        <w:rPr>
          <w:rFonts w:ascii="Times New Roman" w:eastAsia="Times New Roman" w:hAnsi="Times New Roman" w:cs="Times New Roman"/>
          <w:sz w:val="30"/>
          <w:szCs w:val="30"/>
          <w:lang w:eastAsia="ru-RU"/>
        </w:rPr>
        <w:t>. Грамотный читатель -это</w:t>
      </w:r>
      <w:r w:rsidRPr="0046414E">
        <w:rPr>
          <w:rFonts w:ascii="Times New Roman" w:eastAsia="Times New Roman" w:hAnsi="Times New Roman" w:cs="Times New Roman"/>
          <w:sz w:val="30"/>
          <w:szCs w:val="30"/>
          <w:lang w:eastAsia="ru-RU"/>
        </w:rPr>
        <w:t xml:space="preserve"> перечитыватель. Он читает вдумчиво</w:t>
      </w:r>
      <w:r w:rsidRPr="007258CB">
        <w:rPr>
          <w:rFonts w:ascii="Times New Roman" w:eastAsia="Times New Roman" w:hAnsi="Times New Roman" w:cs="Times New Roman"/>
          <w:sz w:val="30"/>
          <w:szCs w:val="30"/>
          <w:lang w:eastAsia="ru-RU"/>
        </w:rPr>
        <w:t>, вч</w:t>
      </w:r>
      <w:r w:rsidRPr="0046414E">
        <w:rPr>
          <w:rFonts w:ascii="Times New Roman" w:eastAsia="Times New Roman" w:hAnsi="Times New Roman" w:cs="Times New Roman"/>
          <w:sz w:val="30"/>
          <w:szCs w:val="30"/>
          <w:lang w:eastAsia="ru-RU"/>
        </w:rPr>
        <w:t>итывается в слова и их значения</w:t>
      </w:r>
      <w:r w:rsidRPr="007258CB">
        <w:rPr>
          <w:rFonts w:ascii="Times New Roman" w:eastAsia="Times New Roman" w:hAnsi="Times New Roman" w:cs="Times New Roman"/>
          <w:sz w:val="30"/>
          <w:szCs w:val="30"/>
          <w:lang w:eastAsia="ru-RU"/>
        </w:rPr>
        <w:t>.</w:t>
      </w:r>
      <w:r w:rsidRPr="0046414E">
        <w:rPr>
          <w:rFonts w:ascii="Times New Roman" w:eastAsia="Times New Roman" w:hAnsi="Times New Roman" w:cs="Times New Roman"/>
          <w:sz w:val="30"/>
          <w:szCs w:val="30"/>
          <w:lang w:eastAsia="ru-RU"/>
        </w:rPr>
        <w:t xml:space="preserve"> Чтение не должно быть на время</w:t>
      </w:r>
      <w:r w:rsidRPr="007258CB">
        <w:rPr>
          <w:rFonts w:ascii="Times New Roman" w:eastAsia="Times New Roman" w:hAnsi="Times New Roman" w:cs="Times New Roman"/>
          <w:sz w:val="30"/>
          <w:szCs w:val="30"/>
          <w:lang w:eastAsia="ru-RU"/>
        </w:rPr>
        <w:t>. Никогда нельзя наказывать чтением. Оно должно быть в удовольствие.  </w:t>
      </w:r>
      <w:r w:rsidRPr="0046414E">
        <w:rPr>
          <w:rFonts w:ascii="Times New Roman" w:eastAsia="Times New Roman" w:hAnsi="Times New Roman" w:cs="Times New Roman"/>
          <w:sz w:val="30"/>
          <w:szCs w:val="30"/>
          <w:lang w:eastAsia="ru-RU"/>
        </w:rPr>
        <w:t>Даже если есть произведения, тексты</w:t>
      </w:r>
      <w:r w:rsidRPr="007258CB">
        <w:rPr>
          <w:rFonts w:ascii="Times New Roman" w:eastAsia="Times New Roman" w:hAnsi="Times New Roman" w:cs="Times New Roman"/>
          <w:sz w:val="30"/>
          <w:szCs w:val="30"/>
          <w:lang w:eastAsia="ru-RU"/>
        </w:rPr>
        <w:t>, кот</w:t>
      </w:r>
      <w:r w:rsidRPr="0046414E">
        <w:rPr>
          <w:rFonts w:ascii="Times New Roman" w:eastAsia="Times New Roman" w:hAnsi="Times New Roman" w:cs="Times New Roman"/>
          <w:sz w:val="30"/>
          <w:szCs w:val="30"/>
          <w:lang w:eastAsia="ru-RU"/>
        </w:rPr>
        <w:t>орые школьник читает с неохотой</w:t>
      </w:r>
      <w:r w:rsidRPr="007258CB">
        <w:rPr>
          <w:rFonts w:ascii="Times New Roman" w:eastAsia="Times New Roman" w:hAnsi="Times New Roman" w:cs="Times New Roman"/>
          <w:sz w:val="30"/>
          <w:szCs w:val="30"/>
          <w:lang w:eastAsia="ru-RU"/>
        </w:rPr>
        <w:t>, всег</w:t>
      </w:r>
      <w:r w:rsidRPr="0046414E">
        <w:rPr>
          <w:rFonts w:ascii="Times New Roman" w:eastAsia="Times New Roman" w:hAnsi="Times New Roman" w:cs="Times New Roman"/>
          <w:sz w:val="30"/>
          <w:szCs w:val="30"/>
          <w:lang w:eastAsia="ru-RU"/>
        </w:rPr>
        <w:t>да необходимы и такие тексты</w:t>
      </w:r>
      <w:r w:rsidRPr="007258CB">
        <w:rPr>
          <w:rFonts w:ascii="Times New Roman" w:eastAsia="Times New Roman" w:hAnsi="Times New Roman" w:cs="Times New Roman"/>
          <w:sz w:val="30"/>
          <w:szCs w:val="30"/>
          <w:lang w:eastAsia="ru-RU"/>
        </w:rPr>
        <w:t>, которые нрав</w:t>
      </w:r>
      <w:r w:rsidRPr="0046414E">
        <w:rPr>
          <w:rFonts w:ascii="Times New Roman" w:eastAsia="Times New Roman" w:hAnsi="Times New Roman" w:cs="Times New Roman"/>
          <w:sz w:val="30"/>
          <w:szCs w:val="30"/>
          <w:lang w:eastAsia="ru-RU"/>
        </w:rPr>
        <w:t>ится читать просто так для себя</w:t>
      </w:r>
      <w:r w:rsidRPr="007258CB">
        <w:rPr>
          <w:rFonts w:ascii="Times New Roman" w:eastAsia="Times New Roman" w:hAnsi="Times New Roman" w:cs="Times New Roman"/>
          <w:sz w:val="30"/>
          <w:szCs w:val="30"/>
          <w:lang w:eastAsia="ru-RU"/>
        </w:rPr>
        <w:t>. И</w:t>
      </w:r>
      <w:r w:rsidRPr="0046414E">
        <w:rPr>
          <w:rFonts w:ascii="Times New Roman" w:eastAsia="Times New Roman" w:hAnsi="Times New Roman" w:cs="Times New Roman"/>
          <w:sz w:val="30"/>
          <w:szCs w:val="30"/>
          <w:lang w:eastAsia="ru-RU"/>
        </w:rPr>
        <w:t>наче любовь к чтению улетучится</w:t>
      </w:r>
      <w:r w:rsidRPr="007258CB">
        <w:rPr>
          <w:rFonts w:ascii="Times New Roman" w:eastAsia="Times New Roman" w:hAnsi="Times New Roman" w:cs="Times New Roman"/>
          <w:sz w:val="30"/>
          <w:szCs w:val="30"/>
          <w:lang w:eastAsia="ru-RU"/>
        </w:rPr>
        <w:t>. У многих современных школьников наблюдается низкий уровень читательской грамотности именно по этой причине. Из -за отсутствия или низкого уровня читательской грамотн</w:t>
      </w:r>
      <w:r w:rsidRPr="0046414E">
        <w:rPr>
          <w:rFonts w:ascii="Times New Roman" w:eastAsia="Times New Roman" w:hAnsi="Times New Roman" w:cs="Times New Roman"/>
          <w:sz w:val="30"/>
          <w:szCs w:val="30"/>
          <w:lang w:eastAsia="ru-RU"/>
        </w:rPr>
        <w:t>ости начинаются проблемы на ВПР, ГИА</w:t>
      </w:r>
      <w:r w:rsidRPr="007258CB">
        <w:rPr>
          <w:rFonts w:ascii="Times New Roman" w:eastAsia="Times New Roman" w:hAnsi="Times New Roman" w:cs="Times New Roman"/>
          <w:sz w:val="30"/>
          <w:szCs w:val="30"/>
          <w:lang w:eastAsia="ru-RU"/>
        </w:rPr>
        <w:t>.</w:t>
      </w:r>
    </w:p>
    <w:p w:rsidR="007258CB" w:rsidRDefault="009E32B3" w:rsidP="00705A71">
      <w:pPr>
        <w:spacing w:after="0" w:line="276"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ходе данного исследования ученикам разных классов было предложено задание (Приложение 1), целью которого было выявление навыков читательской грамотности. 85</w:t>
      </w:r>
      <w:r w:rsidRPr="009E32B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учеников не справились с заданием </w:t>
      </w:r>
      <w:r w:rsidR="00DD6BFF">
        <w:rPr>
          <w:rFonts w:ascii="Times New Roman" w:eastAsia="Times New Roman" w:hAnsi="Times New Roman" w:cs="Times New Roman"/>
          <w:sz w:val="30"/>
          <w:szCs w:val="30"/>
          <w:lang w:eastAsia="ru-RU"/>
        </w:rPr>
        <w:t>и не смогли правильно прочитать</w:t>
      </w:r>
      <w:bookmarkStart w:id="0" w:name="_GoBack"/>
      <w:bookmarkEnd w:id="0"/>
      <w:r>
        <w:rPr>
          <w:rFonts w:ascii="Times New Roman" w:eastAsia="Times New Roman" w:hAnsi="Times New Roman" w:cs="Times New Roman"/>
          <w:sz w:val="30"/>
          <w:szCs w:val="30"/>
          <w:lang w:eastAsia="ru-RU"/>
        </w:rPr>
        <w:t xml:space="preserve">, что от них требуется. Этот эксперимент был проведен и со взрослыми участниками. Результат был схожим с результатом учащихся. </w:t>
      </w:r>
      <w:r w:rsidR="007258CB" w:rsidRPr="007258CB">
        <w:rPr>
          <w:rFonts w:ascii="Times New Roman" w:eastAsia="Times New Roman" w:hAnsi="Times New Roman" w:cs="Times New Roman"/>
          <w:sz w:val="30"/>
          <w:szCs w:val="30"/>
          <w:lang w:eastAsia="ru-RU"/>
        </w:rPr>
        <w:t> </w:t>
      </w:r>
    </w:p>
    <w:p w:rsidR="009E32B3" w:rsidRPr="009E32B3" w:rsidRDefault="009E32B3" w:rsidP="009E32B3">
      <w:pPr>
        <w:spacing w:after="0" w:line="276" w:lineRule="auto"/>
        <w:ind w:firstLine="567"/>
        <w:jc w:val="center"/>
        <w:rPr>
          <w:rFonts w:ascii="Times New Roman" w:eastAsia="Times New Roman" w:hAnsi="Times New Roman" w:cs="Times New Roman"/>
          <w:b/>
          <w:sz w:val="30"/>
          <w:szCs w:val="30"/>
          <w:lang w:eastAsia="ru-RU"/>
        </w:rPr>
      </w:pPr>
    </w:p>
    <w:p w:rsidR="009E32B3" w:rsidRDefault="009E32B3" w:rsidP="009E32B3">
      <w:pPr>
        <w:spacing w:after="0" w:line="276" w:lineRule="auto"/>
        <w:ind w:firstLine="567"/>
        <w:jc w:val="center"/>
        <w:rPr>
          <w:rFonts w:ascii="Times New Roman" w:eastAsia="Times New Roman" w:hAnsi="Times New Roman" w:cs="Times New Roman"/>
          <w:b/>
          <w:sz w:val="30"/>
          <w:szCs w:val="30"/>
          <w:lang w:eastAsia="ru-RU"/>
        </w:rPr>
      </w:pPr>
      <w:r w:rsidRPr="009E32B3">
        <w:rPr>
          <w:rFonts w:ascii="Times New Roman" w:eastAsia="Times New Roman" w:hAnsi="Times New Roman" w:cs="Times New Roman"/>
          <w:b/>
          <w:sz w:val="30"/>
          <w:szCs w:val="30"/>
          <w:lang w:eastAsia="ru-RU"/>
        </w:rPr>
        <w:t>Правильное чтение на уроках</w:t>
      </w:r>
      <w:r>
        <w:rPr>
          <w:rFonts w:ascii="Times New Roman" w:eastAsia="Times New Roman" w:hAnsi="Times New Roman" w:cs="Times New Roman"/>
          <w:b/>
          <w:sz w:val="30"/>
          <w:szCs w:val="30"/>
          <w:lang w:eastAsia="ru-RU"/>
        </w:rPr>
        <w:t xml:space="preserve"> литературы</w:t>
      </w:r>
    </w:p>
    <w:p w:rsidR="009E32B3" w:rsidRPr="009E32B3" w:rsidRDefault="009E32B3" w:rsidP="009E32B3">
      <w:pPr>
        <w:spacing w:after="0" w:line="276" w:lineRule="auto"/>
        <w:ind w:firstLine="567"/>
        <w:jc w:val="center"/>
        <w:rPr>
          <w:rFonts w:ascii="Times New Roman" w:eastAsia="Times New Roman" w:hAnsi="Times New Roman" w:cs="Times New Roman"/>
          <w:b/>
          <w:sz w:val="30"/>
          <w:szCs w:val="30"/>
          <w:lang w:eastAsia="ru-RU"/>
        </w:rPr>
      </w:pPr>
    </w:p>
    <w:p w:rsidR="007258CB" w:rsidRPr="0046414E" w:rsidRDefault="007258CB" w:rsidP="00705A71">
      <w:pPr>
        <w:spacing w:after="0" w:line="276" w:lineRule="auto"/>
        <w:ind w:firstLine="567"/>
        <w:jc w:val="both"/>
        <w:rPr>
          <w:rFonts w:ascii="Times New Roman" w:eastAsia="Times New Roman" w:hAnsi="Times New Roman" w:cs="Times New Roman"/>
          <w:sz w:val="30"/>
          <w:szCs w:val="30"/>
          <w:lang w:eastAsia="ru-RU"/>
        </w:rPr>
      </w:pPr>
      <w:r w:rsidRPr="0046414E">
        <w:rPr>
          <w:rFonts w:ascii="Times New Roman" w:eastAsia="Times New Roman" w:hAnsi="Times New Roman" w:cs="Times New Roman"/>
          <w:sz w:val="30"/>
          <w:szCs w:val="30"/>
          <w:lang w:eastAsia="ru-RU"/>
        </w:rPr>
        <w:t>На уроках литературы работа с текстом является неотъемлемой частью. Примером развития читательской грамотности является урок по р</w:t>
      </w:r>
      <w:r w:rsidR="004669AF">
        <w:rPr>
          <w:rFonts w:ascii="Times New Roman" w:eastAsia="Times New Roman" w:hAnsi="Times New Roman" w:cs="Times New Roman"/>
          <w:sz w:val="30"/>
          <w:szCs w:val="30"/>
          <w:lang w:eastAsia="ru-RU"/>
        </w:rPr>
        <w:t xml:space="preserve">ассказу А.П. Чехова «Хамелеон». </w:t>
      </w:r>
      <w:r w:rsidRPr="0046414E">
        <w:rPr>
          <w:rFonts w:ascii="Times New Roman" w:eastAsia="Times New Roman" w:hAnsi="Times New Roman" w:cs="Times New Roman"/>
          <w:sz w:val="30"/>
          <w:szCs w:val="30"/>
          <w:lang w:eastAsia="ru-RU"/>
        </w:rPr>
        <w:t xml:space="preserve">На этом уроке школьники учатся вчитываться в текст, понимать иронию, юмор автора. В рассказе </w:t>
      </w:r>
      <w:r w:rsidRPr="0046414E">
        <w:rPr>
          <w:rFonts w:ascii="Times New Roman" w:eastAsia="Times New Roman" w:hAnsi="Times New Roman" w:cs="Times New Roman"/>
          <w:sz w:val="30"/>
          <w:szCs w:val="30"/>
        </w:rPr>
        <w:t xml:space="preserve">речь идет о том, как полицейский надзиратель при рассматривании случая со щенком, укусившим мастера ювелирных дел, несколько раз меняет свое мнение об исходе дела. Причем мнение его напрямую зависит от того, кому принадлежит собака – богатому генералу или бедному человеку. Школьник, прочитав фамилии героев рассказа, легко может представить их. Полицейский Очумелов, мастер Хрюкин, городовой Елдырин –фамилии соответствуют характерам, внешности героев. Учащимся необходимо объяснить значения фамилий, лучше дать задание, которое они в группе или самостоятельно выполнят. А потом, опираясь на </w:t>
      </w:r>
      <w:r w:rsidRPr="0046414E">
        <w:rPr>
          <w:rFonts w:ascii="Times New Roman" w:eastAsia="Times New Roman" w:hAnsi="Times New Roman" w:cs="Times New Roman"/>
          <w:sz w:val="30"/>
          <w:szCs w:val="30"/>
        </w:rPr>
        <w:lastRenderedPageBreak/>
        <w:t>значение фамилий, они сами смогут судить о персонажах. Тут</w:t>
      </w:r>
      <w:r w:rsidR="004669AF">
        <w:rPr>
          <w:rFonts w:ascii="Times New Roman" w:eastAsia="Times New Roman" w:hAnsi="Times New Roman" w:cs="Times New Roman"/>
          <w:sz w:val="30"/>
          <w:szCs w:val="30"/>
        </w:rPr>
        <w:t xml:space="preserve"> важны также и речевые детали, </w:t>
      </w:r>
      <w:r w:rsidRPr="0046414E">
        <w:rPr>
          <w:rFonts w:ascii="Times New Roman" w:eastAsia="Times New Roman" w:hAnsi="Times New Roman" w:cs="Times New Roman"/>
          <w:sz w:val="30"/>
          <w:szCs w:val="30"/>
        </w:rPr>
        <w:t>на которые нужно обратить внимание. Полицейский надзиратель при расследовании случая говорит короткими фразами "Сними-ка, Елдырин, с меня пальто" и "Надень-ка, брат Елдырин, на меня пальто...". Это свидетельствует о его внутреннем состоянии. Он унижается даже не перед генералом, хозяином щенка, а перед самим животным. Надзиратель преклоняется перед сильными, угождает им, справедливость чужда ему, он совершенно безразличен к человеческому достоинству.</w:t>
      </w:r>
    </w:p>
    <w:p w:rsidR="007258CB" w:rsidRPr="0046414E" w:rsidRDefault="007258CB" w:rsidP="00705A71">
      <w:pPr>
        <w:spacing w:after="0" w:line="276" w:lineRule="auto"/>
        <w:ind w:firstLine="567"/>
        <w:jc w:val="both"/>
        <w:rPr>
          <w:rFonts w:ascii="Times New Roman" w:eastAsia="Times New Roman" w:hAnsi="Times New Roman" w:cs="Times New Roman"/>
          <w:sz w:val="30"/>
          <w:szCs w:val="30"/>
        </w:rPr>
      </w:pPr>
      <w:r w:rsidRPr="0046414E">
        <w:rPr>
          <w:rFonts w:ascii="Times New Roman" w:eastAsia="Times New Roman" w:hAnsi="Times New Roman" w:cs="Times New Roman"/>
          <w:sz w:val="30"/>
          <w:szCs w:val="30"/>
        </w:rPr>
        <w:t xml:space="preserve">О характере же другого героя рассказа, Хрюкина, мы можем узнать из одной маленькой фразы, что он собаке “цигаркой в харю для смеха, а она – не будь дура, и тяпни…”. </w:t>
      </w:r>
    </w:p>
    <w:p w:rsidR="007258CB" w:rsidRPr="0046414E" w:rsidRDefault="007258CB" w:rsidP="00705A71">
      <w:pPr>
        <w:spacing w:after="0" w:line="276" w:lineRule="auto"/>
        <w:ind w:firstLine="567"/>
        <w:jc w:val="both"/>
        <w:rPr>
          <w:rFonts w:ascii="Times New Roman" w:eastAsia="Times New Roman" w:hAnsi="Times New Roman" w:cs="Times New Roman"/>
          <w:sz w:val="30"/>
          <w:szCs w:val="30"/>
        </w:rPr>
      </w:pPr>
      <w:r w:rsidRPr="0046414E">
        <w:rPr>
          <w:rFonts w:ascii="Times New Roman" w:eastAsia="Times New Roman" w:hAnsi="Times New Roman" w:cs="Times New Roman"/>
          <w:sz w:val="30"/>
          <w:szCs w:val="30"/>
        </w:rPr>
        <w:t xml:space="preserve">Развлечение Хрюкина, немолодого уже мужчины, совсем не подобает его возрасту. От скуки он издевается над беззащитными животными, за что и поплатился – щенок его укусил.  Тут и на речевые детали могут указать учащиеся, и на предметные. </w:t>
      </w:r>
    </w:p>
    <w:p w:rsidR="007258CB" w:rsidRPr="0046414E" w:rsidRDefault="007258CB" w:rsidP="00705A71">
      <w:pPr>
        <w:spacing w:after="0" w:line="276" w:lineRule="auto"/>
        <w:ind w:firstLine="567"/>
        <w:jc w:val="both"/>
        <w:rPr>
          <w:rFonts w:ascii="Times New Roman" w:eastAsia="Times New Roman" w:hAnsi="Times New Roman" w:cs="Times New Roman"/>
          <w:sz w:val="30"/>
          <w:szCs w:val="30"/>
        </w:rPr>
      </w:pPr>
      <w:r w:rsidRPr="0046414E">
        <w:rPr>
          <w:rFonts w:ascii="Times New Roman" w:eastAsia="Times New Roman" w:hAnsi="Times New Roman" w:cs="Times New Roman"/>
          <w:sz w:val="30"/>
          <w:szCs w:val="30"/>
        </w:rPr>
        <w:t xml:space="preserve">В начале рассказа в руках Очумелова узелок, а у городового – решето с крыжовником. </w:t>
      </w:r>
    </w:p>
    <w:p w:rsidR="007258CB" w:rsidRPr="0046414E" w:rsidRDefault="007258CB" w:rsidP="00705A71">
      <w:pPr>
        <w:spacing w:after="0" w:line="276" w:lineRule="auto"/>
        <w:ind w:firstLine="567"/>
        <w:jc w:val="both"/>
        <w:rPr>
          <w:rFonts w:ascii="Times New Roman" w:eastAsia="Times New Roman" w:hAnsi="Times New Roman" w:cs="Times New Roman"/>
          <w:sz w:val="30"/>
          <w:szCs w:val="30"/>
        </w:rPr>
      </w:pPr>
      <w:r w:rsidRPr="0046414E">
        <w:rPr>
          <w:rFonts w:ascii="Times New Roman" w:eastAsia="Times New Roman" w:hAnsi="Times New Roman" w:cs="Times New Roman"/>
          <w:sz w:val="30"/>
          <w:szCs w:val="30"/>
        </w:rPr>
        <w:t xml:space="preserve">Роль крыжовника и узелка в том, что полицейский надзиратель и городовой уже успели от кого-то получить взятку, несмотря на ранний час. Крыжовник является важной деталью при характеристике этих персонажей. </w:t>
      </w:r>
    </w:p>
    <w:p w:rsidR="007258CB" w:rsidRPr="0046414E" w:rsidRDefault="007258CB" w:rsidP="00705A71">
      <w:pPr>
        <w:spacing w:after="0" w:line="276" w:lineRule="auto"/>
        <w:ind w:firstLine="567"/>
        <w:jc w:val="both"/>
        <w:rPr>
          <w:rFonts w:ascii="Times New Roman" w:eastAsia="Times New Roman" w:hAnsi="Times New Roman" w:cs="Times New Roman"/>
          <w:sz w:val="30"/>
          <w:szCs w:val="30"/>
        </w:rPr>
      </w:pPr>
      <w:r w:rsidRPr="0046414E">
        <w:rPr>
          <w:rFonts w:ascii="Times New Roman" w:eastAsia="Times New Roman" w:hAnsi="Times New Roman" w:cs="Times New Roman"/>
          <w:sz w:val="30"/>
          <w:szCs w:val="30"/>
        </w:rPr>
        <w:t xml:space="preserve">С учащимися можно нарисовать крыжовник или написать слово и подобрать ассоциации. Позже при мозговом штурме выявить главную ассоциацию и начать разговор о персонажах. </w:t>
      </w:r>
    </w:p>
    <w:p w:rsidR="007258CB" w:rsidRPr="0046414E" w:rsidRDefault="007258CB" w:rsidP="00705A71">
      <w:pPr>
        <w:spacing w:after="0" w:line="276" w:lineRule="auto"/>
        <w:ind w:firstLine="567"/>
        <w:jc w:val="both"/>
        <w:rPr>
          <w:rFonts w:ascii="Times New Roman" w:eastAsia="Times New Roman" w:hAnsi="Times New Roman" w:cs="Times New Roman"/>
          <w:sz w:val="30"/>
          <w:szCs w:val="30"/>
        </w:rPr>
      </w:pPr>
      <w:r w:rsidRPr="0046414E">
        <w:rPr>
          <w:rFonts w:ascii="Times New Roman" w:eastAsia="Times New Roman" w:hAnsi="Times New Roman" w:cs="Times New Roman"/>
          <w:sz w:val="30"/>
          <w:szCs w:val="30"/>
        </w:rPr>
        <w:t xml:space="preserve">В основе сюжета лежит обыкновенный жизненный случай: щенок укусил за палец человека. Это событие в считанные минуты привлекло большое количество зевак, и на базарной площади, где только что было тихо и уныло, собралась целая толпа. Народ привлек внимание полицейского надзирателя Очумелова, который чинно шагал через площадь с городовым. Пострадавший, а им оказался “золотых дел мастер” Хрюкин, показывал собравшимся свой окровавленный палец, а «в центре толпы, растопырив передние ноги и дрожа всем телом», сидел сам «виновник скандала белый борзой щенок». Очумелов, чувствуя свою значительность, решил разобраться в ситуации. Особую значительность </w:t>
      </w:r>
      <w:r w:rsidRPr="0046414E">
        <w:rPr>
          <w:rFonts w:ascii="Times New Roman" w:eastAsia="Times New Roman" w:hAnsi="Times New Roman" w:cs="Times New Roman"/>
          <w:sz w:val="30"/>
          <w:szCs w:val="30"/>
        </w:rPr>
        <w:lastRenderedPageBreak/>
        <w:t xml:space="preserve">полицейскому надзирателю Очумелову придает шинель, которую он использует, будто хамелеон свою шкурку: </w:t>
      </w:r>
    </w:p>
    <w:p w:rsidR="007258CB" w:rsidRPr="0046414E" w:rsidRDefault="007258CB" w:rsidP="00705A71">
      <w:pPr>
        <w:spacing w:after="0" w:line="276" w:lineRule="auto"/>
        <w:ind w:firstLine="567"/>
        <w:jc w:val="both"/>
        <w:rPr>
          <w:rFonts w:ascii="Times New Roman" w:eastAsia="Times New Roman" w:hAnsi="Times New Roman" w:cs="Times New Roman"/>
          <w:sz w:val="30"/>
          <w:szCs w:val="30"/>
        </w:rPr>
      </w:pPr>
      <w:r w:rsidRPr="0046414E">
        <w:rPr>
          <w:rFonts w:ascii="Times New Roman" w:eastAsia="Times New Roman" w:hAnsi="Times New Roman" w:cs="Times New Roman"/>
          <w:sz w:val="30"/>
          <w:szCs w:val="30"/>
        </w:rPr>
        <w:t xml:space="preserve">- Снимите с меня пальто… Ужас как жарко! </w:t>
      </w:r>
    </w:p>
    <w:p w:rsidR="007258CB" w:rsidRPr="0046414E" w:rsidRDefault="007258CB" w:rsidP="00705A71">
      <w:pPr>
        <w:spacing w:after="0" w:line="276" w:lineRule="auto"/>
        <w:ind w:firstLine="567"/>
        <w:jc w:val="both"/>
        <w:rPr>
          <w:rFonts w:ascii="Times New Roman" w:eastAsia="Times New Roman" w:hAnsi="Times New Roman" w:cs="Times New Roman"/>
          <w:sz w:val="30"/>
          <w:szCs w:val="30"/>
        </w:rPr>
      </w:pPr>
      <w:r w:rsidRPr="0046414E">
        <w:rPr>
          <w:rFonts w:ascii="Times New Roman" w:eastAsia="Times New Roman" w:hAnsi="Times New Roman" w:cs="Times New Roman"/>
          <w:sz w:val="30"/>
          <w:szCs w:val="30"/>
        </w:rPr>
        <w:t xml:space="preserve">- Что-то ветром подуло… Знобит… </w:t>
      </w:r>
    </w:p>
    <w:p w:rsidR="007258CB" w:rsidRPr="0046414E" w:rsidRDefault="007258CB" w:rsidP="00705A71">
      <w:pPr>
        <w:spacing w:after="0" w:line="276" w:lineRule="auto"/>
        <w:ind w:firstLine="567"/>
        <w:jc w:val="both"/>
        <w:rPr>
          <w:rFonts w:ascii="Times New Roman" w:eastAsia="Times New Roman" w:hAnsi="Times New Roman" w:cs="Times New Roman"/>
          <w:sz w:val="30"/>
          <w:szCs w:val="30"/>
        </w:rPr>
      </w:pPr>
      <w:r w:rsidRPr="0046414E">
        <w:rPr>
          <w:rFonts w:ascii="Times New Roman" w:eastAsia="Times New Roman" w:hAnsi="Times New Roman" w:cs="Times New Roman"/>
          <w:sz w:val="30"/>
          <w:szCs w:val="30"/>
        </w:rPr>
        <w:t xml:space="preserve">Действие рассказа происходит во второй половине лета, летом шинель не носят. То, что Очумелов именно в это время года надел шинель и она новая, говори о том, что он недавно получил должность. Благодаря ей, Очумелов имеет власть, и об этом говорит шинель. Распахнутая шинель как бы увеличивает и придает большую значимость Очумелову в глазах окружающих. На протяжении всего рассказа Очумелов то снимает, то надевает шинель. </w:t>
      </w:r>
    </w:p>
    <w:p w:rsidR="002B5D9A" w:rsidRDefault="007258CB" w:rsidP="00705A71">
      <w:pPr>
        <w:spacing w:after="0" w:line="276" w:lineRule="auto"/>
        <w:ind w:firstLine="567"/>
        <w:jc w:val="both"/>
        <w:rPr>
          <w:rFonts w:ascii="Times New Roman" w:eastAsia="Times New Roman" w:hAnsi="Times New Roman" w:cs="Times New Roman"/>
          <w:sz w:val="30"/>
          <w:szCs w:val="30"/>
        </w:rPr>
      </w:pPr>
      <w:r w:rsidRPr="0046414E">
        <w:rPr>
          <w:rFonts w:ascii="Times New Roman" w:eastAsia="Times New Roman" w:hAnsi="Times New Roman" w:cs="Times New Roman"/>
          <w:sz w:val="30"/>
          <w:szCs w:val="30"/>
        </w:rPr>
        <w:t xml:space="preserve">В конце рассказа полицейский надзиратель уходит, запахнувшись в шинель. Из этого можно сделать вывод: Очумелов становится душевно закрытым для всех окружающих. </w:t>
      </w:r>
    </w:p>
    <w:p w:rsidR="009E32B3" w:rsidRDefault="009E32B3" w:rsidP="00705A71">
      <w:pPr>
        <w:spacing w:after="0" w:line="276" w:lineRule="auto"/>
        <w:ind w:firstLine="567"/>
        <w:jc w:val="both"/>
        <w:rPr>
          <w:rFonts w:ascii="Times New Roman" w:eastAsia="Times New Roman" w:hAnsi="Times New Roman" w:cs="Times New Roman"/>
          <w:sz w:val="30"/>
          <w:szCs w:val="30"/>
        </w:rPr>
      </w:pPr>
    </w:p>
    <w:p w:rsidR="009E32B3" w:rsidRPr="009E32B3" w:rsidRDefault="009E32B3" w:rsidP="009E32B3">
      <w:pPr>
        <w:spacing w:after="0" w:line="276" w:lineRule="auto"/>
        <w:ind w:firstLine="567"/>
        <w:jc w:val="center"/>
        <w:rPr>
          <w:rFonts w:ascii="Times New Roman" w:eastAsia="Times New Roman" w:hAnsi="Times New Roman" w:cs="Times New Roman"/>
          <w:b/>
          <w:sz w:val="30"/>
          <w:szCs w:val="30"/>
        </w:rPr>
      </w:pPr>
      <w:r w:rsidRPr="009E32B3">
        <w:rPr>
          <w:rFonts w:ascii="Times New Roman" w:eastAsia="Times New Roman" w:hAnsi="Times New Roman" w:cs="Times New Roman"/>
          <w:b/>
          <w:sz w:val="30"/>
          <w:szCs w:val="30"/>
        </w:rPr>
        <w:t>Вывод</w:t>
      </w:r>
    </w:p>
    <w:p w:rsidR="007258CB" w:rsidRPr="0046414E" w:rsidRDefault="002B5D9A" w:rsidP="00705A71">
      <w:pPr>
        <w:spacing w:after="0" w:line="276" w:lineRule="auto"/>
        <w:ind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Для развития читательской грамотности мною были составлены памятки учащимся. (Приложение 1). Их школьники используют во время работы с текстом не только на уроках русского языка и литературы , но и в процессе других уроков ( географии, истории, обществознания  и др.). </w:t>
      </w:r>
      <w:r w:rsidR="009E32B3">
        <w:rPr>
          <w:rFonts w:ascii="Times New Roman" w:eastAsia="Times New Roman" w:hAnsi="Times New Roman" w:cs="Times New Roman"/>
          <w:sz w:val="30"/>
          <w:szCs w:val="30"/>
        </w:rPr>
        <w:t xml:space="preserve">Эти памятки помогают учащимся не растеряться при работе с объемными текстами, увидеть главную мысль и понять текст. </w:t>
      </w:r>
    </w:p>
    <w:p w:rsidR="007258CB" w:rsidRPr="007258CB" w:rsidRDefault="009E32B3" w:rsidP="009E32B3">
      <w:pPr>
        <w:spacing w:after="0" w:line="276"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rPr>
        <w:t xml:space="preserve">   На уроках при </w:t>
      </w:r>
      <w:r w:rsidR="007258CB" w:rsidRPr="0046414E">
        <w:rPr>
          <w:rFonts w:ascii="Times New Roman" w:eastAsia="Times New Roman" w:hAnsi="Times New Roman" w:cs="Times New Roman"/>
          <w:sz w:val="30"/>
          <w:szCs w:val="30"/>
        </w:rPr>
        <w:t>разговоре с учащимися учителю нужно дать выговориться каждому, услышать все идеи, и потом очень аккуратно повести беседу в правильное русло. Сначала детям сложно подбирать ассоциации, понимать значение деталей, однако если такую работу вести в системе, учащиеся начинают не только размышлять на</w:t>
      </w:r>
      <w:r w:rsidR="006D7244" w:rsidRPr="0046414E">
        <w:rPr>
          <w:rFonts w:ascii="Times New Roman" w:eastAsia="Times New Roman" w:hAnsi="Times New Roman" w:cs="Times New Roman"/>
          <w:sz w:val="30"/>
          <w:szCs w:val="30"/>
        </w:rPr>
        <w:t>д</w:t>
      </w:r>
      <w:r w:rsidR="007258CB" w:rsidRPr="0046414E">
        <w:rPr>
          <w:rFonts w:ascii="Times New Roman" w:eastAsia="Times New Roman" w:hAnsi="Times New Roman" w:cs="Times New Roman"/>
          <w:sz w:val="30"/>
          <w:szCs w:val="30"/>
        </w:rPr>
        <w:t xml:space="preserve"> деталями, но и рассуждать, спорить и доказывать свою точку зрения. Именно таким образом развивается читательская грамотность, и формируется критическое мышление. </w:t>
      </w:r>
    </w:p>
    <w:p w:rsidR="00055C7E" w:rsidRDefault="00055C7E" w:rsidP="007258CB">
      <w:pPr>
        <w:jc w:val="both"/>
        <w:rPr>
          <w:rFonts w:ascii="Times New Roman" w:hAnsi="Times New Roman" w:cs="Times New Roman"/>
          <w:sz w:val="30"/>
          <w:szCs w:val="30"/>
        </w:rPr>
      </w:pPr>
    </w:p>
    <w:p w:rsidR="00274DD1" w:rsidRDefault="00274DD1" w:rsidP="00274DD1">
      <w:pPr>
        <w:spacing w:after="0" w:line="360" w:lineRule="auto"/>
        <w:ind w:firstLine="851"/>
        <w:jc w:val="center"/>
        <w:rPr>
          <w:rFonts w:ascii="Times New Roman" w:eastAsia="Times New Roman" w:hAnsi="Times New Roman" w:cs="Times New Roman"/>
          <w:b/>
          <w:sz w:val="28"/>
        </w:rPr>
      </w:pPr>
    </w:p>
    <w:p w:rsidR="00274DD1" w:rsidRDefault="00274DD1" w:rsidP="00274DD1">
      <w:pPr>
        <w:spacing w:after="0" w:line="360" w:lineRule="auto"/>
        <w:ind w:firstLine="851"/>
        <w:jc w:val="center"/>
        <w:rPr>
          <w:rFonts w:ascii="Times New Roman CYR" w:eastAsia="Times New Roman CYR" w:hAnsi="Times New Roman CYR" w:cs="Times New Roman CYR"/>
          <w:color w:val="000000"/>
          <w:sz w:val="28"/>
          <w:shd w:val="clear" w:color="auto" w:fill="FFFFFF"/>
        </w:rPr>
      </w:pPr>
      <w:r>
        <w:rPr>
          <w:rFonts w:ascii="Times New Roman" w:eastAsia="Times New Roman" w:hAnsi="Times New Roman" w:cs="Times New Roman"/>
          <w:b/>
          <w:sz w:val="28"/>
        </w:rPr>
        <w:t>Список использованной литературы</w:t>
      </w:r>
    </w:p>
    <w:p w:rsidR="00274DD1" w:rsidRDefault="00274DD1" w:rsidP="00274DD1">
      <w:pPr>
        <w:spacing w:after="0" w:line="240" w:lineRule="auto"/>
        <w:ind w:firstLine="567"/>
        <w:jc w:val="center"/>
        <w:rPr>
          <w:rFonts w:ascii="Times New Roman" w:eastAsia="Times New Roman" w:hAnsi="Times New Roman" w:cs="Times New Roman"/>
          <w:b/>
          <w:sz w:val="28"/>
        </w:rPr>
      </w:pPr>
    </w:p>
    <w:p w:rsidR="00274DD1" w:rsidRDefault="00274DD1" w:rsidP="00705A71">
      <w:pPr>
        <w:numPr>
          <w:ilvl w:val="0"/>
          <w:numId w:val="1"/>
        </w:numPr>
        <w:spacing w:after="0" w:line="240" w:lineRule="auto"/>
        <w:ind w:left="1287"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Кудряшев Н. И. Взаимосвязь методов обучения на уроках литературы. – М., 1981.</w:t>
      </w:r>
    </w:p>
    <w:p w:rsidR="00274DD1" w:rsidRDefault="00274DD1" w:rsidP="00705A71">
      <w:pPr>
        <w:numPr>
          <w:ilvl w:val="0"/>
          <w:numId w:val="1"/>
        </w:numPr>
        <w:spacing w:after="0" w:line="240" w:lineRule="auto"/>
        <w:ind w:left="1287"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Методика преподавания литературы: Учебник для пед. вузов / Под ред. О. Ю. Богдановой, В. Г. Маранцмана. В 2 ч. - М., 1994.</w:t>
      </w:r>
    </w:p>
    <w:p w:rsidR="00274DD1" w:rsidRDefault="00274DD1" w:rsidP="00705A71">
      <w:pPr>
        <w:numPr>
          <w:ilvl w:val="0"/>
          <w:numId w:val="1"/>
        </w:numPr>
        <w:spacing w:after="0" w:line="240" w:lineRule="auto"/>
        <w:ind w:left="1287" w:hanging="360"/>
        <w:jc w:val="both"/>
        <w:rPr>
          <w:rFonts w:ascii="Times New Roman" w:eastAsia="Times New Roman" w:hAnsi="Times New Roman" w:cs="Times New Roman"/>
          <w:sz w:val="28"/>
        </w:rPr>
      </w:pPr>
      <w:r>
        <w:rPr>
          <w:rFonts w:ascii="Times New Roman" w:eastAsia="Times New Roman" w:hAnsi="Times New Roman" w:cs="Times New Roman"/>
          <w:sz w:val="28"/>
        </w:rPr>
        <w:t>Чехов А.П. Рассказы. –Москва: Нигма,  2015. 152 c.</w:t>
      </w:r>
    </w:p>
    <w:p w:rsidR="00274DD1" w:rsidRDefault="00274DD1" w:rsidP="00274DD1">
      <w:pPr>
        <w:spacing w:after="0" w:line="240" w:lineRule="auto"/>
        <w:ind w:left="1287"/>
        <w:jc w:val="both"/>
        <w:rPr>
          <w:rFonts w:ascii="Times New Roman" w:eastAsia="Times New Roman" w:hAnsi="Times New Roman" w:cs="Times New Roman"/>
          <w:sz w:val="28"/>
        </w:rPr>
      </w:pPr>
    </w:p>
    <w:p w:rsidR="00274DD1" w:rsidRDefault="00274DD1" w:rsidP="00274DD1">
      <w:pPr>
        <w:spacing w:after="0" w:line="240" w:lineRule="auto"/>
        <w:ind w:firstLine="567"/>
        <w:jc w:val="both"/>
        <w:rPr>
          <w:rFonts w:ascii="Times New Roman" w:eastAsia="Times New Roman" w:hAnsi="Times New Roman" w:cs="Times New Roman"/>
          <w:b/>
          <w:sz w:val="28"/>
        </w:rPr>
      </w:pPr>
    </w:p>
    <w:p w:rsidR="00274DD1" w:rsidRDefault="00274DD1" w:rsidP="00274DD1">
      <w:pPr>
        <w:spacing w:after="0" w:line="240" w:lineRule="auto"/>
        <w:ind w:firstLine="567"/>
        <w:jc w:val="both"/>
        <w:rPr>
          <w:rFonts w:ascii="Times New Roman" w:eastAsia="Times New Roman" w:hAnsi="Times New Roman" w:cs="Times New Roman"/>
          <w:b/>
          <w:sz w:val="28"/>
        </w:rPr>
      </w:pPr>
    </w:p>
    <w:p w:rsidR="00274DD1" w:rsidRDefault="00274DD1" w:rsidP="00274DD1">
      <w:pPr>
        <w:spacing w:after="0" w:line="240" w:lineRule="auto"/>
        <w:ind w:firstLine="567"/>
        <w:jc w:val="both"/>
        <w:rPr>
          <w:rFonts w:ascii="Times New Roman" w:eastAsia="Times New Roman" w:hAnsi="Times New Roman" w:cs="Times New Roman"/>
          <w:b/>
          <w:sz w:val="28"/>
        </w:rPr>
      </w:pPr>
    </w:p>
    <w:p w:rsidR="00274DD1" w:rsidRDefault="00274DD1" w:rsidP="00274DD1">
      <w:pPr>
        <w:spacing w:after="0" w:line="240" w:lineRule="auto"/>
        <w:ind w:firstLine="567"/>
        <w:jc w:val="center"/>
        <w:rPr>
          <w:rFonts w:ascii="Times New Roman" w:eastAsia="Times New Roman" w:hAnsi="Times New Roman" w:cs="Times New Roman"/>
          <w:b/>
          <w:sz w:val="28"/>
        </w:rPr>
      </w:pPr>
    </w:p>
    <w:p w:rsidR="00274DD1" w:rsidRDefault="002B5D9A" w:rsidP="002B5D9A">
      <w:pPr>
        <w:jc w:val="center"/>
        <w:rPr>
          <w:rFonts w:ascii="Times New Roman" w:hAnsi="Times New Roman" w:cs="Times New Roman"/>
          <w:sz w:val="30"/>
          <w:szCs w:val="30"/>
        </w:rPr>
      </w:pPr>
      <w:r>
        <w:rPr>
          <w:rFonts w:ascii="Times New Roman" w:hAnsi="Times New Roman" w:cs="Times New Roman"/>
          <w:sz w:val="30"/>
          <w:szCs w:val="30"/>
        </w:rPr>
        <w:t>ПРИЛОЖЕНИЯ</w:t>
      </w:r>
    </w:p>
    <w:p w:rsidR="00F61243" w:rsidRDefault="00F61243" w:rsidP="002B5D9A">
      <w:pPr>
        <w:jc w:val="center"/>
        <w:rPr>
          <w:rFonts w:ascii="Times New Roman" w:hAnsi="Times New Roman" w:cs="Times New Roman"/>
          <w:sz w:val="30"/>
          <w:szCs w:val="30"/>
        </w:rPr>
      </w:pPr>
      <w:r>
        <w:rPr>
          <w:rFonts w:ascii="Times New Roman" w:hAnsi="Times New Roman" w:cs="Times New Roman"/>
          <w:sz w:val="30"/>
          <w:szCs w:val="30"/>
        </w:rPr>
        <w:t>1</w:t>
      </w:r>
    </w:p>
    <w:p w:rsidR="00274DD1" w:rsidRPr="00F61243" w:rsidRDefault="00F61243" w:rsidP="00F61243">
      <w:pPr>
        <w:ind w:left="360"/>
        <w:jc w:val="both"/>
        <w:rPr>
          <w:rFonts w:ascii="Times New Roman" w:hAnsi="Times New Roman" w:cs="Times New Roman"/>
          <w:sz w:val="30"/>
          <w:szCs w:val="30"/>
        </w:rPr>
      </w:pPr>
      <w:r>
        <w:rPr>
          <w:noProof/>
          <w:lang w:eastAsia="ru-RU"/>
        </w:rPr>
        <w:drawing>
          <wp:inline distT="0" distB="0" distL="0" distR="0">
            <wp:extent cx="4762500" cy="67373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ксперимент чит. гр. .jpg"/>
                    <pic:cNvPicPr/>
                  </pic:nvPicPr>
                  <pic:blipFill>
                    <a:blip r:embed="rId7">
                      <a:extLst>
                        <a:ext uri="{28A0092B-C50C-407E-A947-70E740481C1C}">
                          <a14:useLocalDpi xmlns:a14="http://schemas.microsoft.com/office/drawing/2010/main" val="0"/>
                        </a:ext>
                      </a:extLst>
                    </a:blip>
                    <a:stretch>
                      <a:fillRect/>
                    </a:stretch>
                  </pic:blipFill>
                  <pic:spPr>
                    <a:xfrm>
                      <a:off x="0" y="0"/>
                      <a:ext cx="4762500" cy="6737350"/>
                    </a:xfrm>
                    <a:prstGeom prst="rect">
                      <a:avLst/>
                    </a:prstGeom>
                  </pic:spPr>
                </pic:pic>
              </a:graphicData>
            </a:graphic>
          </wp:inline>
        </w:drawing>
      </w:r>
    </w:p>
    <w:p w:rsidR="00274DD1" w:rsidRDefault="00F61243" w:rsidP="002B5D9A">
      <w:pPr>
        <w:jc w:val="both"/>
        <w:rPr>
          <w:rFonts w:ascii="Times New Roman" w:hAnsi="Times New Roman" w:cs="Times New Roman"/>
          <w:sz w:val="30"/>
          <w:szCs w:val="30"/>
        </w:rPr>
      </w:pPr>
      <w:r>
        <w:rPr>
          <w:rFonts w:ascii="Times New Roman" w:hAnsi="Times New Roman" w:cs="Times New Roman"/>
          <w:noProof/>
          <w:sz w:val="30"/>
          <w:szCs w:val="30"/>
          <w:lang w:eastAsia="ru-RU"/>
        </w:rPr>
        <w:lastRenderedPageBreak/>
        <w:drawing>
          <wp:inline distT="0" distB="0" distL="0" distR="0">
            <wp:extent cx="4933950" cy="657842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эксперимент чит. грамотност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3950" cy="6578423"/>
                    </a:xfrm>
                    <a:prstGeom prst="rect">
                      <a:avLst/>
                    </a:prstGeom>
                  </pic:spPr>
                </pic:pic>
              </a:graphicData>
            </a:graphic>
          </wp:inline>
        </w:drawing>
      </w:r>
    </w:p>
    <w:p w:rsidR="00F61243" w:rsidRDefault="00F61243" w:rsidP="002B5D9A">
      <w:pPr>
        <w:jc w:val="both"/>
        <w:rPr>
          <w:rFonts w:ascii="Times New Roman" w:hAnsi="Times New Roman" w:cs="Times New Roman"/>
          <w:sz w:val="30"/>
          <w:szCs w:val="30"/>
        </w:rPr>
      </w:pPr>
    </w:p>
    <w:p w:rsidR="00F61243" w:rsidRDefault="00F61243" w:rsidP="002B5D9A">
      <w:pPr>
        <w:jc w:val="both"/>
        <w:rPr>
          <w:rFonts w:ascii="Times New Roman" w:hAnsi="Times New Roman" w:cs="Times New Roman"/>
          <w:sz w:val="30"/>
          <w:szCs w:val="30"/>
        </w:rPr>
      </w:pPr>
    </w:p>
    <w:tbl>
      <w:tblPr>
        <w:tblStyle w:val="a8"/>
        <w:tblpPr w:leftFromText="180" w:rightFromText="180" w:vertAnchor="page" w:horzAnchor="margin" w:tblpXSpec="center" w:tblpY="2521"/>
        <w:tblW w:w="0" w:type="auto"/>
        <w:tblLook w:val="04A0" w:firstRow="1" w:lastRow="0" w:firstColumn="1" w:lastColumn="0" w:noHBand="0" w:noVBand="1"/>
      </w:tblPr>
      <w:tblGrid>
        <w:gridCol w:w="442"/>
        <w:gridCol w:w="1827"/>
        <w:gridCol w:w="3686"/>
      </w:tblGrid>
      <w:tr w:rsidR="00F61243" w:rsidTr="00F61243">
        <w:trPr>
          <w:trHeight w:val="243"/>
        </w:trPr>
        <w:tc>
          <w:tcPr>
            <w:tcW w:w="442" w:type="dxa"/>
          </w:tcPr>
          <w:p w:rsidR="00F61243" w:rsidRDefault="00F61243" w:rsidP="00F61243">
            <w:r>
              <w:lastRenderedPageBreak/>
              <w:t>№</w:t>
            </w:r>
          </w:p>
        </w:tc>
        <w:tc>
          <w:tcPr>
            <w:tcW w:w="1827" w:type="dxa"/>
          </w:tcPr>
          <w:p w:rsidR="00F61243" w:rsidRDefault="00F61243" w:rsidP="00F61243">
            <w:r>
              <w:t>Этапы</w:t>
            </w:r>
          </w:p>
        </w:tc>
        <w:tc>
          <w:tcPr>
            <w:tcW w:w="3686" w:type="dxa"/>
          </w:tcPr>
          <w:p w:rsidR="00F61243" w:rsidRDefault="00F61243" w:rsidP="00F61243">
            <w:r>
              <w:t>Действия обучающихся</w:t>
            </w:r>
          </w:p>
        </w:tc>
      </w:tr>
      <w:tr w:rsidR="00F61243" w:rsidTr="00F61243">
        <w:trPr>
          <w:trHeight w:val="1997"/>
        </w:trPr>
        <w:tc>
          <w:tcPr>
            <w:tcW w:w="442" w:type="dxa"/>
          </w:tcPr>
          <w:p w:rsidR="00F61243" w:rsidRPr="00432EAF" w:rsidRDefault="00F61243" w:rsidP="00F61243">
            <w:pPr>
              <w:rPr>
                <w:lang w:val="en-US"/>
              </w:rPr>
            </w:pPr>
            <w:r>
              <w:rPr>
                <w:lang w:val="en-US"/>
              </w:rPr>
              <w:t>I</w:t>
            </w:r>
          </w:p>
        </w:tc>
        <w:tc>
          <w:tcPr>
            <w:tcW w:w="1827" w:type="dxa"/>
          </w:tcPr>
          <w:p w:rsidR="00F61243" w:rsidRDefault="00F61243" w:rsidP="00F61243">
            <w:r>
              <w:t>До чтения</w:t>
            </w:r>
          </w:p>
        </w:tc>
        <w:tc>
          <w:tcPr>
            <w:tcW w:w="3686" w:type="dxa"/>
          </w:tcPr>
          <w:p w:rsidR="00F61243" w:rsidRDefault="00F61243" w:rsidP="00F61243">
            <w:r>
              <w:t>1.Прочитать заглавие. Предугадать тему текста по нему.</w:t>
            </w:r>
          </w:p>
          <w:p w:rsidR="00F61243" w:rsidRDefault="00F61243" w:rsidP="00F61243">
            <w:r>
              <w:t>2.Рассмотреть иллюстрации, схемы, графики , таблицы и т.п.</w:t>
            </w:r>
          </w:p>
          <w:p w:rsidR="00F61243" w:rsidRDefault="00F61243" w:rsidP="00F61243">
            <w:r>
              <w:t>3.Определить задачи чтения.</w:t>
            </w:r>
          </w:p>
          <w:p w:rsidR="00F61243" w:rsidRDefault="00F61243" w:rsidP="00F61243"/>
        </w:tc>
      </w:tr>
      <w:tr w:rsidR="00F61243" w:rsidTr="00F61243">
        <w:trPr>
          <w:trHeight w:val="2257"/>
        </w:trPr>
        <w:tc>
          <w:tcPr>
            <w:tcW w:w="442" w:type="dxa"/>
          </w:tcPr>
          <w:p w:rsidR="00F61243" w:rsidRPr="00432EAF" w:rsidRDefault="00F61243" w:rsidP="00F61243">
            <w:r>
              <w:t xml:space="preserve">              </w:t>
            </w:r>
            <w:r>
              <w:rPr>
                <w:lang w:val="en-US"/>
              </w:rPr>
              <w:t>II</w:t>
            </w:r>
          </w:p>
        </w:tc>
        <w:tc>
          <w:tcPr>
            <w:tcW w:w="1827" w:type="dxa"/>
          </w:tcPr>
          <w:p w:rsidR="00F61243" w:rsidRDefault="00F61243" w:rsidP="00F61243">
            <w:r>
              <w:t xml:space="preserve">Во время чтения </w:t>
            </w:r>
          </w:p>
          <w:p w:rsidR="00F61243" w:rsidRDefault="00F61243" w:rsidP="00F61243"/>
        </w:tc>
        <w:tc>
          <w:tcPr>
            <w:tcW w:w="3686" w:type="dxa"/>
          </w:tcPr>
          <w:p w:rsidR="00F61243" w:rsidRDefault="00F61243" w:rsidP="00F61243">
            <w:r>
              <w:t>1.Внимательно прочитайте текст.</w:t>
            </w:r>
          </w:p>
          <w:p w:rsidR="00F61243" w:rsidRDefault="00F61243" w:rsidP="00F61243">
            <w:r>
              <w:t>2.Определить тему (микротемы) текста.</w:t>
            </w:r>
          </w:p>
          <w:p w:rsidR="00F61243" w:rsidRDefault="00F61243" w:rsidP="00F61243">
            <w:r>
              <w:t>3. Выделите ключевые слова.</w:t>
            </w:r>
          </w:p>
          <w:p w:rsidR="00F61243" w:rsidRDefault="00F61243" w:rsidP="00F61243">
            <w:r>
              <w:t xml:space="preserve">4. Сформулируйте проблему текста. </w:t>
            </w:r>
          </w:p>
          <w:p w:rsidR="00F61243" w:rsidRDefault="00F61243" w:rsidP="00F61243"/>
        </w:tc>
      </w:tr>
      <w:tr w:rsidR="00F61243" w:rsidTr="00F61243">
        <w:trPr>
          <w:trHeight w:val="747"/>
        </w:trPr>
        <w:tc>
          <w:tcPr>
            <w:tcW w:w="442" w:type="dxa"/>
          </w:tcPr>
          <w:p w:rsidR="00F61243" w:rsidRPr="009D7CFB" w:rsidRDefault="00F61243" w:rsidP="00F61243">
            <w:r>
              <w:rPr>
                <w:lang w:val="en-US"/>
              </w:rPr>
              <w:t>III</w:t>
            </w:r>
          </w:p>
        </w:tc>
        <w:tc>
          <w:tcPr>
            <w:tcW w:w="1827" w:type="dxa"/>
          </w:tcPr>
          <w:p w:rsidR="00F61243" w:rsidRDefault="00F61243" w:rsidP="00F61243">
            <w:r>
              <w:t xml:space="preserve">После чтения </w:t>
            </w:r>
          </w:p>
          <w:p w:rsidR="00F61243" w:rsidRDefault="00F61243" w:rsidP="00F61243"/>
        </w:tc>
        <w:tc>
          <w:tcPr>
            <w:tcW w:w="3686" w:type="dxa"/>
          </w:tcPr>
          <w:p w:rsidR="00F61243" w:rsidRDefault="00F61243" w:rsidP="00F61243">
            <w:r>
              <w:t>1.Соотнесите ваши предположения с выводами.</w:t>
            </w:r>
          </w:p>
        </w:tc>
      </w:tr>
    </w:tbl>
    <w:p w:rsidR="00F61243" w:rsidRPr="002B5D9A" w:rsidRDefault="00F61243" w:rsidP="002B5D9A">
      <w:pPr>
        <w:jc w:val="both"/>
        <w:rPr>
          <w:rFonts w:ascii="Times New Roman" w:hAnsi="Times New Roman" w:cs="Times New Roman"/>
          <w:sz w:val="30"/>
          <w:szCs w:val="30"/>
        </w:rPr>
      </w:pPr>
      <w:r>
        <w:rPr>
          <w:rFonts w:ascii="Times New Roman" w:hAnsi="Times New Roman" w:cs="Times New Roman"/>
          <w:sz w:val="30"/>
          <w:szCs w:val="30"/>
        </w:rPr>
        <w:t xml:space="preserve">2 </w:t>
      </w:r>
    </w:p>
    <w:sectPr w:rsidR="00F61243" w:rsidRPr="002B5D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379" w:rsidRDefault="00BF4379" w:rsidP="00BF4379">
      <w:pPr>
        <w:spacing w:after="0" w:line="240" w:lineRule="auto"/>
      </w:pPr>
      <w:r>
        <w:separator/>
      </w:r>
    </w:p>
  </w:endnote>
  <w:endnote w:type="continuationSeparator" w:id="0">
    <w:p w:rsidR="00BF4379" w:rsidRDefault="00BF4379" w:rsidP="00BF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379" w:rsidRDefault="00BF4379" w:rsidP="00BF4379">
      <w:pPr>
        <w:spacing w:after="0" w:line="240" w:lineRule="auto"/>
      </w:pPr>
      <w:r>
        <w:separator/>
      </w:r>
    </w:p>
  </w:footnote>
  <w:footnote w:type="continuationSeparator" w:id="0">
    <w:p w:rsidR="00BF4379" w:rsidRDefault="00BF4379" w:rsidP="00BF4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22856"/>
    <w:multiLevelType w:val="hybridMultilevel"/>
    <w:tmpl w:val="80000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5F7543"/>
    <w:multiLevelType w:val="hybridMultilevel"/>
    <w:tmpl w:val="3C6EC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E74515"/>
    <w:multiLevelType w:val="hybridMultilevel"/>
    <w:tmpl w:val="5A32C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577F8B"/>
    <w:multiLevelType w:val="multilevel"/>
    <w:tmpl w:val="B0CE52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B3"/>
    <w:rsid w:val="00055C7E"/>
    <w:rsid w:val="00274DD1"/>
    <w:rsid w:val="002B5D9A"/>
    <w:rsid w:val="00400220"/>
    <w:rsid w:val="0046414E"/>
    <w:rsid w:val="004669AF"/>
    <w:rsid w:val="006D7244"/>
    <w:rsid w:val="00705A71"/>
    <w:rsid w:val="007258CB"/>
    <w:rsid w:val="00886311"/>
    <w:rsid w:val="009E32B3"/>
    <w:rsid w:val="00BF4379"/>
    <w:rsid w:val="00BF7BB3"/>
    <w:rsid w:val="00DD6BFF"/>
    <w:rsid w:val="00F6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8D3D5D0-FDC5-4E84-AA13-EF14CE7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3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4379"/>
  </w:style>
  <w:style w:type="paragraph" w:styleId="a5">
    <w:name w:val="footer"/>
    <w:basedOn w:val="a"/>
    <w:link w:val="a6"/>
    <w:uiPriority w:val="99"/>
    <w:unhideWhenUsed/>
    <w:rsid w:val="00BF43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379"/>
  </w:style>
  <w:style w:type="paragraph" w:styleId="a7">
    <w:name w:val="List Paragraph"/>
    <w:basedOn w:val="a"/>
    <w:uiPriority w:val="34"/>
    <w:qFormat/>
    <w:rsid w:val="002B5D9A"/>
    <w:pPr>
      <w:ind w:left="720"/>
      <w:contextualSpacing/>
    </w:pPr>
  </w:style>
  <w:style w:type="table" w:styleId="a8">
    <w:name w:val="Table Grid"/>
    <w:basedOn w:val="a1"/>
    <w:uiPriority w:val="59"/>
    <w:rsid w:val="002B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39045">
      <w:bodyDiv w:val="1"/>
      <w:marLeft w:val="0"/>
      <w:marRight w:val="0"/>
      <w:marTop w:val="0"/>
      <w:marBottom w:val="0"/>
      <w:divBdr>
        <w:top w:val="none" w:sz="0" w:space="0" w:color="auto"/>
        <w:left w:val="none" w:sz="0" w:space="0" w:color="auto"/>
        <w:bottom w:val="none" w:sz="0" w:space="0" w:color="auto"/>
        <w:right w:val="none" w:sz="0" w:space="0" w:color="auto"/>
      </w:divBdr>
      <w:divsChild>
        <w:div w:id="1933783360">
          <w:marLeft w:val="0"/>
          <w:marRight w:val="0"/>
          <w:marTop w:val="0"/>
          <w:marBottom w:val="0"/>
          <w:divBdr>
            <w:top w:val="none" w:sz="0" w:space="0" w:color="auto"/>
            <w:left w:val="none" w:sz="0" w:space="0" w:color="auto"/>
            <w:bottom w:val="none" w:sz="0" w:space="0" w:color="auto"/>
            <w:right w:val="none" w:sz="0" w:space="0" w:color="auto"/>
          </w:divBdr>
          <w:divsChild>
            <w:div w:id="1367562763">
              <w:marLeft w:val="0"/>
              <w:marRight w:val="0"/>
              <w:marTop w:val="0"/>
              <w:marBottom w:val="0"/>
              <w:divBdr>
                <w:top w:val="none" w:sz="0" w:space="0" w:color="auto"/>
                <w:left w:val="none" w:sz="0" w:space="0" w:color="auto"/>
                <w:bottom w:val="none" w:sz="0" w:space="0" w:color="auto"/>
                <w:right w:val="none" w:sz="0" w:space="0" w:color="auto"/>
              </w:divBdr>
            </w:div>
          </w:divsChild>
        </w:div>
        <w:div w:id="1130173793">
          <w:marLeft w:val="0"/>
          <w:marRight w:val="0"/>
          <w:marTop w:val="0"/>
          <w:marBottom w:val="0"/>
          <w:divBdr>
            <w:top w:val="none" w:sz="0" w:space="0" w:color="auto"/>
            <w:left w:val="none" w:sz="0" w:space="0" w:color="auto"/>
            <w:bottom w:val="none" w:sz="0" w:space="0" w:color="auto"/>
            <w:right w:val="none" w:sz="0" w:space="0" w:color="auto"/>
          </w:divBdr>
          <w:divsChild>
            <w:div w:id="1820879454">
              <w:marLeft w:val="105"/>
              <w:marRight w:val="300"/>
              <w:marTop w:val="135"/>
              <w:marBottom w:val="645"/>
              <w:divBdr>
                <w:top w:val="none" w:sz="0" w:space="0" w:color="auto"/>
                <w:left w:val="none" w:sz="0" w:space="0" w:color="auto"/>
                <w:bottom w:val="none" w:sz="0" w:space="0" w:color="auto"/>
                <w:right w:val="none" w:sz="0" w:space="0" w:color="auto"/>
              </w:divBdr>
              <w:divsChild>
                <w:div w:id="1234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430">
          <w:marLeft w:val="0"/>
          <w:marRight w:val="0"/>
          <w:marTop w:val="0"/>
          <w:marBottom w:val="0"/>
          <w:divBdr>
            <w:top w:val="none" w:sz="0" w:space="0" w:color="auto"/>
            <w:left w:val="none" w:sz="0" w:space="0" w:color="auto"/>
            <w:bottom w:val="none" w:sz="0" w:space="0" w:color="auto"/>
            <w:right w:val="none" w:sz="0" w:space="0" w:color="auto"/>
          </w:divBdr>
          <w:divsChild>
            <w:div w:id="1754088361">
              <w:marLeft w:val="0"/>
              <w:marRight w:val="465"/>
              <w:marTop w:val="105"/>
              <w:marBottom w:val="600"/>
              <w:divBdr>
                <w:top w:val="none" w:sz="0" w:space="0" w:color="auto"/>
                <w:left w:val="none" w:sz="0" w:space="0" w:color="auto"/>
                <w:bottom w:val="none" w:sz="0" w:space="0" w:color="auto"/>
                <w:right w:val="none" w:sz="0" w:space="0" w:color="auto"/>
              </w:divBdr>
              <w:divsChild>
                <w:div w:id="12430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0447">
      <w:bodyDiv w:val="1"/>
      <w:marLeft w:val="0"/>
      <w:marRight w:val="0"/>
      <w:marTop w:val="0"/>
      <w:marBottom w:val="0"/>
      <w:divBdr>
        <w:top w:val="none" w:sz="0" w:space="0" w:color="auto"/>
        <w:left w:val="none" w:sz="0" w:space="0" w:color="auto"/>
        <w:bottom w:val="none" w:sz="0" w:space="0" w:color="auto"/>
        <w:right w:val="none" w:sz="0" w:space="0" w:color="auto"/>
      </w:divBdr>
      <w:divsChild>
        <w:div w:id="469982831">
          <w:marLeft w:val="0"/>
          <w:marRight w:val="0"/>
          <w:marTop w:val="0"/>
          <w:marBottom w:val="0"/>
          <w:divBdr>
            <w:top w:val="none" w:sz="0" w:space="0" w:color="auto"/>
            <w:left w:val="none" w:sz="0" w:space="0" w:color="auto"/>
            <w:bottom w:val="none" w:sz="0" w:space="0" w:color="auto"/>
            <w:right w:val="none" w:sz="0" w:space="0" w:color="auto"/>
          </w:divBdr>
          <w:divsChild>
            <w:div w:id="396631133">
              <w:marLeft w:val="0"/>
              <w:marRight w:val="0"/>
              <w:marTop w:val="0"/>
              <w:marBottom w:val="0"/>
              <w:divBdr>
                <w:top w:val="none" w:sz="0" w:space="0" w:color="auto"/>
                <w:left w:val="none" w:sz="0" w:space="0" w:color="auto"/>
                <w:bottom w:val="none" w:sz="0" w:space="0" w:color="auto"/>
                <w:right w:val="none" w:sz="0" w:space="0" w:color="auto"/>
              </w:divBdr>
              <w:divsChild>
                <w:div w:id="1225752102">
                  <w:marLeft w:val="0"/>
                  <w:marRight w:val="0"/>
                  <w:marTop w:val="0"/>
                  <w:marBottom w:val="0"/>
                  <w:divBdr>
                    <w:top w:val="none" w:sz="0" w:space="0" w:color="auto"/>
                    <w:left w:val="none" w:sz="0" w:space="0" w:color="auto"/>
                    <w:bottom w:val="none" w:sz="0" w:space="0" w:color="auto"/>
                    <w:right w:val="none" w:sz="0" w:space="0" w:color="auto"/>
                  </w:divBdr>
                  <w:divsChild>
                    <w:div w:id="436756185">
                      <w:marLeft w:val="0"/>
                      <w:marRight w:val="0"/>
                      <w:marTop w:val="0"/>
                      <w:marBottom w:val="0"/>
                      <w:divBdr>
                        <w:top w:val="none" w:sz="0" w:space="0" w:color="auto"/>
                        <w:left w:val="none" w:sz="0" w:space="0" w:color="auto"/>
                        <w:bottom w:val="none" w:sz="0" w:space="0" w:color="auto"/>
                        <w:right w:val="none" w:sz="0" w:space="0" w:color="auto"/>
                      </w:divBdr>
                      <w:divsChild>
                        <w:div w:id="1523742435">
                          <w:marLeft w:val="0"/>
                          <w:marRight w:val="0"/>
                          <w:marTop w:val="0"/>
                          <w:marBottom w:val="0"/>
                          <w:divBdr>
                            <w:top w:val="none" w:sz="0" w:space="0" w:color="auto"/>
                            <w:left w:val="none" w:sz="0" w:space="0" w:color="auto"/>
                            <w:bottom w:val="none" w:sz="0" w:space="0" w:color="auto"/>
                            <w:right w:val="none" w:sz="0" w:space="0" w:color="auto"/>
                          </w:divBdr>
                          <w:divsChild>
                            <w:div w:id="1749577848">
                              <w:marLeft w:val="0"/>
                              <w:marRight w:val="0"/>
                              <w:marTop w:val="0"/>
                              <w:marBottom w:val="0"/>
                              <w:divBdr>
                                <w:top w:val="none" w:sz="0" w:space="0" w:color="auto"/>
                                <w:left w:val="none" w:sz="0" w:space="0" w:color="auto"/>
                                <w:bottom w:val="none" w:sz="0" w:space="0" w:color="auto"/>
                                <w:right w:val="none" w:sz="0" w:space="0" w:color="auto"/>
                              </w:divBdr>
                              <w:divsChild>
                                <w:div w:id="4636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kabinetn</dc:creator>
  <cp:keywords/>
  <dc:description/>
  <cp:lastModifiedBy>kabinet</cp:lastModifiedBy>
  <cp:revision>16</cp:revision>
  <dcterms:created xsi:type="dcterms:W3CDTF">2023-04-12T06:02:00Z</dcterms:created>
  <dcterms:modified xsi:type="dcterms:W3CDTF">2023-10-06T08:04:00Z</dcterms:modified>
</cp:coreProperties>
</file>