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61" w:rsidRDefault="00253061" w:rsidP="0025306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ТЕОРЕТИЧЕСКИЕ АСПЕКТЫ ФОРМИРОВАНИЯ ГРАММАТИЧЕСКИ ПРАВИЛЬНОЙ РЕЧИ ПОСРЕДСТВОМ ДИДАКТИЧЕСКИХ ИГР И УПРАЖНЕНИЙ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язык играет уникальную роль в становлении личности человека. Являясь важнейшим средством человеческого общения, познания действительности, язык служит основным каналом приобщения человека к ценностям духовной культуры, необходимым условием воспитания и обучения.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Дошкольный возраст - это период активного усвоения ребёнком разговорного языка, становление и развитие всех сторон речи: фонетической, лексической, грамматической. 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Полноценное овладение родным языком в дошкольном детстве является необходимым условием решения задач умственного, эстетического, нравственного воспитания детей в период развития. 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раньше будет начато обучение родному языку, тем свободнее ребёнок будет им пользоваться в дальнейшем.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Проблема развития речи дошкольников является комплексной, т.к. основывается на данных не только психологии и педагогики, но и общего языкознания, социолингвистики, психолингвистики.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Теоретический подход к данной проблеме основывается на представлении о закономерностях речевого развития дошкольников, сформулированных в трудах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А.А. Леонтьева, Ф.А. Сохина, О.С. Ушаковой.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взгляды на природу языковых способностей и развитие речевой деятельности можно представить следующим образом:</w:t>
      </w:r>
    </w:p>
    <w:p w:rsidR="00253061" w:rsidRDefault="00253061" w:rsidP="00253061">
      <w:pPr>
        <w:numPr>
          <w:ilvl w:val="0"/>
          <w:numId w:val="1"/>
        </w:numPr>
        <w:tabs>
          <w:tab w:val="num" w:pos="0"/>
        </w:tabs>
        <w:spacing w:after="0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ребёнка развивается в результате генерализации языковых явлений, восприятия речи взрослых и собственной речевой активности;</w:t>
      </w:r>
    </w:p>
    <w:p w:rsidR="00253061" w:rsidRDefault="00253061" w:rsidP="00253061">
      <w:pPr>
        <w:numPr>
          <w:ilvl w:val="0"/>
          <w:numId w:val="1"/>
        </w:numPr>
        <w:tabs>
          <w:tab w:val="num" w:pos="0"/>
        </w:tabs>
        <w:spacing w:after="0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и речь рассматриваются как ядро, находящееся в центре различных линий психического развития - мышления, памяти, воображения, эмоций;</w:t>
      </w:r>
    </w:p>
    <w:p w:rsidR="00253061" w:rsidRDefault="00253061" w:rsidP="00253061">
      <w:pPr>
        <w:numPr>
          <w:ilvl w:val="0"/>
          <w:numId w:val="1"/>
        </w:numPr>
        <w:tabs>
          <w:tab w:val="num" w:pos="0"/>
        </w:tabs>
        <w:spacing w:after="0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ведущее направление в обучении родному языку - формирование языковых обобщений, элементарного осознания явлений языка и речи;</w:t>
      </w:r>
    </w:p>
    <w:p w:rsidR="00253061" w:rsidRDefault="00253061" w:rsidP="00253061">
      <w:pPr>
        <w:numPr>
          <w:ilvl w:val="0"/>
          <w:numId w:val="1"/>
        </w:numPr>
        <w:tabs>
          <w:tab w:val="num" w:pos="0"/>
        </w:tabs>
        <w:spacing w:after="0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ориентировка ребёнка в языковых явлениях создаёт условия для самостоятельного наблюдения за языком, для саморазвития речи.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языку и развитию речи рассматривается не только в лингвистической сфере (как овладение ребёнком языковыми навыками - фонетическими, грамматическими, лексическими), но и в сфере общения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детей друг с другом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(как овладение коммуникативными умениями). 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речевого развития детей дошкольного возраста - это овладение нормами и правилами родного языка, определяемыми для каждого возрастного этапа, и развитие их коммуникативных способностей.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развития речи:  </w:t>
      </w:r>
    </w:p>
    <w:p w:rsidR="00253061" w:rsidRDefault="00253061" w:rsidP="0025306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звуковой культуры речи, </w:t>
      </w:r>
    </w:p>
    <w:p w:rsidR="00253061" w:rsidRDefault="00253061" w:rsidP="0025306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словарная работа, </w:t>
      </w:r>
    </w:p>
    <w:p w:rsidR="00253061" w:rsidRDefault="00253061" w:rsidP="0025306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грамматического строя речи, </w:t>
      </w:r>
    </w:p>
    <w:p w:rsidR="00253061" w:rsidRDefault="00253061" w:rsidP="0025306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связность при построении развёрнутого высказывания 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задачи решаются на протяжении всего дошкольного детства. Однако на каждом возрастном этапе задачи постепенно усложняются, меняются методы обучения.</w:t>
      </w:r>
    </w:p>
    <w:p w:rsidR="00253061" w:rsidRDefault="00253061" w:rsidP="00253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грамматического строя речи в дошкольном возрасте: термины, понятия, цель</w:t>
      </w:r>
    </w:p>
    <w:p w:rsidR="00253061" w:rsidRDefault="00253061" w:rsidP="00253061">
      <w:pPr>
        <w:shd w:val="clear" w:color="auto" w:fill="FFFFFF"/>
        <w:spacing w:after="0"/>
        <w:ind w:firstLine="709"/>
        <w:jc w:val="both"/>
        <w:rPr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Грамматика - это наука о строе языка, о его законах. Как строй языка грамматика представляет собой "систему систем", объединяющую словообразование, морфологию, синтаксис.</w:t>
      </w:r>
      <w:r>
        <w:rPr>
          <w:color w:val="000000"/>
          <w:sz w:val="28"/>
          <w:szCs w:val="23"/>
        </w:rPr>
        <w:t xml:space="preserve"> </w:t>
      </w:r>
    </w:p>
    <w:p w:rsidR="00253061" w:rsidRDefault="00253061" w:rsidP="0025306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Как термин грамматический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строй речи - это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  совокупность закономерностей какого-либо языка, регулирующих правильность построения значимых речевых отрезков (слов, высказываний, текстов).</w:t>
      </w:r>
    </w:p>
    <w:p w:rsidR="00253061" w:rsidRDefault="00253061" w:rsidP="00253061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Грамматические свойства слова и его формы, грамматические значения в пределах слова; синтаксис - словосочетания и предложения, сочетаемость и порядок следования слов; словообразование - образование слова на базе другого однокоренного слова (или других слов), которым оно мотивировано,  изучает морфология. Цель: сформировать навыки грамматики, значит научить детей правильно изменять слова по основным грамматическим категориям (род, число, падеж), образовывать новые слова, строить предложения и использовать в речи разные их типы.</w:t>
      </w:r>
    </w:p>
    <w:p w:rsidR="00253061" w:rsidRDefault="00253061" w:rsidP="00253061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Грамматика делает нашу речь организованной и понятной для окружающих.</w:t>
      </w:r>
    </w:p>
    <w:p w:rsidR="00253061" w:rsidRDefault="00253061" w:rsidP="00253061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"Грамматически правильная речь - логика, философия языка, она учит говорить, читать и писать на том или ином языке" -  говорил В.Г. Белинский</w:t>
      </w:r>
    </w:p>
    <w:p w:rsidR="00253061" w:rsidRDefault="00253061" w:rsidP="00253061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грамматической стороной речи ребёнок начинает сталкиваться и ею овладевать очень рано.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начинать заботиться о правильной речи ребенка необходимо как можно раньше. </w:t>
      </w:r>
    </w:p>
    <w:p w:rsidR="00253061" w:rsidRDefault="00253061" w:rsidP="00253061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Прежде, чем рассматривать роль игр в развитии речи, рассмотрим характеристику речевого развития дошкольников с точки зрения грамматики. 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концу первого года жизни усвоение грамматики начинается с того, что ребёнок осознаёт вопросы взрослых: «Где мама? Кому дать каши? Кто это? Что это?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пойдёт гулять?» и т. д., т.е. начинает осмысливать отношения (пространственные, предметные) между предметами и явлениями действительности. </w:t>
      </w:r>
      <w:proofErr w:type="gramEnd"/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 грамматических навыков на втором году жизни совершенствуется усвоением грамматических форм времени и лица глагола, а также пространственных отношений в связи с усвоением некоторых предлогов (в, на, под, за, то, до) и форм соответствующих падежей (чашка стоит на столе, компот в чашке).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Формируется умение строить предложения, состоящие из трёх-четырёх слов. Дети должны в этом возрасте свободно пользоваться вопросами: кто это? что это? 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речи трёхлетнего малыша, как правило, есть уже все свойственные разговорному языку части речи, основные грамматические категории. Дети этого возраста в общении с близкими взрослыми и сверстниками говорят короткими фразами, изменяя слова по числам,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согласуя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в роде, падеже. На данном возрастном этапе речь становится для ребёнка основным средством общения, но средство ещё пока не совершенно. 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грамматического строя осуществляется одновременно с развитием активного и пассивного словарного запаса ребёнка и формированием правильного звукопроизношения. Вот почему основная задача воспитателя состоит в том, чтобы научить ребёнка практически пользоваться фразовой речью, т.е. правильно употреблять в ней основные грамматические категории, сформировать навык практического словоизменения по числам, падежам, временам, лицам и родам. 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этой цели воспитатель проводит специальные грамматические упражнения на предметных занятиях. 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следует начинать с существительных, поскольку они составляют больше половины слов нашей речи; кроме того, в соответствии с изменением существительного изменяются и другие части речи: прилагательные -  по падежам, родам и числам; прилагательные и глаголы в прошедшем времени – по родам и числам. 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работе над предлогами. В первую очередь необходимо, чтобы дети поняли разницу между предлогами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на, из – с, под – над. Для закрепления этих понятий важно сопоставление действия и речи. При этом важно научить детей интонационно выделять предлог и изменяемое окончание: лежит на столе, убрал со стола, положил под стол.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Грамматическим упражнениям может быть отведено время в часы игр, на прогулке: обращение к наблюдениям, организации экскурсии, изменения в природе. 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пяти годам ребёнок в своей речи пользуется сложными предложениями. Формирование грамматической стороны речи происходит как в процессе бытового общения, так и при проведении специальных речевых упражнений на предметных занятиях, при работе с картинками.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составлении предложений важно связывать наречия (сегодня, завтра, теперь) с глаголами настоящего времени, наречия (вчера, давно, недавно) с глаголами прошедшего времени.</w:t>
      </w:r>
      <w:proofErr w:type="gramEnd"/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семи годам дети, как правило, должны владеть всеми грамматическими формами имён существительных и прилагательных, формами спряжения наиболее употребляемых глаголов. Для характеристики признака действия (пространственного, временного и образа действия) они пользуются наречиями, употребляя их в составе словосочетания и предложения (шёл быстро, вернулся поздно вечером).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подготовительной группе детского сада работа по развитию грамматической стороны речи должна занимать большое место.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Основным видом работы может стать оформление одной и той же мысли различными языковыми средствами (Дети запрыгали от радости.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запрыгали, потому что обрадовались.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Обрадовавшись, дети запрыгали).    </w:t>
      </w:r>
      <w:proofErr w:type="gramEnd"/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составлению различных предложений для выражения одной и той же мысли должна быть основой при формировании навыков грамматически правильной речи детей.         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Старших дошкольников обучают и составлению самостоятельных рассказов-описаний (игрушек, предметов) или рассказов по серии сюжетных картин. При этом ребёнок должен употреблять все грамматические формы. 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дошкольном учреждении еженедельно во всех возрастных группах проводят специальные занятия по обучению родному языку и развитию речи детей, на которых в комплексе решаются задачи формирования разных сторон речевой деятельности, в том числе и грамматического строя.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дидактические игры и игровые упражнения с грамматическим содержанием, включаемые в речевые занятия, являются очень важным средством выработки  и закрепления грамматических навыков и умений. Правильное и своевременное формирование грамматической стороны речи может быть обеспечено лишь при комплексном подходе к умственному и речевому воспитанию, при правильном сочетании разных форм работы с детьми, как на занятиях, так и в повседневной жизни.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Разные стороны грамматического строя языка – синтаксис, морфология, словообразование – ребёнок усваивает по-разному, и на каждой возрастной ступени на передний план выступает что-то одно.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 становления грамматической стороны речи обусловлено строением языка, а также традиционными способами организации детской игровой, практической и познавательной деятельности; формами сотрудничества и общения ребёнка с окружающими. 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личный опыт у детей неодинаков, и это приводит к широкому многообразию индивидуальных особенностей речевого развития. В каждой возрастной группе есть дети, имеющие очень высокий уровень владения родным языком, и рядом находятся их сверстники, отстающие от товарищей в речевом развитии. Поэтому работа по грамматике в детском саду должна строиться так, чтобы предоставить ребёнку возможность решать посильные речевые задачи. 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первых этапах усвоения грамматических средств и способов языка перед ребенком, прежде всего, ставят задачу понимать смысл сказанного (например, ориентируясь на окончание существительного, различать, где один предмет, а где много).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младшими дошкольниками большой удельный вес занимают речевые задачи первого типа (на понимание и использование в речи грамматических средств). Задачи оценочного характера, как правило, по силам старшим дошкольникам. Но в силу того, что в каждой возрастной группе уровень речевого развития детей неодинаков и различается в очень широких пределах, во всех возрастных группах и почти на каждом занятии следует предусматривать решение детьми и тех и других задач. Само собой разумеется, что удельный вес этих типов задач в группах будет все же неодинаков.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 средней группе детей учат использовать точные наименования предметов посуды. Многие названия им знакомы – тарелка, чашка, блюдце.  Но есть такие,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еще не знают,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салфетница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хлебница, сахарница. Чтобы новые слова запомнились, детей надо многократно поупражнять в их использовании. Воспитателю не следует при этом добиваться, чтобы дети запоминали каждое слово отдельно – лучше обратить их внимание на способ образования этих слов: для салфеток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салфетница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хлеба – хлебница.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бы педагог не стремился на занятии учесть индивидуальные особенности каждого ребёнка, достичь этого очень трудно.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Помогает справиться с этой проблемой индивидуальная и подгрупповая работа. Собирая детей небольшими подгруппами, организуя </w:t>
      </w:r>
      <w:r>
        <w:rPr>
          <w:rFonts w:ascii="Times New Roman" w:hAnsi="Times New Roman" w:cs="Times New Roman"/>
          <w:sz w:val="28"/>
          <w:szCs w:val="28"/>
        </w:rPr>
        <w:lastRenderedPageBreak/>
        <w:t>игры с раздаточным материалом, педагог лучше узнаёт возможности воспитанников, сумеет вовлечь в деятельность при выполнении задания малоактивных и застенчивых детей. Это особенно важно при выполнении заданий на самостоятельное образование новых слов и их форм. В таких упражнениях ребёнок проявляет и накапливает опыт творческого использования своих умений, необходимых для полноценного овладения грамматическим строем языка.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и подгрупповая работа строится, как правило, на том же самом программном содержании, что и обязательные коллективные занятия, и имеет целью закрепление пройденного материала с учётом индивидуальных особенностей. 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иногда следует проводить игры и упражнения на материале, который ещё только будет включен в коллективное занятие. 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таких случаях могут преследоваться две цели: </w:t>
      </w:r>
    </w:p>
    <w:p w:rsidR="00253061" w:rsidRDefault="00253061" w:rsidP="0025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подготовить к предстоящей работе отдельных детей, чтобы они чувствовали себя увереннее на занятии;  </w:t>
      </w:r>
    </w:p>
    <w:p w:rsidR="00253061" w:rsidRDefault="00253061" w:rsidP="0025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постепенно подводить воспитанников к новым для них формам работы.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Синтаксическая сторона речи совершенствуется, прежде всего, в процессе обучения связной речи и рассказыванию. Рассматривая произведения живописи, участвуя в беседе о прочитанном, ребёнок общается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взрослым, отвечает на разнообразные вопросы, побуждающие использовать разные части речи, различные конструкции предложений.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Тихеева Е.И. предлагала использовать специальные упражнения на распространение и дополнение предложений. 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упражнения проводятся в подготовительной  группе. Но и пятилетние дети в игровой ситуации справляются с задачей дополнить сложное предложение.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морфологической стороны речи детей сопряжено с рядом трудностей, связанных с особенностями русского языка.  Прежде всего, в русском языке очень сложная система окончаний существительных, не фиксировано место ударения в словах, чрезвычайно большое многообразие чередований гласных и согласных звуков в основах глаголов.  Дошкольников затрудняет и усвоение родовой принадлежности существительных, понимание и использование пространственных предлогов и наречий.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методике развития речи разработаны специальные дидактические игры и упражнения, предназначенные для того, чтобы учить детей правильно изменять слова, помогать запомнить трудные формы слов, необходимых для повседневного общения, для усвоения материала разделов «Программы воспитания в детском саду». Это хорошо знакомые воспитателю игры: «чего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 стало? Чего не хватает Маше, чтобы пойти на прогулку?» (на образование форм родительного падежа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существительных); «Чудесный мешочек. Лото. Магазин. Почтальон» (на усвоение родовой принадлежности существительных). 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Таким образом, конкретный материал грамматических игр и упражнений изменяется с расширением практического и речевого опыта детей, с изменением содержания общения.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Разумно организованная систематическая речевая работа воспитывает в детях любознательность, чуткость к слову и его формам. Важно только, чтобы сами взрослые говорили правильно, не допускали ошибок, а так же чтобы новые для малыша слова звучали в разных падежах, а не только в именительном падеже.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Легко, быстро и прочно усваивается то, что было включено в игровую или практическую деятельность как необходимое условие её успешности. Также в играх предусматриваются проблемные ситуации, побуждающие детей ориентироваться в слове. В «Магазине» выставляются парами предметы и игрушки (большое голубое и маленькое зелёное ведёрко; большое расписное и маленькое белое блюдце), и продавец не поймёт, чего хочет покупатель, если тот не расскажет о вещи подробно.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подобных играх и упражнениях ребёнок приобретает грамматические знания и умения как бы помимо сознания.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Детям старшей группы объясняют, что есть слова, которые не изменяются: пальто, метро, кофе, какао, пианино.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слова надо запомнить. 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Знакомят дошкольников и с тем, когда правильно употреблять слово одеть, а когда надеть: одеть – кого? надеть – что? Умение правильно строить высказывание, целенаправленно отбирать языковые средства, анализировать некоторые грамматические явления очень полезно для последующего обучения в школе, где его будут совершенствовать и развивать. Не менее важна для развития грамматической стороны речи и для подготовки детей к осознанному освоению школьного курса грамматики работа по ознакомлению детей со способами словообразования.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русском языке подавляющее большинство слов мотивировано, т.е. образовано от других (бумага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бумажный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поле – полевой). Чтобы овладеть лексическим богатством языка, ребёнок должен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научиться не только правильно соотносить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мотивированные наименования с реальными предметами, но и глубоко понимать смысл, заложенный в словах. 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младших группах основной задачей является обогащение речи детей мотивированными словами. 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средней группе осваивают способы образования слов, обозначающих детёнышей животных, и слов – названий предметов посуды. Все игры проводятся с использованием игрушек, реальных предметов и их изображений. На первых порах детей учат выделять в предметах существенные для названия отношений, подмечать, что эти отношения отражаются в звуковой оболочке слов. Далее проводятся игры,  в которых дети самостоятельно образуют новые названия по аналогии со знакомыми.  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старшего дошкольного возраста обучают способам образований названий людей по профессиям, характерным особенностям внешнего вида и склонностям. Эти названия образуются почти от всех частей речи при помощи суффиксов, приставок. 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словообразованию на данном возрастном этапе также осуществляется с помощью специальных речевых игр и упражнений.  Примером могут служить игры-загадки о людях разных профессий, в которых используется приём ролевого моделирования: воспитатель, а потом кто-нибудь из детей изображают действия, характерные для той или иной профессии. По этим изображениям надо определить, о ком загадка, кто это.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Могут быть игры творческого характера: придумать имя сказочному щенку, сказочному персонажу, название волшебного города. 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Подобные задания в максимальной степени открывают свободу детскому речевому творчеству, способствуют воспитанию такого важного качества речи, как произвольность.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словотворчества можно использовать  и приём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договаривания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чтении стихотворений.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подготовительной группе нужно у детей постепенно формировать словообразовательные навыки:  </w:t>
      </w:r>
    </w:p>
    <w:p w:rsidR="00253061" w:rsidRDefault="00253061" w:rsidP="00253061">
      <w:pPr>
        <w:numPr>
          <w:ilvl w:val="0"/>
          <w:numId w:val="3"/>
        </w:numPr>
        <w:tabs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подбирать однокоренные слова, которые пригодятся им не только в устной речи, но и при обучении грамоте;</w:t>
      </w:r>
    </w:p>
    <w:p w:rsidR="00253061" w:rsidRDefault="00253061" w:rsidP="0025306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образовывать однокоренные слова по аналогии.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 видим, что работа над грамматической стороной речи развивается постепенно, начиная с раннего возраста развития ребёнка, и с каждым годом происходит усложнение.</w:t>
      </w:r>
    </w:p>
    <w:p w:rsidR="00253061" w:rsidRDefault="00253061" w:rsidP="002530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приобретает способность не только правильно произносить слова и строить предложения, но и осознавать, из каких звуков состоит слово, из каких слов -  предложение и как их согласовать между собой. Всё это необходимо для успешного учения в школе, для всестороннего развития личности ребёнка. </w:t>
      </w:r>
    </w:p>
    <w:p w:rsidR="00253061" w:rsidRDefault="00253061" w:rsidP="002530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1BEB" w:rsidRDefault="00AE1BEB" w:rsidP="00253061">
      <w:pPr>
        <w:spacing w:after="0"/>
      </w:pPr>
    </w:p>
    <w:sectPr w:rsidR="00AE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CD1"/>
    <w:multiLevelType w:val="hybridMultilevel"/>
    <w:tmpl w:val="B5F86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B05198"/>
    <w:multiLevelType w:val="hybridMultilevel"/>
    <w:tmpl w:val="12887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C3E43"/>
    <w:multiLevelType w:val="hybridMultilevel"/>
    <w:tmpl w:val="A26EE2B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A8"/>
    <w:rsid w:val="00193439"/>
    <w:rsid w:val="00253061"/>
    <w:rsid w:val="003625A8"/>
    <w:rsid w:val="00AE1BEB"/>
    <w:rsid w:val="00B0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61"/>
  </w:style>
  <w:style w:type="paragraph" w:styleId="2">
    <w:name w:val="heading 2"/>
    <w:basedOn w:val="a"/>
    <w:link w:val="20"/>
    <w:uiPriority w:val="9"/>
    <w:qFormat/>
    <w:rsid w:val="00193439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3439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styleId="a3">
    <w:name w:val="Normal (Web)"/>
    <w:aliases w:val="Знак Знак1,Обычный (веб) Знак1,Обычный (веб) Знак Знак"/>
    <w:basedOn w:val="a"/>
    <w:uiPriority w:val="99"/>
    <w:semiHidden/>
    <w:unhideWhenUsed/>
    <w:qFormat/>
    <w:rsid w:val="00253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61"/>
  </w:style>
  <w:style w:type="paragraph" w:styleId="2">
    <w:name w:val="heading 2"/>
    <w:basedOn w:val="a"/>
    <w:link w:val="20"/>
    <w:uiPriority w:val="9"/>
    <w:qFormat/>
    <w:rsid w:val="00193439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3439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styleId="a3">
    <w:name w:val="Normal (Web)"/>
    <w:aliases w:val="Знак Знак1,Обычный (веб) Знак1,Обычный (веб) Знак Знак"/>
    <w:basedOn w:val="a"/>
    <w:uiPriority w:val="99"/>
    <w:semiHidden/>
    <w:unhideWhenUsed/>
    <w:qFormat/>
    <w:rsid w:val="00253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2724</Words>
  <Characters>15532</Characters>
  <Application>Microsoft Office Word</Application>
  <DocSecurity>0</DocSecurity>
  <Lines>129</Lines>
  <Paragraphs>36</Paragraphs>
  <ScaleCrop>false</ScaleCrop>
  <Company/>
  <LinksUpToDate>false</LinksUpToDate>
  <CharactersWithSpaces>18220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mv</cp:lastModifiedBy>
  <cp:revision>2</cp:revision>
  <dcterms:created xsi:type="dcterms:W3CDTF">2020-06-18T04:56:00Z</dcterms:created>
  <dcterms:modified xsi:type="dcterms:W3CDTF">2020-06-18T04:58:00Z</dcterms:modified>
</cp:coreProperties>
</file>